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84" w:rsidRPr="004B0029" w:rsidRDefault="00077184" w:rsidP="00770E93">
      <w:pPr>
        <w:pStyle w:val="Title"/>
      </w:pPr>
      <w:r w:rsidRPr="004B0029">
        <w:rPr>
          <w:lang w:eastAsia="en-US"/>
        </w:rPr>
        <w:t>СОВЕТ ДЕПУТАТОВ ЗАКРЫТОГО АДМИНИСТРАТИВНО-ТЕРРИТОРИАЛЬНОГО ОБРАЗОВАНИЯ ГОРОД ЗАОЗЕРСК МУРМАНСКОЙ ОБЛАСТИ</w:t>
      </w:r>
      <w:r w:rsidRPr="004B0029">
        <w:t xml:space="preserve"> </w:t>
      </w:r>
    </w:p>
    <w:p w:rsidR="00077184" w:rsidRPr="004B0029" w:rsidRDefault="00077184" w:rsidP="00770E93">
      <w:pPr>
        <w:pStyle w:val="Title"/>
      </w:pPr>
    </w:p>
    <w:p w:rsidR="00077184" w:rsidRPr="004B0029" w:rsidRDefault="00077184" w:rsidP="00770E93">
      <w:pPr>
        <w:pStyle w:val="Title"/>
        <w:rPr>
          <w:lang w:eastAsia="en-US"/>
        </w:rPr>
      </w:pPr>
      <w:r w:rsidRPr="004B0029">
        <w:rPr>
          <w:lang w:eastAsia="en-US"/>
        </w:rPr>
        <w:t>РЕШЕНИЕ</w:t>
      </w:r>
    </w:p>
    <w:p w:rsidR="00077184" w:rsidRPr="004B0029" w:rsidRDefault="004B0029" w:rsidP="00770E93">
      <w:pPr>
        <w:pStyle w:val="Title"/>
      </w:pPr>
      <w:r>
        <w:t xml:space="preserve">от </w:t>
      </w:r>
      <w:r w:rsidR="003A5B60">
        <w:t>29</w:t>
      </w:r>
      <w:r>
        <w:t xml:space="preserve"> </w:t>
      </w:r>
      <w:r w:rsidR="003A5B60">
        <w:t>октября</w:t>
      </w:r>
      <w:r>
        <w:t xml:space="preserve"> 201</w:t>
      </w:r>
      <w:r w:rsidR="003A5B60">
        <w:t>9</w:t>
      </w:r>
      <w:r>
        <w:t> года</w:t>
      </w:r>
      <w:r w:rsidR="003A5B60">
        <w:t xml:space="preserve"> N 05</w:t>
      </w:r>
      <w:r w:rsidR="0054789A" w:rsidRPr="004B0029">
        <w:t>-3</w:t>
      </w:r>
      <w:r w:rsidR="003A5B60">
        <w:t>908</w:t>
      </w:r>
      <w:r w:rsidR="0054789A" w:rsidRPr="004B0029">
        <w:t xml:space="preserve"> </w:t>
      </w:r>
    </w:p>
    <w:p w:rsidR="00077184" w:rsidRPr="004B0029" w:rsidRDefault="00077184" w:rsidP="00770E93">
      <w:pPr>
        <w:pStyle w:val="Title"/>
      </w:pPr>
    </w:p>
    <w:p w:rsidR="0054789A" w:rsidRDefault="003A5B60" w:rsidP="00770E93">
      <w:pPr>
        <w:pStyle w:val="Title"/>
      </w:pPr>
      <w:r w:rsidRPr="003A5B60">
        <w:t xml:space="preserve">Об утверждении Положения «Об аппарате Совета </w:t>
      </w:r>
      <w:proofErr w:type="gramStart"/>
      <w:r w:rsidRPr="003A5B60">
        <w:t>депутатов</w:t>
      </w:r>
      <w:proofErr w:type="gramEnd"/>
      <w:r w:rsidRPr="003A5B60">
        <w:t xml:space="preserve"> ЗАТО город Заозерск</w:t>
      </w:r>
    </w:p>
    <w:p w:rsidR="003A5B60" w:rsidRPr="003A5B60" w:rsidRDefault="003A5B60" w:rsidP="00770E93">
      <w:pPr>
        <w:widowControl w:val="0"/>
        <w:rPr>
          <w:rFonts w:cs="Arial"/>
        </w:rPr>
      </w:pPr>
    </w:p>
    <w:p w:rsidR="003A5B60" w:rsidRPr="00770E93" w:rsidRDefault="003A5B60" w:rsidP="00770E93">
      <w:pPr>
        <w:pStyle w:val="af5"/>
        <w:widowControl w:val="0"/>
        <w:ind w:firstLine="567"/>
        <w:jc w:val="both"/>
        <w:rPr>
          <w:rFonts w:ascii="Arial" w:hAnsi="Arial" w:cs="Arial"/>
        </w:rPr>
      </w:pPr>
      <w:bookmarkStart w:id="0" w:name="sub_888"/>
      <w:r w:rsidRPr="003A5B60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3A5B60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3A5B60">
        <w:rPr>
          <w:rFonts w:ascii="Arial" w:hAnsi="Arial" w:cs="Arial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на основании статей 23, 24 </w:t>
      </w:r>
      <w:proofErr w:type="gramStart"/>
      <w:r w:rsidRPr="003A5B60">
        <w:rPr>
          <w:rFonts w:ascii="Arial" w:hAnsi="Arial" w:cs="Arial"/>
          <w:sz w:val="24"/>
          <w:szCs w:val="24"/>
        </w:rPr>
        <w:t>Устава</w:t>
      </w:r>
      <w:proofErr w:type="gramEnd"/>
      <w:r w:rsidRPr="003A5B60">
        <w:rPr>
          <w:rFonts w:ascii="Arial" w:hAnsi="Arial" w:cs="Arial"/>
          <w:sz w:val="24"/>
          <w:szCs w:val="24"/>
        </w:rPr>
        <w:t xml:space="preserve"> ЗАТО город Заозерск, принятого решением Совета депутатов  ЗАТО город Заозерск от 12.05.2016 № 38-3422, Регламента Совета депутатов ЗАТО город Заозерск, по заключению постоянной комиссии Совета депутатов по нормативной правовой работе, Совет депутатов ЗАТО город Заозерск</w:t>
      </w:r>
      <w:r>
        <w:rPr>
          <w:rFonts w:ascii="Arial" w:hAnsi="Arial" w:cs="Arial"/>
          <w:sz w:val="24"/>
          <w:szCs w:val="24"/>
        </w:rPr>
        <w:t xml:space="preserve"> </w:t>
      </w:r>
      <w:r w:rsidR="0054789A" w:rsidRPr="004B0029">
        <w:rPr>
          <w:rFonts w:ascii="Arial" w:hAnsi="Arial" w:cs="Arial"/>
        </w:rPr>
        <w:t>решил:</w:t>
      </w:r>
    </w:p>
    <w:bookmarkEnd w:id="0"/>
    <w:p w:rsidR="003A5B60" w:rsidRPr="003A5B60" w:rsidRDefault="003A5B60" w:rsidP="00770E93">
      <w:pPr>
        <w:widowControl w:val="0"/>
        <w:rPr>
          <w:rFonts w:cs="Arial"/>
        </w:rPr>
      </w:pPr>
      <w:r w:rsidRPr="003A5B60">
        <w:rPr>
          <w:rFonts w:cs="Arial"/>
        </w:rPr>
        <w:t xml:space="preserve">1. Утвердить Положение «Об аппарате Совета </w:t>
      </w:r>
      <w:proofErr w:type="gramStart"/>
      <w:r w:rsidRPr="003A5B60">
        <w:rPr>
          <w:rFonts w:cs="Arial"/>
        </w:rPr>
        <w:t>депутатов</w:t>
      </w:r>
      <w:proofErr w:type="gramEnd"/>
      <w:r w:rsidRPr="003A5B60">
        <w:rPr>
          <w:rFonts w:cs="Arial"/>
        </w:rPr>
        <w:t xml:space="preserve"> ЗАТО город Заозерск», согласно </w:t>
      </w:r>
      <w:hyperlink w:anchor="sub_1000" w:history="1">
        <w:r w:rsidRPr="003A5B60">
          <w:rPr>
            <w:rFonts w:cs="Arial"/>
          </w:rPr>
          <w:t>Приложению</w:t>
        </w:r>
      </w:hyperlink>
      <w:r w:rsidRPr="003A5B60">
        <w:rPr>
          <w:rFonts w:cs="Arial"/>
        </w:rPr>
        <w:t xml:space="preserve"> к данному решению.</w:t>
      </w:r>
    </w:p>
    <w:p w:rsidR="003A5B60" w:rsidRPr="003A5B60" w:rsidRDefault="003A5B60" w:rsidP="00770E93">
      <w:pPr>
        <w:pStyle w:val="af5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A5B60">
        <w:rPr>
          <w:rFonts w:ascii="Arial" w:hAnsi="Arial" w:cs="Arial"/>
          <w:sz w:val="24"/>
          <w:szCs w:val="24"/>
        </w:rPr>
        <w:t xml:space="preserve">2. Признать утратившим силу решение Совета </w:t>
      </w:r>
      <w:proofErr w:type="gramStart"/>
      <w:r w:rsidRPr="003A5B60">
        <w:rPr>
          <w:rFonts w:ascii="Arial" w:hAnsi="Arial" w:cs="Arial"/>
          <w:sz w:val="24"/>
          <w:szCs w:val="24"/>
        </w:rPr>
        <w:t>депутатов</w:t>
      </w:r>
      <w:proofErr w:type="gramEnd"/>
      <w:r w:rsidRPr="003A5B60">
        <w:rPr>
          <w:rFonts w:ascii="Arial" w:hAnsi="Arial" w:cs="Arial"/>
          <w:sz w:val="24"/>
          <w:szCs w:val="24"/>
        </w:rPr>
        <w:t xml:space="preserve"> ЗАТО город Заозерск от 26.03.2019 № 103-3847 «Об утверждении Положения «Об аппарате Совета депутатов ЗАТО город Заозерск Мурманской области».</w:t>
      </w:r>
    </w:p>
    <w:p w:rsidR="003A5B60" w:rsidRPr="003A5B60" w:rsidRDefault="003A5B60" w:rsidP="00770E93">
      <w:pPr>
        <w:widowControl w:val="0"/>
        <w:rPr>
          <w:rFonts w:cs="Arial"/>
        </w:rPr>
      </w:pPr>
      <w:r w:rsidRPr="003A5B60">
        <w:rPr>
          <w:rFonts w:cs="Arial"/>
          <w:bCs/>
        </w:rPr>
        <w:t>3</w:t>
      </w:r>
      <w:r w:rsidRPr="003A5B60">
        <w:rPr>
          <w:rFonts w:cs="Arial"/>
        </w:rPr>
        <w:t xml:space="preserve">. </w:t>
      </w:r>
      <w:r w:rsidRPr="003A5B60">
        <w:rPr>
          <w:rFonts w:cs="Arial"/>
          <w:bCs/>
        </w:rPr>
        <w:t xml:space="preserve">Муниципальному казенному учреждению «Многофункциональный центр предоставления государственных и муниципальных </w:t>
      </w:r>
      <w:proofErr w:type="gramStart"/>
      <w:r w:rsidRPr="003A5B60">
        <w:rPr>
          <w:rFonts w:cs="Arial"/>
          <w:bCs/>
        </w:rPr>
        <w:t>услуг</w:t>
      </w:r>
      <w:proofErr w:type="gramEnd"/>
      <w:r w:rsidRPr="003A5B60">
        <w:rPr>
          <w:rFonts w:cs="Arial"/>
          <w:bCs/>
        </w:rPr>
        <w:t xml:space="preserve"> ЗАТО город Заозерск» (Коновалова О.В.) разместить настоящее решение на официальном сайте органов местного самоуправления ЗАТО город Заозерск в информационно-телекоммуникационной сети «Интернет».</w:t>
      </w:r>
    </w:p>
    <w:p w:rsidR="003A5B60" w:rsidRPr="003A5B60" w:rsidRDefault="003A5B60" w:rsidP="00770E93">
      <w:pPr>
        <w:pStyle w:val="af5"/>
        <w:widowControl w:val="0"/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3A5B60">
        <w:rPr>
          <w:rFonts w:ascii="Arial" w:hAnsi="Arial" w:cs="Arial"/>
          <w:bCs/>
          <w:sz w:val="24"/>
          <w:szCs w:val="24"/>
        </w:rPr>
        <w:t>4. Муниципальному учреждению Заозерский комитет по телерадиовещанию и печати» (</w:t>
      </w:r>
      <w:proofErr w:type="spellStart"/>
      <w:r w:rsidRPr="003A5B60">
        <w:rPr>
          <w:rFonts w:ascii="Arial" w:hAnsi="Arial" w:cs="Arial"/>
          <w:bCs/>
          <w:sz w:val="24"/>
          <w:szCs w:val="24"/>
        </w:rPr>
        <w:t>Кучерявенко</w:t>
      </w:r>
      <w:proofErr w:type="spellEnd"/>
      <w:r w:rsidRPr="003A5B60">
        <w:rPr>
          <w:rFonts w:ascii="Arial" w:hAnsi="Arial" w:cs="Arial"/>
          <w:bCs/>
          <w:sz w:val="24"/>
          <w:szCs w:val="24"/>
        </w:rPr>
        <w:t xml:space="preserve"> Д.Ю.) опубликовать настоящее решение в газете «</w:t>
      </w:r>
      <w:proofErr w:type="gramStart"/>
      <w:r w:rsidRPr="003A5B60">
        <w:rPr>
          <w:rFonts w:ascii="Arial" w:hAnsi="Arial" w:cs="Arial"/>
          <w:bCs/>
          <w:sz w:val="24"/>
          <w:szCs w:val="24"/>
        </w:rPr>
        <w:t>Западная</w:t>
      </w:r>
      <w:proofErr w:type="gramEnd"/>
      <w:r w:rsidRPr="003A5B60">
        <w:rPr>
          <w:rFonts w:ascii="Arial" w:hAnsi="Arial" w:cs="Arial"/>
          <w:bCs/>
          <w:sz w:val="24"/>
          <w:szCs w:val="24"/>
        </w:rPr>
        <w:t xml:space="preserve"> Лица».</w:t>
      </w:r>
    </w:p>
    <w:p w:rsidR="003A5B60" w:rsidRPr="003A5B60" w:rsidRDefault="003A5B60" w:rsidP="00770E93">
      <w:pPr>
        <w:pStyle w:val="af5"/>
        <w:widowControl w:val="0"/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3A5B60">
        <w:rPr>
          <w:rFonts w:ascii="Arial" w:hAnsi="Arial" w:cs="Arial"/>
          <w:snapToGrid w:val="0"/>
          <w:sz w:val="24"/>
          <w:szCs w:val="24"/>
        </w:rPr>
        <w:t xml:space="preserve">5. </w:t>
      </w:r>
      <w:r w:rsidRPr="003A5B60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70E93" w:rsidRDefault="00770E93" w:rsidP="00770E93">
      <w:pPr>
        <w:widowControl w:val="0"/>
        <w:rPr>
          <w:rFonts w:cs="Arial"/>
        </w:rPr>
      </w:pPr>
    </w:p>
    <w:p w:rsidR="00770E93" w:rsidRDefault="00770E93" w:rsidP="00770E93">
      <w:pPr>
        <w:widowControl w:val="0"/>
        <w:rPr>
          <w:rFonts w:cs="Arial"/>
        </w:rPr>
      </w:pPr>
    </w:p>
    <w:p w:rsidR="00DB1256" w:rsidRDefault="00DB1256" w:rsidP="00770E93">
      <w:pPr>
        <w:widowControl w:val="0"/>
        <w:rPr>
          <w:rFonts w:cs="Arial"/>
        </w:rPr>
      </w:pPr>
      <w:r w:rsidRPr="003A5B60">
        <w:rPr>
          <w:rFonts w:cs="Arial"/>
        </w:rPr>
        <w:t xml:space="preserve">Председатель Совета </w:t>
      </w:r>
      <w:proofErr w:type="gramStart"/>
      <w:r w:rsidRPr="003A5B60">
        <w:rPr>
          <w:rFonts w:cs="Arial"/>
        </w:rPr>
        <w:t>депутатов</w:t>
      </w:r>
      <w:proofErr w:type="gramEnd"/>
      <w:r w:rsidRPr="003A5B60">
        <w:rPr>
          <w:rFonts w:cs="Arial"/>
        </w:rPr>
        <w:t xml:space="preserve"> ЗАТО город Заозерск</w:t>
      </w:r>
      <w:r w:rsidRPr="00DB1256">
        <w:rPr>
          <w:rFonts w:cs="Arial"/>
        </w:rPr>
        <w:t xml:space="preserve"> </w:t>
      </w:r>
      <w:r w:rsidRPr="003A5B60">
        <w:rPr>
          <w:rFonts w:cs="Arial"/>
        </w:rPr>
        <w:t>И.В. Винокур</w:t>
      </w:r>
      <w:r w:rsidRPr="00DB1256">
        <w:rPr>
          <w:rFonts w:cs="Arial"/>
        </w:rPr>
        <w:t xml:space="preserve"> </w:t>
      </w:r>
    </w:p>
    <w:p w:rsidR="003A5B60" w:rsidRPr="003A5B60" w:rsidRDefault="00DB1256" w:rsidP="00770E93">
      <w:pPr>
        <w:widowControl w:val="0"/>
        <w:rPr>
          <w:rFonts w:cs="Arial"/>
        </w:rPr>
      </w:pPr>
      <w:r w:rsidRPr="003A5B60">
        <w:rPr>
          <w:rFonts w:cs="Arial"/>
        </w:rPr>
        <w:t xml:space="preserve">И.о. </w:t>
      </w:r>
      <w:proofErr w:type="gramStart"/>
      <w:r w:rsidRPr="003A5B60">
        <w:rPr>
          <w:rFonts w:cs="Arial"/>
        </w:rPr>
        <w:t>Главы</w:t>
      </w:r>
      <w:proofErr w:type="gramEnd"/>
      <w:r w:rsidRPr="003A5B60">
        <w:rPr>
          <w:rFonts w:cs="Arial"/>
        </w:rPr>
        <w:t xml:space="preserve"> ЗАТО город Заозерск</w:t>
      </w:r>
      <w:r w:rsidRPr="00DB1256">
        <w:rPr>
          <w:rFonts w:cs="Arial"/>
        </w:rPr>
        <w:t xml:space="preserve"> </w:t>
      </w:r>
      <w:r w:rsidRPr="003A5B60">
        <w:rPr>
          <w:rFonts w:cs="Arial"/>
        </w:rPr>
        <w:t xml:space="preserve">И.А. </w:t>
      </w:r>
      <w:proofErr w:type="spellStart"/>
      <w:r w:rsidRPr="003A5B60">
        <w:rPr>
          <w:rFonts w:cs="Arial"/>
        </w:rPr>
        <w:t>Мазитов</w:t>
      </w:r>
      <w:proofErr w:type="spellEnd"/>
    </w:p>
    <w:p w:rsidR="003A5B60" w:rsidRPr="003A5B60" w:rsidRDefault="003A5B60" w:rsidP="00770E93">
      <w:pPr>
        <w:widowControl w:val="0"/>
        <w:jc w:val="right"/>
        <w:rPr>
          <w:rFonts w:cs="Arial"/>
          <w:bCs/>
        </w:rPr>
      </w:pPr>
    </w:p>
    <w:p w:rsidR="003A5B60" w:rsidRDefault="003A5B60" w:rsidP="00770E93">
      <w:pPr>
        <w:widowControl w:val="0"/>
        <w:jc w:val="left"/>
        <w:rPr>
          <w:rStyle w:val="a3"/>
          <w:rFonts w:cs="Arial"/>
          <w:bCs/>
        </w:rPr>
      </w:pPr>
      <w:bookmarkStart w:id="1" w:name="sub_10000"/>
    </w:p>
    <w:p w:rsidR="003A5B60" w:rsidRPr="00770E93" w:rsidRDefault="003A5B60" w:rsidP="00770E93">
      <w:pPr>
        <w:widowControl w:val="0"/>
        <w:jc w:val="right"/>
        <w:rPr>
          <w:rStyle w:val="a3"/>
          <w:rFonts w:cs="Arial"/>
          <w:bCs/>
          <w:sz w:val="32"/>
          <w:szCs w:val="32"/>
        </w:rPr>
      </w:pPr>
      <w:r w:rsidRPr="00770E93">
        <w:rPr>
          <w:rStyle w:val="a3"/>
          <w:rFonts w:cs="Arial"/>
          <w:bCs/>
          <w:sz w:val="32"/>
          <w:szCs w:val="32"/>
        </w:rPr>
        <w:t>Приложение</w:t>
      </w:r>
    </w:p>
    <w:p w:rsidR="003A5B60" w:rsidRPr="00D2661A" w:rsidRDefault="003A5B60" w:rsidP="00770E93">
      <w:pPr>
        <w:pStyle w:val="1"/>
      </w:pPr>
    </w:p>
    <w:p w:rsidR="003A5B60" w:rsidRPr="00770E93" w:rsidRDefault="003A5B60" w:rsidP="00770E93">
      <w:pPr>
        <w:pStyle w:val="1"/>
      </w:pPr>
      <w:r w:rsidRPr="00770E93">
        <w:t>ПОЛОЖЕНИЕ</w:t>
      </w:r>
    </w:p>
    <w:p w:rsidR="003A5B60" w:rsidRPr="00770E93" w:rsidRDefault="003A5B60" w:rsidP="00770E93">
      <w:pPr>
        <w:pStyle w:val="1"/>
        <w:rPr>
          <w:shd w:val="clear" w:color="auto" w:fill="EAEFED"/>
        </w:rPr>
      </w:pPr>
      <w:r w:rsidRPr="00770E93">
        <w:t xml:space="preserve">об аппарате Совета </w:t>
      </w:r>
      <w:proofErr w:type="gramStart"/>
      <w:r w:rsidRPr="00770E93">
        <w:t>депутатов</w:t>
      </w:r>
      <w:proofErr w:type="gramEnd"/>
      <w:r w:rsidRPr="00770E93">
        <w:t xml:space="preserve"> ЗАТО город Заозерск </w:t>
      </w:r>
    </w:p>
    <w:p w:rsidR="003A5B60" w:rsidRPr="003A5B60" w:rsidRDefault="003A5B60" w:rsidP="00770E93">
      <w:pPr>
        <w:pStyle w:val="1"/>
      </w:pPr>
      <w:bookmarkStart w:id="2" w:name="sub_100"/>
    </w:p>
    <w:p w:rsidR="003A5B60" w:rsidRPr="00770E93" w:rsidRDefault="003A5B60" w:rsidP="00770E93">
      <w:pPr>
        <w:widowControl w:val="0"/>
        <w:jc w:val="center"/>
        <w:outlineLvl w:val="0"/>
        <w:rPr>
          <w:rFonts w:cs="Arial"/>
          <w:sz w:val="32"/>
          <w:szCs w:val="32"/>
        </w:rPr>
      </w:pPr>
      <w:r w:rsidRPr="00770E93">
        <w:rPr>
          <w:rFonts w:cs="Arial"/>
          <w:b/>
          <w:bCs/>
          <w:sz w:val="32"/>
          <w:szCs w:val="32"/>
        </w:rPr>
        <w:t>1. Общие положения</w:t>
      </w:r>
      <w:bookmarkEnd w:id="2"/>
    </w:p>
    <w:p w:rsidR="003A5B60" w:rsidRPr="003A5B60" w:rsidRDefault="003A5B60" w:rsidP="00770E93">
      <w:pPr>
        <w:widowControl w:val="0"/>
        <w:rPr>
          <w:rFonts w:cs="Arial"/>
        </w:rPr>
      </w:pPr>
      <w:r w:rsidRPr="003A5B60">
        <w:rPr>
          <w:rFonts w:cs="Arial"/>
        </w:rPr>
        <w:t xml:space="preserve">1.1. Для организации деятельности Совета </w:t>
      </w:r>
      <w:proofErr w:type="gramStart"/>
      <w:r w:rsidRPr="003A5B60">
        <w:rPr>
          <w:rFonts w:cs="Arial"/>
        </w:rPr>
        <w:t>депутатов</w:t>
      </w:r>
      <w:proofErr w:type="gramEnd"/>
      <w:r w:rsidRPr="003A5B60">
        <w:rPr>
          <w:rFonts w:cs="Arial"/>
        </w:rPr>
        <w:t xml:space="preserve"> ЗАТО город Заозерск (далее - Совет депутатов) и деятельности Председателя Совета депутатов ЗАТО город Заозерск, Совет депутатов формирует аппарат Совета депутатов (далее - Аппарат), утверждает структуру Аппарата (Приложение № 1 к Положению), Реестр должностей и штатную численность Аппарата (Приложение № 2 к Положению).</w:t>
      </w:r>
    </w:p>
    <w:p w:rsidR="003A5B60" w:rsidRPr="003A5B60" w:rsidRDefault="003A5B60" w:rsidP="00770E93">
      <w:pPr>
        <w:widowControl w:val="0"/>
        <w:rPr>
          <w:rFonts w:cs="Arial"/>
        </w:rPr>
      </w:pPr>
      <w:bookmarkStart w:id="3" w:name="sub_102"/>
      <w:r w:rsidRPr="003A5B60">
        <w:rPr>
          <w:rFonts w:cs="Arial"/>
        </w:rPr>
        <w:t xml:space="preserve">1.2. Основными задачами аппарата Совета депутатов являются обеспечение деятельности Совета депутатов, Председателя Совета </w:t>
      </w:r>
      <w:proofErr w:type="gramStart"/>
      <w:r w:rsidRPr="003A5B60">
        <w:rPr>
          <w:rFonts w:cs="Arial"/>
        </w:rPr>
        <w:t>депутатов</w:t>
      </w:r>
      <w:proofErr w:type="gramEnd"/>
      <w:r w:rsidRPr="003A5B60">
        <w:rPr>
          <w:rFonts w:cs="Arial"/>
        </w:rPr>
        <w:t xml:space="preserve"> ЗАТО город Заозерск, постоянных комиссий Совета депутатов, оказание помощи депутатам Совета депутатов в их депутатской деятельности.</w:t>
      </w:r>
    </w:p>
    <w:p w:rsidR="003A5B60" w:rsidRPr="003A5B60" w:rsidRDefault="003A5B60" w:rsidP="00770E93">
      <w:pPr>
        <w:widowControl w:val="0"/>
        <w:rPr>
          <w:rFonts w:cs="Arial"/>
        </w:rPr>
      </w:pPr>
      <w:bookmarkStart w:id="4" w:name="sub_103"/>
      <w:bookmarkEnd w:id="3"/>
      <w:r w:rsidRPr="003A5B60">
        <w:rPr>
          <w:rFonts w:cs="Arial"/>
        </w:rPr>
        <w:t xml:space="preserve">1.3. В своей работе Аппарат руководствуется </w:t>
      </w:r>
      <w:hyperlink r:id="rId8" w:history="1">
        <w:r w:rsidRPr="003A5B60">
          <w:rPr>
            <w:rFonts w:cs="Arial"/>
          </w:rPr>
          <w:t>Конституцией</w:t>
        </w:r>
      </w:hyperlink>
      <w:r w:rsidRPr="003A5B60">
        <w:rPr>
          <w:rFonts w:cs="Arial"/>
        </w:rPr>
        <w:t xml:space="preserve"> Российской Федерации, </w:t>
      </w:r>
      <w:hyperlink r:id="rId9" w:history="1">
        <w:r w:rsidRPr="003A5B60">
          <w:rPr>
            <w:rFonts w:cs="Arial"/>
          </w:rPr>
          <w:t>Федеральным законом</w:t>
        </w:r>
      </w:hyperlink>
      <w:r w:rsidRPr="003A5B60">
        <w:rPr>
          <w:rFonts w:cs="Arial"/>
        </w:rPr>
        <w:t xml:space="preserve"> от 06.10.2003 № 131-ФЗ «Об общих принципах организации местного самоуправления в Российской Федерации», другими федеральными и областными законами, </w:t>
      </w:r>
      <w:hyperlink r:id="rId10" w:history="1">
        <w:proofErr w:type="gramStart"/>
        <w:r w:rsidRPr="003A5B60">
          <w:rPr>
            <w:rFonts w:cs="Arial"/>
          </w:rPr>
          <w:t>Уставом</w:t>
        </w:r>
        <w:proofErr w:type="gramEnd"/>
      </w:hyperlink>
      <w:r w:rsidRPr="003A5B60">
        <w:rPr>
          <w:rFonts w:cs="Arial"/>
        </w:rPr>
        <w:t xml:space="preserve"> ЗАТО город Заозерск, правовыми актами Совета депутатов и Председателя Совета депутатов ЗАТО город Заозерск, настоящим Положением.</w:t>
      </w:r>
    </w:p>
    <w:p w:rsidR="003A5B60" w:rsidRPr="003A5B60" w:rsidRDefault="003A5B60" w:rsidP="00770E93">
      <w:pPr>
        <w:widowControl w:val="0"/>
        <w:rPr>
          <w:rFonts w:eastAsia="Calibri" w:cs="Arial"/>
        </w:rPr>
      </w:pPr>
      <w:r w:rsidRPr="003A5B60">
        <w:rPr>
          <w:rFonts w:cs="Arial"/>
        </w:rPr>
        <w:t>1.4. Ш</w:t>
      </w:r>
      <w:r w:rsidRPr="003A5B60">
        <w:rPr>
          <w:rFonts w:eastAsia="Calibri" w:cs="Arial"/>
        </w:rPr>
        <w:t xml:space="preserve">татное расписание аппарата Совета </w:t>
      </w:r>
      <w:proofErr w:type="gramStart"/>
      <w:r w:rsidRPr="003A5B60">
        <w:rPr>
          <w:rFonts w:eastAsia="Calibri" w:cs="Arial"/>
        </w:rPr>
        <w:t>депутатов</w:t>
      </w:r>
      <w:proofErr w:type="gramEnd"/>
      <w:r w:rsidRPr="003A5B60">
        <w:rPr>
          <w:rFonts w:eastAsia="Calibri" w:cs="Arial"/>
        </w:rPr>
        <w:t xml:space="preserve"> ЗАТО город Заозерск утверждает </w:t>
      </w:r>
      <w:r w:rsidRPr="003A5B60">
        <w:rPr>
          <w:rFonts w:cs="Arial"/>
        </w:rPr>
        <w:t>Председатель Совета депутатов ЗАТО город Заозерск</w:t>
      </w:r>
      <w:r w:rsidRPr="003A5B60">
        <w:rPr>
          <w:rFonts w:eastAsia="Calibri" w:cs="Arial"/>
        </w:rPr>
        <w:t>.</w:t>
      </w:r>
    </w:p>
    <w:p w:rsidR="003A5B60" w:rsidRPr="003A5B60" w:rsidRDefault="003A5B60" w:rsidP="00770E93">
      <w:pPr>
        <w:widowControl w:val="0"/>
        <w:rPr>
          <w:rFonts w:eastAsia="Calibri" w:cs="Arial"/>
        </w:rPr>
      </w:pPr>
      <w:r w:rsidRPr="003A5B60">
        <w:rPr>
          <w:rFonts w:eastAsia="Calibri" w:cs="Arial"/>
        </w:rPr>
        <w:t xml:space="preserve"> </w:t>
      </w:r>
      <w:r w:rsidRPr="003A5B60">
        <w:rPr>
          <w:rFonts w:cs="Arial"/>
        </w:rPr>
        <w:t xml:space="preserve">Председатель Совета </w:t>
      </w:r>
      <w:proofErr w:type="gramStart"/>
      <w:r w:rsidRPr="003A5B60">
        <w:rPr>
          <w:rFonts w:cs="Arial"/>
        </w:rPr>
        <w:t>депутатов</w:t>
      </w:r>
      <w:proofErr w:type="gramEnd"/>
      <w:r w:rsidRPr="003A5B60">
        <w:rPr>
          <w:rFonts w:cs="Arial"/>
        </w:rPr>
        <w:t xml:space="preserve"> ЗАТО город Заозерск</w:t>
      </w:r>
      <w:r w:rsidRPr="003A5B60">
        <w:rPr>
          <w:rFonts w:eastAsia="Calibri" w:cs="Arial"/>
        </w:rPr>
        <w:t xml:space="preserve"> имеет право вносить изменения в штатное расписание Аппарата Совета депутатов ЗАТО город Заозерск в пределах утвержденной Советом депутатов численности Аппарата и сметы на содержание Совета депутатов ЗАТО город Заозерск.</w:t>
      </w:r>
    </w:p>
    <w:p w:rsidR="003A5B60" w:rsidRPr="003A5B60" w:rsidRDefault="003A5B60" w:rsidP="00770E93">
      <w:pPr>
        <w:widowControl w:val="0"/>
        <w:rPr>
          <w:rFonts w:cs="Arial"/>
        </w:rPr>
      </w:pPr>
      <w:bookmarkStart w:id="5" w:name="sub_104"/>
      <w:bookmarkEnd w:id="4"/>
      <w:r w:rsidRPr="003A5B60">
        <w:rPr>
          <w:rFonts w:cs="Arial"/>
        </w:rPr>
        <w:t xml:space="preserve">1.5. Аппарат ведет свою работу в соответствии с текущими и перспективными планами работы Совета депутатов, его постоянных комиссий. </w:t>
      </w:r>
      <w:bookmarkStart w:id="6" w:name="sub_105"/>
      <w:bookmarkEnd w:id="5"/>
    </w:p>
    <w:p w:rsidR="003A5B60" w:rsidRPr="003A5B60" w:rsidRDefault="003A5B60" w:rsidP="00770E93">
      <w:pPr>
        <w:widowControl w:val="0"/>
        <w:rPr>
          <w:rFonts w:cs="Arial"/>
        </w:rPr>
      </w:pPr>
      <w:r w:rsidRPr="003A5B60">
        <w:rPr>
          <w:rFonts w:cs="Arial"/>
        </w:rPr>
        <w:t xml:space="preserve">1.6. Аппарат является постоянно действующим структурным подразделением Совета депутатов и не прекращает своей деятельности с окончанием </w:t>
      </w:r>
      <w:proofErr w:type="gramStart"/>
      <w:r w:rsidRPr="003A5B60">
        <w:rPr>
          <w:rFonts w:cs="Arial"/>
        </w:rPr>
        <w:t>срока полномочий Совета депутатов очередного созыва</w:t>
      </w:r>
      <w:proofErr w:type="gramEnd"/>
      <w:r w:rsidRPr="003A5B60">
        <w:rPr>
          <w:rFonts w:cs="Arial"/>
        </w:rPr>
        <w:t>.</w:t>
      </w:r>
    </w:p>
    <w:p w:rsidR="003A5B60" w:rsidRPr="003A5B60" w:rsidRDefault="003A5B60" w:rsidP="00770E93">
      <w:pPr>
        <w:widowControl w:val="0"/>
        <w:rPr>
          <w:rFonts w:cs="Arial"/>
        </w:rPr>
      </w:pPr>
      <w:bookmarkStart w:id="7" w:name="sub_106"/>
      <w:bookmarkEnd w:id="6"/>
      <w:r w:rsidRPr="003A5B60">
        <w:rPr>
          <w:rFonts w:cs="Arial"/>
        </w:rPr>
        <w:t xml:space="preserve">1.7. Аппарат взаимодействует с населением города, </w:t>
      </w:r>
      <w:proofErr w:type="gramStart"/>
      <w:r w:rsidRPr="003A5B60">
        <w:rPr>
          <w:rFonts w:cs="Arial"/>
        </w:rPr>
        <w:t>Администрацией</w:t>
      </w:r>
      <w:proofErr w:type="gramEnd"/>
      <w:r w:rsidRPr="003A5B60">
        <w:rPr>
          <w:rFonts w:cs="Arial"/>
        </w:rPr>
        <w:t xml:space="preserve"> ЗАТО город Заозерск, органами государственной власти и местного самоуправления Мурманской области и других субъектов Российской Федерации, организациями, общественными и религиозными объединениями, должностными лицами и иными лицами по вопросам, необходимым для реализации полномочий Совета депутатов и Председателя Совета депутатов ЗАТО город Заозерск.</w:t>
      </w:r>
    </w:p>
    <w:bookmarkEnd w:id="7"/>
    <w:p w:rsidR="003A5B60" w:rsidRPr="003A5B60" w:rsidRDefault="003A5B60" w:rsidP="00770E93">
      <w:pPr>
        <w:widowControl w:val="0"/>
        <w:rPr>
          <w:rFonts w:cs="Arial"/>
        </w:rPr>
      </w:pPr>
      <w:r w:rsidRPr="003A5B60">
        <w:rPr>
          <w:rFonts w:cs="Arial"/>
        </w:rPr>
        <w:t xml:space="preserve">1.8. Общее руководство и контроль за работой аппарата осуществляет Председатель Совета </w:t>
      </w:r>
      <w:proofErr w:type="gramStart"/>
      <w:r w:rsidRPr="003A5B60">
        <w:rPr>
          <w:rFonts w:cs="Arial"/>
        </w:rPr>
        <w:t>депутатов</w:t>
      </w:r>
      <w:proofErr w:type="gramEnd"/>
      <w:r w:rsidRPr="003A5B60">
        <w:rPr>
          <w:rFonts w:cs="Arial"/>
        </w:rPr>
        <w:t xml:space="preserve"> ЗАТО город Заозерск, а в его отсутствие - заместитель председателя Совета депутатов на основании распоряжения Председателя Совета депутатов ЗАТО город Заозерск.</w:t>
      </w:r>
    </w:p>
    <w:p w:rsidR="003A5B60" w:rsidRPr="003A5B60" w:rsidRDefault="003A5B60" w:rsidP="00770E93">
      <w:pPr>
        <w:widowControl w:val="0"/>
        <w:jc w:val="center"/>
        <w:outlineLvl w:val="0"/>
        <w:rPr>
          <w:rFonts w:cs="Arial"/>
          <w:b/>
          <w:bCs/>
        </w:rPr>
      </w:pPr>
      <w:bookmarkStart w:id="8" w:name="sub_200"/>
    </w:p>
    <w:p w:rsidR="003A5B60" w:rsidRPr="00770E93" w:rsidRDefault="003A5B60" w:rsidP="00770E93">
      <w:pPr>
        <w:widowControl w:val="0"/>
        <w:jc w:val="center"/>
        <w:outlineLvl w:val="0"/>
        <w:rPr>
          <w:rFonts w:cs="Arial"/>
          <w:sz w:val="32"/>
          <w:szCs w:val="32"/>
        </w:rPr>
      </w:pPr>
      <w:r w:rsidRPr="00770E93">
        <w:rPr>
          <w:rFonts w:cs="Arial"/>
          <w:b/>
          <w:bCs/>
          <w:sz w:val="32"/>
          <w:szCs w:val="32"/>
        </w:rPr>
        <w:t>2. Основные функции аппарата</w:t>
      </w:r>
      <w:bookmarkEnd w:id="8"/>
    </w:p>
    <w:p w:rsidR="003A5B60" w:rsidRPr="003A5B60" w:rsidRDefault="003A5B60" w:rsidP="00770E93">
      <w:pPr>
        <w:widowControl w:val="0"/>
        <w:rPr>
          <w:rFonts w:cs="Arial"/>
        </w:rPr>
      </w:pPr>
      <w:r w:rsidRPr="003A5B60">
        <w:rPr>
          <w:rFonts w:cs="Arial"/>
        </w:rPr>
        <w:t>Основными функциями аппарата являются:</w:t>
      </w:r>
    </w:p>
    <w:p w:rsidR="003A5B60" w:rsidRPr="003A5B60" w:rsidRDefault="003A5B60" w:rsidP="00770E93">
      <w:pPr>
        <w:widowControl w:val="0"/>
        <w:rPr>
          <w:rFonts w:cs="Arial"/>
        </w:rPr>
      </w:pPr>
      <w:bookmarkStart w:id="9" w:name="sub_201"/>
      <w:r w:rsidRPr="003A5B60">
        <w:rPr>
          <w:rFonts w:cs="Arial"/>
        </w:rPr>
        <w:t xml:space="preserve">2.1. Правовое, кадровое, организационное, документационное, информационное, аналитическое, финансовое и материально-техническое обеспечение деятельности Совета депутатов и Председателя Совета </w:t>
      </w:r>
      <w:proofErr w:type="gramStart"/>
      <w:r w:rsidRPr="003A5B60">
        <w:rPr>
          <w:rFonts w:cs="Arial"/>
        </w:rPr>
        <w:t>депутатов</w:t>
      </w:r>
      <w:proofErr w:type="gramEnd"/>
      <w:r w:rsidRPr="003A5B60">
        <w:rPr>
          <w:rFonts w:cs="Arial"/>
        </w:rPr>
        <w:t xml:space="preserve"> ЗАТО город Заозерск.</w:t>
      </w:r>
    </w:p>
    <w:p w:rsidR="003A5B60" w:rsidRPr="003A5B60" w:rsidRDefault="003A5B60" w:rsidP="00770E93">
      <w:pPr>
        <w:widowControl w:val="0"/>
        <w:rPr>
          <w:rFonts w:cs="Arial"/>
        </w:rPr>
      </w:pPr>
      <w:bookmarkStart w:id="10" w:name="sub_202"/>
      <w:bookmarkEnd w:id="9"/>
      <w:r w:rsidRPr="003A5B60">
        <w:rPr>
          <w:rFonts w:cs="Arial"/>
        </w:rPr>
        <w:t>2.2. Участие в разработке проектов планов работы Совета депутатов, постоянных комиссий Совета депутатов, структурных подразделений аппарата.</w:t>
      </w:r>
    </w:p>
    <w:bookmarkEnd w:id="10"/>
    <w:p w:rsidR="003A5B60" w:rsidRPr="003A5B60" w:rsidRDefault="003A5B60" w:rsidP="00770E93">
      <w:pPr>
        <w:widowControl w:val="0"/>
        <w:rPr>
          <w:rFonts w:cs="Arial"/>
        </w:rPr>
      </w:pPr>
      <w:r w:rsidRPr="003A5B60">
        <w:rPr>
          <w:rFonts w:cs="Arial"/>
        </w:rPr>
        <w:t xml:space="preserve">2.3. Участие в разработке правовых актов Председателя Совета </w:t>
      </w:r>
      <w:proofErr w:type="gramStart"/>
      <w:r w:rsidRPr="003A5B60">
        <w:rPr>
          <w:rFonts w:cs="Arial"/>
        </w:rPr>
        <w:t>депутатов</w:t>
      </w:r>
      <w:proofErr w:type="gramEnd"/>
      <w:r w:rsidRPr="003A5B60">
        <w:rPr>
          <w:rFonts w:cs="Arial"/>
        </w:rPr>
        <w:t xml:space="preserve"> ЗАТО город Заозерск. </w:t>
      </w:r>
      <w:bookmarkStart w:id="11" w:name="sub_204"/>
    </w:p>
    <w:p w:rsidR="003A5B60" w:rsidRPr="003A5B60" w:rsidRDefault="003A5B60" w:rsidP="00770E93">
      <w:pPr>
        <w:widowControl w:val="0"/>
        <w:rPr>
          <w:rFonts w:cs="Arial"/>
        </w:rPr>
      </w:pPr>
      <w:r w:rsidRPr="003A5B60">
        <w:rPr>
          <w:rFonts w:cs="Arial"/>
        </w:rPr>
        <w:t xml:space="preserve">2.4. Осуществление правовой, антикоррупционной и редакционной экспертизы проектов решений Совета депутатов и проектов правовых актов Председателя Совета </w:t>
      </w:r>
      <w:proofErr w:type="gramStart"/>
      <w:r w:rsidRPr="003A5B60">
        <w:rPr>
          <w:rFonts w:cs="Arial"/>
        </w:rPr>
        <w:t>депутатов</w:t>
      </w:r>
      <w:proofErr w:type="gramEnd"/>
      <w:r w:rsidRPr="003A5B60">
        <w:rPr>
          <w:rFonts w:cs="Arial"/>
        </w:rPr>
        <w:t xml:space="preserve"> ЗАТО город Заозерск, участие в рассмотрении актов прокурорского реагирования и подготовке проектов договоров, соглашений и иных документов, подписываемых Председателем Совета депутатов ЗАТО город Заозерск.</w:t>
      </w:r>
    </w:p>
    <w:p w:rsidR="003A5B60" w:rsidRPr="003A5B60" w:rsidRDefault="003A5B60" w:rsidP="00770E93">
      <w:pPr>
        <w:widowControl w:val="0"/>
        <w:rPr>
          <w:rFonts w:cs="Arial"/>
        </w:rPr>
      </w:pPr>
      <w:bookmarkStart w:id="12" w:name="sub_205"/>
      <w:bookmarkEnd w:id="11"/>
      <w:r w:rsidRPr="003A5B60">
        <w:rPr>
          <w:rFonts w:cs="Arial"/>
        </w:rPr>
        <w:t xml:space="preserve">2.5. Представление в установленном законом порядке интересов Совета депутатов и Председателя Совета </w:t>
      </w:r>
      <w:proofErr w:type="gramStart"/>
      <w:r w:rsidRPr="003A5B60">
        <w:rPr>
          <w:rFonts w:cs="Arial"/>
        </w:rPr>
        <w:t>депутатов</w:t>
      </w:r>
      <w:proofErr w:type="gramEnd"/>
      <w:r w:rsidRPr="003A5B60">
        <w:rPr>
          <w:rFonts w:cs="Arial"/>
        </w:rPr>
        <w:t xml:space="preserve"> ЗАТО город Заозерск в судах, а также в других органах при рассмотрении правовых вопросов.</w:t>
      </w:r>
    </w:p>
    <w:bookmarkEnd w:id="12"/>
    <w:p w:rsidR="003A5B60" w:rsidRPr="003A5B60" w:rsidRDefault="003A5B60" w:rsidP="00770E93">
      <w:pPr>
        <w:widowControl w:val="0"/>
        <w:rPr>
          <w:rFonts w:cs="Arial"/>
        </w:rPr>
      </w:pPr>
      <w:r w:rsidRPr="003A5B60">
        <w:rPr>
          <w:rFonts w:cs="Arial"/>
        </w:rPr>
        <w:t xml:space="preserve">2.6. Организация и обеспечение контроля за исполнением решений Совета депутатов, распоряжений Председателя Совета </w:t>
      </w:r>
      <w:proofErr w:type="gramStart"/>
      <w:r w:rsidRPr="003A5B60">
        <w:rPr>
          <w:rFonts w:cs="Arial"/>
        </w:rPr>
        <w:t>депутатов</w:t>
      </w:r>
      <w:proofErr w:type="gramEnd"/>
      <w:r w:rsidRPr="003A5B60">
        <w:rPr>
          <w:rFonts w:cs="Arial"/>
        </w:rPr>
        <w:t xml:space="preserve"> ЗАТО город Заозерск, принятие необходимых мер по их реализации, обобщение результатов контроля.</w:t>
      </w:r>
    </w:p>
    <w:p w:rsidR="003A5B60" w:rsidRPr="003A5B60" w:rsidRDefault="003A5B60" w:rsidP="00770E93">
      <w:pPr>
        <w:widowControl w:val="0"/>
        <w:rPr>
          <w:rFonts w:cs="Arial"/>
        </w:rPr>
      </w:pPr>
      <w:bookmarkStart w:id="13" w:name="sub_207"/>
      <w:r w:rsidRPr="003A5B60">
        <w:rPr>
          <w:rFonts w:cs="Arial"/>
        </w:rPr>
        <w:t xml:space="preserve">2.7. Организация работы по документированию деятельности Совета депутатов и Председателя Совета </w:t>
      </w:r>
      <w:proofErr w:type="gramStart"/>
      <w:r w:rsidRPr="003A5B60">
        <w:rPr>
          <w:rFonts w:cs="Arial"/>
        </w:rPr>
        <w:t>депутатов</w:t>
      </w:r>
      <w:proofErr w:type="gramEnd"/>
      <w:r w:rsidRPr="003A5B60">
        <w:rPr>
          <w:rFonts w:cs="Arial"/>
        </w:rPr>
        <w:t xml:space="preserve"> ЗАТО город Заозерск, в том числе осуществление надлежащего оформления и рассылки официальных документов Совета депутатов и Председателя Совета депутатов ЗАТО город Заозерск, ведение учета поступающей корреспонденции, обеспечение своевременного и правильного ее прохождения, организация и обеспечение функционирования единой системы делопроизводства в Совете депутатов и в его постоянных комиссиях, подготовка документов для сдачи в архив, направление на опубликование решений Совета депутатов, правовых актов Председателя Совета </w:t>
      </w:r>
      <w:proofErr w:type="gramStart"/>
      <w:r w:rsidRPr="003A5B60">
        <w:rPr>
          <w:rFonts w:cs="Arial"/>
        </w:rPr>
        <w:t>депутатов</w:t>
      </w:r>
      <w:proofErr w:type="gramEnd"/>
      <w:r w:rsidRPr="003A5B60">
        <w:rPr>
          <w:rFonts w:cs="Arial"/>
        </w:rPr>
        <w:t xml:space="preserve"> ЗАТО город Заозерск.</w:t>
      </w:r>
    </w:p>
    <w:p w:rsidR="003A5B60" w:rsidRPr="003A5B60" w:rsidRDefault="003A5B60" w:rsidP="00770E93">
      <w:pPr>
        <w:widowControl w:val="0"/>
        <w:rPr>
          <w:rFonts w:cs="Arial"/>
        </w:rPr>
      </w:pPr>
      <w:r w:rsidRPr="003A5B60">
        <w:rPr>
          <w:rFonts w:cs="Arial"/>
        </w:rPr>
        <w:t xml:space="preserve">2.8. Проверка полноты и </w:t>
      </w:r>
      <w:proofErr w:type="gramStart"/>
      <w:r w:rsidRPr="003A5B60">
        <w:rPr>
          <w:rFonts w:cs="Arial"/>
        </w:rPr>
        <w:t>достоверности</w:t>
      </w:r>
      <w:proofErr w:type="gramEnd"/>
      <w:r w:rsidRPr="003A5B60">
        <w:rPr>
          <w:rFonts w:cs="Arial"/>
        </w:rPr>
        <w:t xml:space="preserve"> поступающих от должностных лиц органов местного самоуправления ЗАТО город Заозерск муниципальных нормативных правовых актов и сведений, подлежащих включению в Регистр муниципальных правовых актов Мурманской области, обеспечение представления в Министерство юстиции Мурманской области муниципальных нормативных правовых актов, сведений об источниках и о датах официального опубликования (обнародования) принятых муниципальных нормативных правовых актов, а также имеющихся у органов местного самоуправления дополнительных сведений.</w:t>
      </w:r>
    </w:p>
    <w:p w:rsidR="003A5B60" w:rsidRPr="003A5B60" w:rsidRDefault="003A5B60" w:rsidP="00770E93">
      <w:pPr>
        <w:widowControl w:val="0"/>
        <w:rPr>
          <w:rFonts w:cs="Arial"/>
        </w:rPr>
      </w:pPr>
      <w:bookmarkStart w:id="14" w:name="sub_208"/>
      <w:bookmarkEnd w:id="13"/>
      <w:r w:rsidRPr="003A5B60">
        <w:rPr>
          <w:rFonts w:cs="Arial"/>
        </w:rPr>
        <w:t>2.9. Организационное сопровождение деятельности специальных комиссий в рамках полномочий, предусмотренных решениями Совета депутатов.</w:t>
      </w:r>
      <w:bookmarkEnd w:id="14"/>
    </w:p>
    <w:p w:rsidR="003A5B60" w:rsidRPr="003A5B60" w:rsidRDefault="003A5B60" w:rsidP="00770E93">
      <w:pPr>
        <w:widowControl w:val="0"/>
        <w:rPr>
          <w:rFonts w:cs="Arial"/>
        </w:rPr>
      </w:pPr>
      <w:r w:rsidRPr="003A5B60">
        <w:rPr>
          <w:rFonts w:cs="Arial"/>
        </w:rPr>
        <w:t xml:space="preserve">2.10. Регистрация и учет обращений граждан, поступивших в адрес Совета депутатов, Председателя Совета </w:t>
      </w:r>
      <w:proofErr w:type="gramStart"/>
      <w:r w:rsidRPr="003A5B60">
        <w:rPr>
          <w:rFonts w:cs="Arial"/>
        </w:rPr>
        <w:t>депутатов</w:t>
      </w:r>
      <w:proofErr w:type="gramEnd"/>
      <w:r w:rsidRPr="003A5B60">
        <w:rPr>
          <w:rFonts w:cs="Arial"/>
        </w:rPr>
        <w:t xml:space="preserve"> ЗАТО город Заозерск, заместителя председателя Совета депутатов, постоянных комиссий Совета депутатов, подготовка предложений по решению поставленных в них вопросов.</w:t>
      </w:r>
    </w:p>
    <w:p w:rsidR="003A5B60" w:rsidRPr="003A5B60" w:rsidRDefault="003A5B60" w:rsidP="00770E93">
      <w:pPr>
        <w:widowControl w:val="0"/>
        <w:rPr>
          <w:rFonts w:cs="Arial"/>
        </w:rPr>
      </w:pPr>
      <w:bookmarkStart w:id="15" w:name="sub_210"/>
      <w:r w:rsidRPr="003A5B60">
        <w:rPr>
          <w:rFonts w:cs="Arial"/>
        </w:rPr>
        <w:t xml:space="preserve">2.11. Ведение учета и систематизация законодательства, периодической печати, обеспечение накопления информационно-аналитических и справочных материалов на  официальном сайте органов местного </w:t>
      </w:r>
      <w:proofErr w:type="gramStart"/>
      <w:r w:rsidRPr="003A5B60">
        <w:rPr>
          <w:rFonts w:cs="Arial"/>
        </w:rPr>
        <w:t>самоуправления</w:t>
      </w:r>
      <w:proofErr w:type="gramEnd"/>
      <w:r w:rsidRPr="003A5B60">
        <w:rPr>
          <w:rFonts w:cs="Arial"/>
        </w:rPr>
        <w:t xml:space="preserve"> ЗАТО город Заозерск (в разделах Совета депутатов и Председателя Совета депутатов ЗАТО город Заозерск), обеспечение информатизации деятельности Совета депутатов и Председателя Совета депутатов ЗАТО город Заозерск, внедрение новых технологий для улучшения эффективности и организации труда.</w:t>
      </w:r>
    </w:p>
    <w:p w:rsidR="003A5B60" w:rsidRPr="003A5B60" w:rsidRDefault="003A5B60" w:rsidP="00770E93">
      <w:pPr>
        <w:widowControl w:val="0"/>
        <w:rPr>
          <w:rFonts w:cs="Arial"/>
        </w:rPr>
      </w:pPr>
      <w:bookmarkStart w:id="16" w:name="sub_211"/>
      <w:bookmarkEnd w:id="15"/>
      <w:r w:rsidRPr="003A5B60">
        <w:rPr>
          <w:rFonts w:cs="Arial"/>
        </w:rPr>
        <w:t xml:space="preserve">2.12. Взаимодействие с органами государственной власти Мурманской области, органами местного </w:t>
      </w:r>
      <w:proofErr w:type="gramStart"/>
      <w:r w:rsidRPr="003A5B60">
        <w:rPr>
          <w:rFonts w:cs="Arial"/>
        </w:rPr>
        <w:t>самоуправления</w:t>
      </w:r>
      <w:proofErr w:type="gramEnd"/>
      <w:r w:rsidRPr="003A5B60">
        <w:rPr>
          <w:rFonts w:cs="Arial"/>
        </w:rPr>
        <w:t xml:space="preserve"> ЗАТО город Заозерск, Мурманской области и иных регионов.</w:t>
      </w:r>
    </w:p>
    <w:p w:rsidR="003A5B60" w:rsidRPr="003A5B60" w:rsidRDefault="003A5B60" w:rsidP="00770E93">
      <w:pPr>
        <w:widowControl w:val="0"/>
        <w:rPr>
          <w:rFonts w:cs="Arial"/>
        </w:rPr>
      </w:pPr>
      <w:bookmarkStart w:id="17" w:name="sub_212"/>
      <w:bookmarkEnd w:id="16"/>
      <w:r w:rsidRPr="003A5B60">
        <w:rPr>
          <w:rFonts w:cs="Arial"/>
        </w:rPr>
        <w:t xml:space="preserve">2.13. Организация освещения в средствах массовой информации деятельности Совета депутатов и Председателя Совета </w:t>
      </w:r>
      <w:proofErr w:type="gramStart"/>
      <w:r w:rsidRPr="003A5B60">
        <w:rPr>
          <w:rFonts w:cs="Arial"/>
        </w:rPr>
        <w:t>депутатов</w:t>
      </w:r>
      <w:proofErr w:type="gramEnd"/>
      <w:r w:rsidRPr="003A5B60">
        <w:rPr>
          <w:rFonts w:cs="Arial"/>
        </w:rPr>
        <w:t xml:space="preserve"> ЗАТО город Заозерск, постоянных комиссий Совета депутатов, подготовка необходимых информационно-аналитических, справочных и других материалов.</w:t>
      </w:r>
    </w:p>
    <w:p w:rsidR="003A5B60" w:rsidRPr="003A5B60" w:rsidRDefault="003A5B60" w:rsidP="00770E93">
      <w:pPr>
        <w:widowControl w:val="0"/>
        <w:rPr>
          <w:rFonts w:cs="Arial"/>
        </w:rPr>
      </w:pPr>
      <w:bookmarkStart w:id="18" w:name="sub_213"/>
      <w:bookmarkEnd w:id="17"/>
      <w:r w:rsidRPr="003A5B60">
        <w:rPr>
          <w:rFonts w:cs="Arial"/>
        </w:rPr>
        <w:t>2.14. Планирование расходов Совета депутатов.</w:t>
      </w:r>
    </w:p>
    <w:bookmarkEnd w:id="18"/>
    <w:p w:rsidR="003A5B60" w:rsidRPr="003A5B60" w:rsidRDefault="003A5B60" w:rsidP="00770E93">
      <w:pPr>
        <w:widowControl w:val="0"/>
        <w:rPr>
          <w:rFonts w:cs="Arial"/>
        </w:rPr>
      </w:pPr>
      <w:r w:rsidRPr="003A5B60">
        <w:rPr>
          <w:rFonts w:cs="Arial"/>
        </w:rPr>
        <w:t>2.15. Ведение кадровой работы по персоналу аппарата.</w:t>
      </w:r>
    </w:p>
    <w:p w:rsidR="003A5B60" w:rsidRPr="003A5B60" w:rsidRDefault="003A5B60" w:rsidP="00770E93">
      <w:pPr>
        <w:widowControl w:val="0"/>
        <w:rPr>
          <w:rFonts w:cs="Arial"/>
        </w:rPr>
      </w:pPr>
      <w:bookmarkStart w:id="19" w:name="sub_215"/>
      <w:r w:rsidRPr="003A5B60">
        <w:rPr>
          <w:rFonts w:cs="Arial"/>
        </w:rPr>
        <w:t>2.16. Осуществление бухгалтерского учета и отчетности.</w:t>
      </w:r>
    </w:p>
    <w:bookmarkEnd w:id="19"/>
    <w:p w:rsidR="003A5B60" w:rsidRPr="003A5B60" w:rsidRDefault="003A5B60" w:rsidP="00770E93">
      <w:pPr>
        <w:widowControl w:val="0"/>
        <w:rPr>
          <w:rFonts w:cs="Arial"/>
        </w:rPr>
      </w:pPr>
      <w:r w:rsidRPr="003A5B60">
        <w:rPr>
          <w:rFonts w:cs="Arial"/>
        </w:rPr>
        <w:t xml:space="preserve">2.17. Осуществление закупок товаров, работ, услуг для обеспечения нужд Совета депутатов в соответствии с полномочиями и в порядке, определенными </w:t>
      </w:r>
      <w:hyperlink r:id="rId11" w:history="1">
        <w:r w:rsidRPr="003A5B60">
          <w:rPr>
            <w:rFonts w:cs="Arial"/>
          </w:rPr>
          <w:t>Федеральным законом</w:t>
        </w:r>
      </w:hyperlink>
      <w:r w:rsidRPr="003A5B60">
        <w:rPr>
          <w:rFonts w:cs="Arial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3A5B60" w:rsidRPr="003A5B60" w:rsidRDefault="003A5B60" w:rsidP="00770E93">
      <w:pPr>
        <w:widowControl w:val="0"/>
        <w:rPr>
          <w:rFonts w:cs="Arial"/>
        </w:rPr>
      </w:pPr>
      <w:bookmarkStart w:id="20" w:name="sub_217"/>
      <w:r w:rsidRPr="003A5B60">
        <w:rPr>
          <w:rFonts w:cs="Arial"/>
        </w:rPr>
        <w:t xml:space="preserve">2.18. Организация работы по комплектованию, хранению, учету и использованию архивных документов, образовавшихся в ходе деятельности Совета депутатов и Председателя Совета </w:t>
      </w:r>
      <w:proofErr w:type="gramStart"/>
      <w:r w:rsidRPr="003A5B60">
        <w:rPr>
          <w:rFonts w:cs="Arial"/>
        </w:rPr>
        <w:t>депутатов</w:t>
      </w:r>
      <w:proofErr w:type="gramEnd"/>
      <w:r w:rsidRPr="003A5B60">
        <w:rPr>
          <w:rFonts w:cs="Arial"/>
        </w:rPr>
        <w:t xml:space="preserve"> ЗАТО город Заозерск, обработка, подготовка и передача архивных документов в архивный сектор Администрации ЗАТО город Заозерск на постоянное хранение.</w:t>
      </w:r>
    </w:p>
    <w:p w:rsidR="003A5B60" w:rsidRPr="003A5B60" w:rsidRDefault="003A5B60" w:rsidP="00770E93">
      <w:pPr>
        <w:widowControl w:val="0"/>
        <w:rPr>
          <w:rFonts w:cs="Arial"/>
        </w:rPr>
      </w:pPr>
      <w:bookmarkStart w:id="21" w:name="sub_218"/>
      <w:bookmarkEnd w:id="20"/>
      <w:r w:rsidRPr="003A5B60">
        <w:rPr>
          <w:rFonts w:cs="Arial"/>
        </w:rPr>
        <w:t xml:space="preserve">2.19. Выполнение иных функций, вытекающих из задач аппарата, как структурного подразделения Совета депутатов, созданного для обеспечения деятельности Совета депутатов. </w:t>
      </w:r>
      <w:bookmarkEnd w:id="21"/>
    </w:p>
    <w:p w:rsidR="003A5B60" w:rsidRPr="00770E93" w:rsidRDefault="003A5B60" w:rsidP="00770E93">
      <w:pPr>
        <w:widowControl w:val="0"/>
        <w:jc w:val="center"/>
        <w:outlineLvl w:val="0"/>
        <w:rPr>
          <w:rFonts w:cs="Arial"/>
          <w:sz w:val="32"/>
          <w:szCs w:val="32"/>
        </w:rPr>
      </w:pPr>
      <w:r w:rsidRPr="00770E93">
        <w:rPr>
          <w:rFonts w:cs="Arial"/>
          <w:b/>
          <w:bCs/>
          <w:sz w:val="32"/>
          <w:szCs w:val="32"/>
        </w:rPr>
        <w:t>3. Структура аппарата</w:t>
      </w:r>
    </w:p>
    <w:p w:rsidR="003A5B60" w:rsidRPr="003A5B60" w:rsidRDefault="003A5B60" w:rsidP="00770E93">
      <w:pPr>
        <w:widowControl w:val="0"/>
        <w:rPr>
          <w:rFonts w:cs="Arial"/>
        </w:rPr>
      </w:pPr>
      <w:bookmarkStart w:id="22" w:name="sub_301"/>
      <w:r w:rsidRPr="003A5B60">
        <w:rPr>
          <w:rFonts w:cs="Arial"/>
        </w:rPr>
        <w:t>3.1. Структуру и численность аппарата утверждает Совет депутатов</w:t>
      </w:r>
      <w:bookmarkStart w:id="23" w:name="sub_302"/>
      <w:bookmarkEnd w:id="22"/>
      <w:r w:rsidRPr="003A5B60">
        <w:rPr>
          <w:rFonts w:cs="Arial"/>
        </w:rPr>
        <w:t>.</w:t>
      </w:r>
    </w:p>
    <w:p w:rsidR="003A5B60" w:rsidRPr="003A5B60" w:rsidRDefault="003A5B60" w:rsidP="00770E93">
      <w:pPr>
        <w:pStyle w:val="af5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24" w:name="sub_303"/>
      <w:bookmarkEnd w:id="23"/>
      <w:r w:rsidRPr="003A5B60">
        <w:rPr>
          <w:rFonts w:ascii="Arial" w:hAnsi="Arial" w:cs="Arial"/>
          <w:sz w:val="24"/>
          <w:szCs w:val="24"/>
        </w:rPr>
        <w:tab/>
        <w:t xml:space="preserve">3.2. В состав аппарата включаются должности муниципальной службы, предусмотренные </w:t>
      </w:r>
      <w:hyperlink r:id="rId12" w:history="1">
        <w:r w:rsidRPr="003A5B60">
          <w:rPr>
            <w:rFonts w:ascii="Arial" w:hAnsi="Arial" w:cs="Arial"/>
            <w:sz w:val="24"/>
            <w:szCs w:val="24"/>
          </w:rPr>
          <w:t>Закон</w:t>
        </w:r>
      </w:hyperlink>
      <w:r w:rsidRPr="003A5B60">
        <w:rPr>
          <w:rFonts w:ascii="Arial" w:hAnsi="Arial" w:cs="Arial"/>
          <w:sz w:val="24"/>
          <w:szCs w:val="24"/>
        </w:rPr>
        <w:t xml:space="preserve">ом Мурманской области «О муниципальной службе в Мурманской области», иными нормативными правовыми актами Мурманской области, </w:t>
      </w:r>
      <w:hyperlink r:id="rId13" w:history="1">
        <w:proofErr w:type="gramStart"/>
        <w:r w:rsidRPr="003A5B60">
          <w:rPr>
            <w:rFonts w:ascii="Arial" w:hAnsi="Arial" w:cs="Arial"/>
            <w:sz w:val="24"/>
            <w:szCs w:val="24"/>
          </w:rPr>
          <w:t>Уставом</w:t>
        </w:r>
        <w:proofErr w:type="gramEnd"/>
      </w:hyperlink>
      <w:r w:rsidRPr="003A5B60">
        <w:rPr>
          <w:rFonts w:ascii="Arial" w:hAnsi="Arial" w:cs="Arial"/>
          <w:sz w:val="24"/>
          <w:szCs w:val="24"/>
        </w:rPr>
        <w:t xml:space="preserve"> ЗАТО город Заозерск. Кроме того, в структурные подразделения аппарата могут включаться должности, не отнесенные к должностям муниципальной службы и осуществляющие техническое обеспечение деятельности Совета депутатов.</w:t>
      </w:r>
    </w:p>
    <w:p w:rsidR="003A5B60" w:rsidRPr="003A5B60" w:rsidRDefault="003A5B60" w:rsidP="00770E93">
      <w:pPr>
        <w:widowControl w:val="0"/>
        <w:rPr>
          <w:rFonts w:cs="Arial"/>
        </w:rPr>
      </w:pPr>
      <w:bookmarkStart w:id="25" w:name="sub_304"/>
      <w:bookmarkEnd w:id="24"/>
      <w:r w:rsidRPr="003A5B60">
        <w:rPr>
          <w:rFonts w:cs="Arial"/>
        </w:rPr>
        <w:t xml:space="preserve">3.3. Работники аппарата действуют на основании должностных инструкций, утверждаемых Председателем Совета </w:t>
      </w:r>
      <w:proofErr w:type="gramStart"/>
      <w:r w:rsidRPr="003A5B60">
        <w:rPr>
          <w:rFonts w:cs="Arial"/>
        </w:rPr>
        <w:t>депутатов</w:t>
      </w:r>
      <w:proofErr w:type="gramEnd"/>
      <w:r w:rsidRPr="003A5B60">
        <w:rPr>
          <w:rFonts w:cs="Arial"/>
        </w:rPr>
        <w:t xml:space="preserve"> ЗАТО город Заозерск.</w:t>
      </w:r>
    </w:p>
    <w:bookmarkEnd w:id="25"/>
    <w:p w:rsidR="003A5B60" w:rsidRPr="003A5B60" w:rsidRDefault="003A5B60" w:rsidP="00770E93">
      <w:pPr>
        <w:widowControl w:val="0"/>
        <w:jc w:val="center"/>
        <w:outlineLvl w:val="0"/>
        <w:rPr>
          <w:rFonts w:cs="Arial"/>
          <w:b/>
          <w:bCs/>
        </w:rPr>
      </w:pPr>
    </w:p>
    <w:p w:rsidR="003A5B60" w:rsidRPr="003A5B60" w:rsidRDefault="003A5B60" w:rsidP="00770E93">
      <w:pPr>
        <w:pStyle w:val="1"/>
      </w:pPr>
      <w:r w:rsidRPr="003A5B60">
        <w:t>4. Финансирование содержания аппарата и оплата труда работников аппарата</w:t>
      </w:r>
    </w:p>
    <w:p w:rsidR="003A5B60" w:rsidRPr="003A5B60" w:rsidRDefault="003A5B60" w:rsidP="00770E93">
      <w:pPr>
        <w:pStyle w:val="af5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26" w:name="sub_401"/>
      <w:r w:rsidRPr="003A5B60">
        <w:rPr>
          <w:rFonts w:ascii="Arial" w:hAnsi="Arial" w:cs="Arial"/>
          <w:sz w:val="24"/>
          <w:szCs w:val="24"/>
        </w:rPr>
        <w:t xml:space="preserve"> 4.1. Финансовое и материально-техническое обеспечение аппарата осуществляется в пределах средств, выделяемых из </w:t>
      </w:r>
      <w:proofErr w:type="gramStart"/>
      <w:r w:rsidRPr="003A5B60">
        <w:rPr>
          <w:rFonts w:ascii="Arial" w:hAnsi="Arial" w:cs="Arial"/>
          <w:sz w:val="24"/>
          <w:szCs w:val="24"/>
        </w:rPr>
        <w:t>бюджета</w:t>
      </w:r>
      <w:proofErr w:type="gramEnd"/>
      <w:r w:rsidRPr="003A5B60">
        <w:rPr>
          <w:rFonts w:ascii="Arial" w:hAnsi="Arial" w:cs="Arial"/>
          <w:sz w:val="24"/>
          <w:szCs w:val="24"/>
        </w:rPr>
        <w:t xml:space="preserve"> ЗАТО город Заозерск на обеспечение деятельности Совета депутатов и деятельности Председателя Совета депутатов ЗАТО город Заозерск</w:t>
      </w:r>
      <w:bookmarkStart w:id="27" w:name="sub_402"/>
      <w:bookmarkEnd w:id="26"/>
      <w:r w:rsidRPr="003A5B60">
        <w:rPr>
          <w:rFonts w:ascii="Arial" w:hAnsi="Arial" w:cs="Arial"/>
          <w:sz w:val="24"/>
          <w:szCs w:val="24"/>
        </w:rPr>
        <w:t>.</w:t>
      </w:r>
    </w:p>
    <w:p w:rsidR="003A5B60" w:rsidRPr="003A5B60" w:rsidRDefault="003A5B60" w:rsidP="00770E93">
      <w:pPr>
        <w:pStyle w:val="af5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A5B60">
        <w:rPr>
          <w:rFonts w:ascii="Arial" w:hAnsi="Arial" w:cs="Arial"/>
          <w:sz w:val="24"/>
          <w:szCs w:val="24"/>
        </w:rPr>
        <w:t xml:space="preserve"> 4.2. Размеры и условия оплаты труда работников аппарата Совета депутатов устанавливаются в соответствии с Положением об оплате труда муниципальных </w:t>
      </w:r>
      <w:proofErr w:type="gramStart"/>
      <w:r w:rsidRPr="003A5B60">
        <w:rPr>
          <w:rFonts w:ascii="Arial" w:hAnsi="Arial" w:cs="Arial"/>
          <w:sz w:val="24"/>
          <w:szCs w:val="24"/>
        </w:rPr>
        <w:t>служащих</w:t>
      </w:r>
      <w:proofErr w:type="gramEnd"/>
      <w:r w:rsidRPr="003A5B60">
        <w:rPr>
          <w:rFonts w:ascii="Arial" w:hAnsi="Arial" w:cs="Arial"/>
          <w:sz w:val="24"/>
          <w:szCs w:val="24"/>
        </w:rPr>
        <w:t xml:space="preserve"> ЗАТО город Заозерск и Положением об оплате труда работников Совета депутатов ЗАТО город Заозерск, должности которых не отнесены к должностям муниципальной службы.</w:t>
      </w:r>
    </w:p>
    <w:p w:rsidR="003A5B60" w:rsidRPr="003A5B60" w:rsidRDefault="003A5B60" w:rsidP="00770E93">
      <w:pPr>
        <w:widowControl w:val="0"/>
        <w:jc w:val="center"/>
        <w:outlineLvl w:val="0"/>
        <w:rPr>
          <w:rFonts w:cs="Arial"/>
          <w:b/>
          <w:bCs/>
        </w:rPr>
      </w:pPr>
      <w:bookmarkStart w:id="28" w:name="sub_500"/>
      <w:bookmarkEnd w:id="27"/>
    </w:p>
    <w:p w:rsidR="003A5B60" w:rsidRPr="003A5B60" w:rsidRDefault="003A5B60" w:rsidP="00770E93">
      <w:pPr>
        <w:pStyle w:val="1"/>
      </w:pPr>
      <w:bookmarkStart w:id="29" w:name="_GoBack"/>
      <w:bookmarkEnd w:id="29"/>
      <w:r w:rsidRPr="003A5B60">
        <w:t>5. Права, обязанности и ответственность работников аппарата</w:t>
      </w:r>
      <w:bookmarkEnd w:id="28"/>
    </w:p>
    <w:p w:rsidR="003A5B60" w:rsidRPr="003A5B60" w:rsidRDefault="003A5B60" w:rsidP="00770E93">
      <w:pPr>
        <w:widowControl w:val="0"/>
        <w:rPr>
          <w:rFonts w:cs="Arial"/>
        </w:rPr>
      </w:pPr>
      <w:bookmarkStart w:id="30" w:name="sub_501"/>
      <w:r w:rsidRPr="003A5B60">
        <w:rPr>
          <w:rFonts w:cs="Arial"/>
        </w:rPr>
        <w:t>5.1. Правовое положение и ответственность работников аппарата определяются законодательством о муниципальной службе и трудовым законодательством, настоящим Положением и должностными инструкциями.</w:t>
      </w:r>
    </w:p>
    <w:p w:rsidR="003A5B60" w:rsidRPr="003A5B60" w:rsidRDefault="003A5B60" w:rsidP="00770E93">
      <w:pPr>
        <w:widowControl w:val="0"/>
        <w:rPr>
          <w:rFonts w:cs="Arial"/>
        </w:rPr>
      </w:pPr>
      <w:bookmarkStart w:id="31" w:name="sub_502"/>
      <w:bookmarkEnd w:id="30"/>
      <w:r w:rsidRPr="003A5B60">
        <w:rPr>
          <w:rFonts w:cs="Arial"/>
        </w:rPr>
        <w:t xml:space="preserve">5.2. Назначение на должность муниципальной службы либо должность, не отнесенную к должностям муниципальной службы, осуществляется Председателем Совета </w:t>
      </w:r>
      <w:proofErr w:type="gramStart"/>
      <w:r w:rsidRPr="003A5B60">
        <w:rPr>
          <w:rFonts w:cs="Arial"/>
        </w:rPr>
        <w:t>депутатов</w:t>
      </w:r>
      <w:proofErr w:type="gramEnd"/>
      <w:r w:rsidRPr="003A5B60">
        <w:rPr>
          <w:rFonts w:cs="Arial"/>
        </w:rPr>
        <w:t xml:space="preserve"> ЗАТО город Заозерск на условиях трудового договора в соответствии с </w:t>
      </w:r>
      <w:hyperlink r:id="rId14" w:history="1">
        <w:r w:rsidRPr="003A5B60">
          <w:rPr>
            <w:rFonts w:cs="Arial"/>
          </w:rPr>
          <w:t>трудовым законодательством</w:t>
        </w:r>
      </w:hyperlink>
      <w:r w:rsidRPr="003A5B60">
        <w:rPr>
          <w:rFonts w:cs="Arial"/>
        </w:rPr>
        <w:t xml:space="preserve"> с учетом особенностей, предусмотренных законодательством о муниципальной службе, в том числе и по результатам конкурса в порядке, установленном Советом депутатов.</w:t>
      </w:r>
    </w:p>
    <w:p w:rsidR="003A5B60" w:rsidRPr="003A5B60" w:rsidRDefault="003A5B60" w:rsidP="00770E93">
      <w:pPr>
        <w:widowControl w:val="0"/>
        <w:rPr>
          <w:rFonts w:cs="Arial"/>
        </w:rPr>
      </w:pPr>
      <w:bookmarkStart w:id="32" w:name="sub_503"/>
      <w:bookmarkEnd w:id="31"/>
      <w:r w:rsidRPr="003A5B60">
        <w:rPr>
          <w:rFonts w:cs="Arial"/>
        </w:rPr>
        <w:t xml:space="preserve">5.3. Трудовой договор с муниципальным служащим либо лицом, замещающим должность, не отнесенную к должностям муниципальной службы, может </w:t>
      </w:r>
      <w:proofErr w:type="gramStart"/>
      <w:r w:rsidRPr="003A5B60">
        <w:rPr>
          <w:rFonts w:cs="Arial"/>
        </w:rPr>
        <w:t>быть</w:t>
      </w:r>
      <w:proofErr w:type="gramEnd"/>
      <w:r w:rsidRPr="003A5B60">
        <w:rPr>
          <w:rFonts w:cs="Arial"/>
        </w:rPr>
        <w:t xml:space="preserve"> расторгнут только по основаниям, предусмотренным </w:t>
      </w:r>
      <w:hyperlink r:id="rId15" w:history="1">
        <w:r w:rsidRPr="003A5B60">
          <w:rPr>
            <w:rFonts w:cs="Arial"/>
          </w:rPr>
          <w:t>Трудовым кодексом</w:t>
        </w:r>
      </w:hyperlink>
      <w:r w:rsidRPr="003A5B60">
        <w:rPr>
          <w:rFonts w:cs="Arial"/>
        </w:rPr>
        <w:t xml:space="preserve"> Российской Федерации с учетом дополнительных оснований, установленных </w:t>
      </w:r>
      <w:hyperlink r:id="rId16" w:history="1">
        <w:r w:rsidRPr="003A5B60">
          <w:rPr>
            <w:rFonts w:cs="Arial"/>
          </w:rPr>
          <w:t>законом</w:t>
        </w:r>
      </w:hyperlink>
      <w:r w:rsidRPr="003A5B60">
        <w:rPr>
          <w:rFonts w:cs="Arial"/>
        </w:rPr>
        <w:t xml:space="preserve"> Мурманской области «О муниципальной службе в Мурманской области».</w:t>
      </w:r>
    </w:p>
    <w:bookmarkEnd w:id="32"/>
    <w:p w:rsidR="003A5B60" w:rsidRPr="003A5B60" w:rsidRDefault="003A5B60" w:rsidP="00770E93">
      <w:pPr>
        <w:widowControl w:val="0"/>
        <w:rPr>
          <w:rFonts w:cs="Arial"/>
        </w:rPr>
      </w:pPr>
      <w:r w:rsidRPr="003A5B60">
        <w:rPr>
          <w:rFonts w:cs="Arial"/>
        </w:rPr>
        <w:t>5.4. Работник аппарата обязан:</w:t>
      </w:r>
    </w:p>
    <w:p w:rsidR="003A5B60" w:rsidRPr="003A5B60" w:rsidRDefault="003A5B60" w:rsidP="00770E93">
      <w:pPr>
        <w:widowControl w:val="0"/>
        <w:rPr>
          <w:rFonts w:cs="Arial"/>
        </w:rPr>
      </w:pPr>
      <w:bookmarkStart w:id="33" w:name="sub_5042"/>
      <w:r w:rsidRPr="003A5B60">
        <w:rPr>
          <w:rFonts w:cs="Arial"/>
        </w:rPr>
        <w:t>- добросовестно исполнять свои должностные обязанности, возложенные на него трудовым договором и должностной инструкцией;</w:t>
      </w:r>
    </w:p>
    <w:bookmarkEnd w:id="33"/>
    <w:p w:rsidR="003A5B60" w:rsidRPr="003A5B60" w:rsidRDefault="003A5B60" w:rsidP="00770E93">
      <w:pPr>
        <w:widowControl w:val="0"/>
        <w:rPr>
          <w:rFonts w:cs="Arial"/>
        </w:rPr>
      </w:pPr>
      <w:r w:rsidRPr="003A5B60">
        <w:rPr>
          <w:rFonts w:cs="Arial"/>
        </w:rPr>
        <w:t>- поддерживать уровень квалификации, необходимый для исполнения должностных обязанностей;</w:t>
      </w:r>
    </w:p>
    <w:p w:rsidR="003A5B60" w:rsidRPr="003A5B60" w:rsidRDefault="003A5B60" w:rsidP="00770E93">
      <w:pPr>
        <w:widowControl w:val="0"/>
        <w:rPr>
          <w:rFonts w:cs="Arial"/>
        </w:rPr>
      </w:pPr>
      <w:r w:rsidRPr="003A5B60">
        <w:rPr>
          <w:rFonts w:cs="Arial"/>
        </w:rPr>
        <w:t>- соблюдать установленные в Совете депутатов правила внутреннего трудового распорядка, Регламент Совета депутатов, должностную инструкцию;</w:t>
      </w:r>
    </w:p>
    <w:p w:rsidR="003A5B60" w:rsidRPr="003A5B60" w:rsidRDefault="003A5B60" w:rsidP="00770E93">
      <w:pPr>
        <w:widowControl w:val="0"/>
        <w:rPr>
          <w:rFonts w:cs="Arial"/>
        </w:rPr>
      </w:pPr>
      <w:r w:rsidRPr="003A5B60">
        <w:rPr>
          <w:rFonts w:cs="Arial"/>
        </w:rPr>
        <w:t>- соблюдать порядок обращения со служебной информацией;</w:t>
      </w:r>
    </w:p>
    <w:p w:rsidR="003A5B60" w:rsidRPr="003A5B60" w:rsidRDefault="003A5B60" w:rsidP="00770E93">
      <w:pPr>
        <w:widowControl w:val="0"/>
        <w:rPr>
          <w:rFonts w:cs="Arial"/>
        </w:rPr>
      </w:pPr>
      <w:bookmarkStart w:id="34" w:name="sub_546"/>
      <w:r w:rsidRPr="003A5B60">
        <w:rPr>
          <w:rFonts w:cs="Arial"/>
        </w:rPr>
        <w:t>-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3A5B60" w:rsidRPr="003A5B60" w:rsidRDefault="003A5B60" w:rsidP="00770E93">
      <w:pPr>
        <w:widowControl w:val="0"/>
        <w:rPr>
          <w:rFonts w:cs="Arial"/>
        </w:rPr>
      </w:pPr>
      <w:bookmarkStart w:id="35" w:name="sub_5047"/>
      <w:bookmarkEnd w:id="34"/>
      <w:r w:rsidRPr="003A5B60">
        <w:rPr>
          <w:rFonts w:cs="Arial"/>
        </w:rPr>
        <w:t xml:space="preserve">- выполнять иные требования и соблюдать ограничения, установленные </w:t>
      </w:r>
      <w:hyperlink r:id="rId17" w:history="1">
        <w:r w:rsidRPr="003A5B60">
          <w:rPr>
            <w:rFonts w:cs="Arial"/>
          </w:rPr>
          <w:t>трудовым законодательством</w:t>
        </w:r>
      </w:hyperlink>
      <w:r w:rsidRPr="003A5B60">
        <w:rPr>
          <w:rFonts w:cs="Arial"/>
        </w:rPr>
        <w:t xml:space="preserve"> и </w:t>
      </w:r>
      <w:hyperlink r:id="rId18" w:history="1">
        <w:r w:rsidRPr="003A5B60">
          <w:rPr>
            <w:rFonts w:cs="Arial"/>
          </w:rPr>
          <w:t>законодательством</w:t>
        </w:r>
      </w:hyperlink>
      <w:r w:rsidRPr="003A5B60">
        <w:rPr>
          <w:rFonts w:cs="Arial"/>
        </w:rPr>
        <w:t xml:space="preserve"> о муниципальной службе.</w:t>
      </w:r>
    </w:p>
    <w:p w:rsidR="003A5B60" w:rsidRPr="003A5B60" w:rsidRDefault="003A5B60" w:rsidP="00770E93">
      <w:pPr>
        <w:widowControl w:val="0"/>
        <w:rPr>
          <w:rFonts w:cs="Arial"/>
        </w:rPr>
      </w:pPr>
      <w:bookmarkStart w:id="36" w:name="sub_505"/>
      <w:bookmarkEnd w:id="35"/>
      <w:r w:rsidRPr="003A5B60">
        <w:rPr>
          <w:rFonts w:cs="Arial"/>
        </w:rPr>
        <w:t>5.5. Работник аппарата имеет право:</w:t>
      </w:r>
    </w:p>
    <w:bookmarkEnd w:id="36"/>
    <w:p w:rsidR="003A5B60" w:rsidRPr="003A5B60" w:rsidRDefault="003A5B60" w:rsidP="00770E93">
      <w:pPr>
        <w:widowControl w:val="0"/>
        <w:rPr>
          <w:rFonts w:cs="Arial"/>
        </w:rPr>
      </w:pPr>
      <w:r w:rsidRPr="003A5B60">
        <w:rPr>
          <w:rFonts w:cs="Arial"/>
        </w:rPr>
        <w:t>- вносить предложения, направленные на совершенствование работы аппарата, а также другие вопросы в пределах своих полномочий;</w:t>
      </w:r>
    </w:p>
    <w:p w:rsidR="003A5B60" w:rsidRPr="003A5B60" w:rsidRDefault="003A5B60" w:rsidP="00770E93">
      <w:pPr>
        <w:widowControl w:val="0"/>
        <w:rPr>
          <w:rFonts w:cs="Arial"/>
        </w:rPr>
      </w:pPr>
      <w:r w:rsidRPr="003A5B60">
        <w:rPr>
          <w:rFonts w:cs="Arial"/>
        </w:rPr>
        <w:t>- получать для исполнения своих обязанностей необходимое материально-техническое обеспечение;</w:t>
      </w:r>
    </w:p>
    <w:p w:rsidR="003A5B60" w:rsidRPr="003A5B60" w:rsidRDefault="003A5B60" w:rsidP="00770E93">
      <w:pPr>
        <w:widowControl w:val="0"/>
        <w:rPr>
          <w:rFonts w:cs="Arial"/>
        </w:rPr>
      </w:pPr>
      <w:bookmarkStart w:id="37" w:name="sub_5055"/>
      <w:r w:rsidRPr="003A5B60">
        <w:rPr>
          <w:rFonts w:cs="Arial"/>
        </w:rPr>
        <w:t xml:space="preserve">- в целях принятия мер для надлежащей организации работы Совета депутатов и Председателя Совета </w:t>
      </w:r>
      <w:proofErr w:type="gramStart"/>
      <w:r w:rsidRPr="003A5B60">
        <w:rPr>
          <w:rFonts w:cs="Arial"/>
        </w:rPr>
        <w:t>депутатов</w:t>
      </w:r>
      <w:proofErr w:type="gramEnd"/>
      <w:r w:rsidRPr="003A5B60">
        <w:rPr>
          <w:rFonts w:cs="Arial"/>
        </w:rPr>
        <w:t xml:space="preserve"> ЗАТО город Заозерск, направлять служебные (докладные) записки Председателю Совета депутатов ЗАТО город Заозерск;</w:t>
      </w:r>
    </w:p>
    <w:p w:rsidR="003A5B60" w:rsidRPr="003A5B60" w:rsidRDefault="003A5B60" w:rsidP="00770E93">
      <w:pPr>
        <w:widowControl w:val="0"/>
        <w:rPr>
          <w:rFonts w:cs="Arial"/>
        </w:rPr>
      </w:pPr>
      <w:bookmarkStart w:id="38" w:name="sub_5056"/>
      <w:bookmarkEnd w:id="37"/>
      <w:r w:rsidRPr="003A5B60">
        <w:rPr>
          <w:rFonts w:cs="Arial"/>
        </w:rPr>
        <w:t>- совершать иные действия, связанные с соблюдением действующего законодательства, муниципальных правовых актов, заключенного трудового договора.</w:t>
      </w:r>
    </w:p>
    <w:p w:rsidR="003A5B60" w:rsidRPr="003A5B60" w:rsidRDefault="003A5B60" w:rsidP="00770E93">
      <w:pPr>
        <w:widowControl w:val="0"/>
        <w:rPr>
          <w:rFonts w:cs="Arial"/>
        </w:rPr>
      </w:pPr>
      <w:bookmarkStart w:id="39" w:name="sub_506"/>
      <w:bookmarkEnd w:id="38"/>
      <w:r w:rsidRPr="003A5B60">
        <w:rPr>
          <w:rFonts w:cs="Arial"/>
        </w:rPr>
        <w:t xml:space="preserve">5.6. Работники аппарата несут ответственность за невыполнение возложенных на них обязанностей в соответствии с </w:t>
      </w:r>
      <w:hyperlink r:id="rId19" w:history="1">
        <w:r w:rsidRPr="003A5B60">
          <w:rPr>
            <w:rFonts w:cs="Arial"/>
          </w:rPr>
          <w:t>законом</w:t>
        </w:r>
      </w:hyperlink>
      <w:r w:rsidRPr="003A5B60">
        <w:rPr>
          <w:rFonts w:cs="Arial"/>
        </w:rPr>
        <w:t xml:space="preserve"> Мурманской области «О муниципальной службе в Мурманской области», </w:t>
      </w:r>
      <w:hyperlink r:id="rId20" w:history="1">
        <w:r w:rsidRPr="003A5B60">
          <w:rPr>
            <w:rFonts w:cs="Arial"/>
          </w:rPr>
          <w:t>Трудовым кодексом</w:t>
        </w:r>
      </w:hyperlink>
      <w:r w:rsidRPr="003A5B60">
        <w:rPr>
          <w:rFonts w:cs="Arial"/>
        </w:rPr>
        <w:t xml:space="preserve"> Российской Федерации. </w:t>
      </w:r>
      <w:bookmarkEnd w:id="39"/>
    </w:p>
    <w:p w:rsidR="003A5B60" w:rsidRDefault="003A5B60" w:rsidP="00770E93">
      <w:pPr>
        <w:widowControl w:val="0"/>
        <w:rPr>
          <w:rFonts w:cs="Arial"/>
          <w:bCs/>
        </w:rPr>
      </w:pPr>
    </w:p>
    <w:p w:rsidR="00770E93" w:rsidRPr="003A5B60" w:rsidRDefault="00770E93" w:rsidP="00770E93">
      <w:pPr>
        <w:widowControl w:val="0"/>
        <w:rPr>
          <w:rFonts w:cs="Arial"/>
          <w:bCs/>
        </w:rPr>
      </w:pPr>
    </w:p>
    <w:p w:rsidR="003A5B60" w:rsidRPr="00770E93" w:rsidRDefault="003A5B60" w:rsidP="00770E93">
      <w:pPr>
        <w:widowControl w:val="0"/>
        <w:jc w:val="right"/>
        <w:rPr>
          <w:rFonts w:cs="Arial"/>
          <w:b/>
          <w:sz w:val="32"/>
          <w:szCs w:val="32"/>
        </w:rPr>
      </w:pPr>
      <w:r w:rsidRPr="00770E93">
        <w:rPr>
          <w:rFonts w:cs="Arial"/>
          <w:b/>
          <w:bCs/>
          <w:sz w:val="32"/>
          <w:szCs w:val="32"/>
        </w:rPr>
        <w:t>Приложение № 1</w:t>
      </w:r>
      <w:r w:rsidRPr="00770E93">
        <w:rPr>
          <w:rFonts w:cs="Arial"/>
          <w:b/>
          <w:bCs/>
          <w:sz w:val="32"/>
          <w:szCs w:val="32"/>
        </w:rPr>
        <w:br/>
      </w:r>
    </w:p>
    <w:p w:rsidR="003A5B60" w:rsidRPr="00770E93" w:rsidRDefault="003A5B60" w:rsidP="00770E93">
      <w:pPr>
        <w:widowControl w:val="0"/>
        <w:jc w:val="center"/>
        <w:rPr>
          <w:rFonts w:cs="Arial"/>
          <w:b/>
          <w:sz w:val="32"/>
          <w:szCs w:val="32"/>
        </w:rPr>
      </w:pPr>
      <w:r w:rsidRPr="00770E93">
        <w:rPr>
          <w:rFonts w:cs="Arial"/>
          <w:b/>
          <w:sz w:val="32"/>
          <w:szCs w:val="32"/>
        </w:rPr>
        <w:t xml:space="preserve">Структура аппарата Совета </w:t>
      </w:r>
      <w:proofErr w:type="gramStart"/>
      <w:r w:rsidRPr="00770E93">
        <w:rPr>
          <w:rFonts w:cs="Arial"/>
          <w:b/>
          <w:sz w:val="32"/>
          <w:szCs w:val="32"/>
        </w:rPr>
        <w:t>депутатов</w:t>
      </w:r>
      <w:proofErr w:type="gramEnd"/>
      <w:r w:rsidRPr="00770E93">
        <w:rPr>
          <w:rFonts w:cs="Arial"/>
          <w:b/>
          <w:sz w:val="32"/>
          <w:szCs w:val="32"/>
        </w:rPr>
        <w:t xml:space="preserve"> ЗАТО город Заозерск</w:t>
      </w:r>
    </w:p>
    <w:p w:rsidR="003A5B60" w:rsidRPr="00770E93" w:rsidRDefault="00DE34D8" w:rsidP="00770E93">
      <w:pPr>
        <w:widowControl w:val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5" o:spid="_x0000_s1049" type="#_x0000_t202" style="position:absolute;left:0;text-align:left;margin-left:135.05pt;margin-top:8.4pt;width:285pt;height:62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">
            <v:textbox style="mso-next-textbox:#Поле 55">
              <w:txbxContent>
                <w:p w:rsidR="003A5B60" w:rsidRPr="009A2478" w:rsidRDefault="003A5B60" w:rsidP="003A5B6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Председатель Совета </w:t>
                  </w:r>
                  <w:proofErr w:type="gramStart"/>
                  <w:r>
                    <w:rPr>
                      <w:rFonts w:ascii="Times New Roman" w:hAnsi="Times New Roman"/>
                      <w:b/>
                    </w:rPr>
                    <w:t>депутатов</w:t>
                  </w:r>
                  <w:proofErr w:type="gramEnd"/>
                  <w:r w:rsidRPr="006A1234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ЗАТО город Заозерск</w:t>
                  </w:r>
                </w:p>
              </w:txbxContent>
            </v:textbox>
          </v:shape>
        </w:pict>
      </w:r>
    </w:p>
    <w:p w:rsidR="003A5B60" w:rsidRDefault="003A5B60" w:rsidP="00770E93">
      <w:pPr>
        <w:widowControl w:val="0"/>
        <w:jc w:val="center"/>
        <w:rPr>
          <w:rFonts w:cs="Arial"/>
          <w:b/>
        </w:rPr>
      </w:pPr>
    </w:p>
    <w:p w:rsidR="003A5B60" w:rsidRDefault="003A5B60" w:rsidP="00770E93">
      <w:pPr>
        <w:widowControl w:val="0"/>
        <w:jc w:val="center"/>
        <w:rPr>
          <w:rFonts w:cs="Arial"/>
          <w:b/>
        </w:rPr>
      </w:pPr>
    </w:p>
    <w:p w:rsidR="003A5B60" w:rsidRPr="003A5B60" w:rsidRDefault="00DE34D8" w:rsidP="00770E93">
      <w:pPr>
        <w:widowControl w:val="0"/>
        <w:jc w:val="center"/>
        <w:rPr>
          <w:rFonts w:cs="Arial"/>
          <w:b/>
        </w:rPr>
      </w:pPr>
      <w:r>
        <w:rPr>
          <w:rFonts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67.45pt;margin-top:14pt;width:0;height:29.9pt;z-index:251668480" o:connectortype="straight">
            <v:stroke endarrow="block"/>
          </v:shape>
        </w:pict>
      </w:r>
    </w:p>
    <w:p w:rsidR="003A5B60" w:rsidRPr="003A5B60" w:rsidRDefault="00DE34D8" w:rsidP="00770E93">
      <w:pPr>
        <w:widowControl w:val="0"/>
        <w:jc w:val="center"/>
        <w:rPr>
          <w:rFonts w:cs="Arial"/>
        </w:rPr>
      </w:pPr>
      <w:r w:rsidRPr="00DE34D8">
        <w:rPr>
          <w:rFonts w:cs="Arial"/>
          <w:b/>
          <w:noProof/>
        </w:rPr>
        <w:pict>
          <v:rect id="_x0000_s1043" style="position:absolute;left:0;text-align:left;margin-left:-1.85pt;margin-top:15.4pt;width:508.35pt;height:348.6pt;z-index:251660288"/>
        </w:pict>
      </w:r>
      <w:r w:rsidRPr="00DE34D8">
        <w:rPr>
          <w:rFonts w:cs="Arial"/>
          <w:b/>
          <w:noProof/>
        </w:rPr>
        <w:pict>
          <v:shape id="Прямая со стрелкой 49" o:spid="_x0000_s1047" type="#_x0000_t32" style="position:absolute;left:0;text-align:left;margin-left:209.2pt;margin-top:154.1pt;width:109pt;height:0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" adj="-63898,-1,-63898">
            <v:stroke endarrow="block"/>
          </v:shape>
        </w:pict>
      </w:r>
      <w:r w:rsidRPr="00DE34D8">
        <w:rPr>
          <w:rFonts w:cs="Arial"/>
          <w:b/>
          <w:noProof/>
        </w:rPr>
        <w:pict>
          <v:shape id="_x0000_s1056" type="#_x0000_t202" style="position:absolute;left:0;text-align:left;margin-left:89.65pt;margin-top:276.9pt;width:70.8pt;height:51.35pt;z-index:251673600">
            <v:textbox style="mso-next-textbox:#_x0000_s1056">
              <w:txbxContent>
                <w:p w:rsidR="003A5B60" w:rsidRPr="00D033E9" w:rsidRDefault="003A5B60" w:rsidP="003A5B60">
                  <w:pPr>
                    <w:jc w:val="center"/>
                    <w:rPr>
                      <w:rFonts w:ascii="Times New Roman" w:hAnsi="Times New Roman"/>
                    </w:rPr>
                  </w:pPr>
                  <w:r w:rsidRPr="00D033E9">
                    <w:rPr>
                      <w:rFonts w:ascii="Times New Roman" w:hAnsi="Times New Roman"/>
                    </w:rPr>
                    <w:t>ведущий специалист</w:t>
                  </w:r>
                </w:p>
              </w:txbxContent>
            </v:textbox>
          </v:shape>
        </w:pict>
      </w:r>
      <w:r w:rsidRPr="00DE34D8">
        <w:rPr>
          <w:rFonts w:cs="Arial"/>
          <w:b/>
          <w:noProof/>
        </w:rPr>
        <w:pict>
          <v:shape id="_x0000_s1057" type="#_x0000_t202" style="position:absolute;left:0;text-align:left;margin-left:177.3pt;margin-top:276.3pt;width:70.75pt;height:51.95pt;z-index:251674624">
            <v:textbox style="mso-next-textbox:#_x0000_s1057">
              <w:txbxContent>
                <w:p w:rsidR="003A5B60" w:rsidRPr="009F1CD6" w:rsidRDefault="003A5B60" w:rsidP="003A5B6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F1CD6">
                    <w:rPr>
                      <w:rFonts w:ascii="Times New Roman" w:hAnsi="Times New Roman"/>
                    </w:rPr>
                    <w:t>ведущий специалист</w:t>
                  </w:r>
                </w:p>
              </w:txbxContent>
            </v:textbox>
          </v:shape>
        </w:pict>
      </w:r>
      <w:r w:rsidRPr="00DE34D8">
        <w:rPr>
          <w:rFonts w:cs="Arial"/>
          <w:b/>
          <w:noProof/>
        </w:rPr>
        <w:pict>
          <v:shape id="_x0000_s1058" type="#_x0000_t202" style="position:absolute;left:0;text-align:left;margin-left:267.45pt;margin-top:276.9pt;width:68.85pt;height:51.35pt;z-index:251675648">
            <v:textbox style="mso-next-textbox:#_x0000_s1058">
              <w:txbxContent>
                <w:p w:rsidR="003A5B60" w:rsidRPr="009F1CD6" w:rsidRDefault="003A5B60" w:rsidP="003A5B6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F1CD6">
                    <w:rPr>
                      <w:rFonts w:ascii="Times New Roman" w:hAnsi="Times New Roman"/>
                    </w:rPr>
                    <w:t>ведущий специалист</w:t>
                  </w:r>
                </w:p>
              </w:txbxContent>
            </v:textbox>
          </v:shape>
        </w:pict>
      </w:r>
      <w:r w:rsidRPr="00DE34D8">
        <w:rPr>
          <w:rFonts w:cs="Arial"/>
          <w:b/>
          <w:noProof/>
        </w:rPr>
        <w:pict>
          <v:shape id="_x0000_s1059" type="#_x0000_t202" style="position:absolute;left:0;text-align:left;margin-left:355.9pt;margin-top:276.3pt;width:78.7pt;height:51.95pt;z-index:251676672">
            <v:textbox style="mso-next-textbox:#_x0000_s1059">
              <w:txbxContent>
                <w:p w:rsidR="003A5B60" w:rsidRPr="00092CDE" w:rsidRDefault="003A5B60" w:rsidP="003A5B60">
                  <w:pPr>
                    <w:jc w:val="center"/>
                    <w:rPr>
                      <w:rFonts w:ascii="Times New Roman" w:hAnsi="Times New Roman"/>
                    </w:rPr>
                  </w:pPr>
                  <w:r w:rsidRPr="00092CDE">
                    <w:rPr>
                      <w:rFonts w:ascii="Times New Roman" w:hAnsi="Times New Roman"/>
                    </w:rPr>
                    <w:t>специалист первой категории</w:t>
                  </w:r>
                </w:p>
              </w:txbxContent>
            </v:textbox>
          </v:shape>
        </w:pict>
      </w:r>
      <w:r w:rsidRPr="00DE34D8">
        <w:rPr>
          <w:rFonts w:cs="Arial"/>
          <w:b/>
          <w:noProof/>
        </w:rPr>
        <w:pict>
          <v:shape id="_x0000_s1053" type="#_x0000_t32" style="position:absolute;left:0;text-align:left;margin-left:212.35pt;margin-top:237.6pt;width:0;height:38.7pt;z-index:251670528" o:connectortype="straight">
            <v:stroke endarrow="block"/>
          </v:shape>
        </w:pict>
      </w:r>
      <w:r w:rsidRPr="00DE34D8">
        <w:rPr>
          <w:rFonts w:cs="Arial"/>
          <w:b/>
          <w:noProof/>
        </w:rPr>
        <w:pict>
          <v:shape id="_x0000_s1055" type="#_x0000_t32" style="position:absolute;left:0;text-align:left;margin-left:352.6pt;margin-top:237.6pt;width:40.55pt;height:34.95pt;z-index:251672576" o:connectortype="straight">
            <v:stroke endarrow="block"/>
          </v:shape>
        </w:pict>
      </w:r>
      <w:r w:rsidRPr="00DE34D8">
        <w:rPr>
          <w:rFonts w:cs="Arial"/>
          <w:b/>
          <w:noProof/>
        </w:rPr>
        <w:pict>
          <v:shape id="_x0000_s1054" type="#_x0000_t32" style="position:absolute;left:0;text-align:left;margin-left:291.85pt;margin-top:237.6pt;width:1.25pt;height:38.7pt;z-index:251671552" o:connectortype="straight">
            <v:stroke endarrow="block"/>
          </v:shape>
        </w:pict>
      </w:r>
      <w:r w:rsidRPr="00DE34D8">
        <w:rPr>
          <w:rFonts w:cs="Arial"/>
          <w:b/>
          <w:noProof/>
        </w:rPr>
        <w:pict>
          <v:shape id="_x0000_s1052" type="#_x0000_t32" style="position:absolute;left:0;text-align:left;margin-left:127.35pt;margin-top:237.6pt;width:38.05pt;height:34.95pt;flip:x;z-index:251669504" o:connectortype="straight">
            <v:stroke endarrow="block"/>
          </v:shape>
        </w:pict>
      </w:r>
      <w:r w:rsidRPr="00DE34D8">
        <w:rPr>
          <w:rFonts w:cs="Arial"/>
          <w:b/>
          <w:noProof/>
        </w:rPr>
        <w:pict>
          <v:shape id="Поле 40" o:spid="_x0000_s1048" type="#_x0000_t202" style="position:absolute;left:0;text-align:left;margin-left:312.85pt;margin-top:134.75pt;width:178.2pt;height:2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">
            <v:textbox style="mso-next-textbox:#Поле 40">
              <w:txbxContent>
                <w:p w:rsidR="003A5B60" w:rsidRPr="00FD35D8" w:rsidRDefault="003A5B60" w:rsidP="003A5B60">
                  <w:pPr>
                    <w:jc w:val="center"/>
                    <w:rPr>
                      <w:rFonts w:ascii="Times New Roman" w:hAnsi="Times New Roman"/>
                    </w:rPr>
                  </w:pPr>
                  <w:r w:rsidRPr="00FD35D8">
                    <w:rPr>
                      <w:rFonts w:ascii="Times New Roman" w:hAnsi="Times New Roman"/>
                    </w:rPr>
                    <w:t>главный бухгалтер</w:t>
                  </w:r>
                </w:p>
              </w:txbxContent>
            </v:textbox>
          </v:shape>
        </w:pict>
      </w:r>
      <w:r w:rsidRPr="00DE34D8">
        <w:rPr>
          <w:rFonts w:cs="Arial"/>
          <w:b/>
          <w:noProof/>
        </w:rPr>
        <w:pict>
          <v:shape id="_x0000_s1050" type="#_x0000_t32" style="position:absolute;left:0;text-align:left;margin-left:339.45pt;margin-top:99.6pt;width:45.55pt;height:32pt;z-index:251667456" o:connectortype="straight">
            <v:stroke endarrow="block"/>
          </v:shape>
        </w:pict>
      </w:r>
      <w:r w:rsidRPr="00DE34D8">
        <w:rPr>
          <w:rFonts w:cs="Arial"/>
          <w:b/>
          <w:noProof/>
        </w:rPr>
        <w:pict>
          <v:shape id="Поле 39" o:spid="_x0000_s1045" type="#_x0000_t202" style="position:absolute;left:0;text-align:left;margin-left:160.45pt;margin-top:61.8pt;width:207pt;height:37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">
            <v:textbox style="mso-next-textbox:#Поле 39">
              <w:txbxContent>
                <w:p w:rsidR="003A5B60" w:rsidRPr="009A2478" w:rsidRDefault="003A5B60" w:rsidP="003A5B6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2478">
                    <w:rPr>
                      <w:rFonts w:ascii="Times New Roman" w:hAnsi="Times New Roman"/>
                    </w:rPr>
                    <w:t>руководитель аппарата – начальник организационно-правового отдела</w:t>
                  </w:r>
                </w:p>
              </w:txbxContent>
            </v:textbox>
          </v:shape>
        </w:pict>
      </w:r>
    </w:p>
    <w:p w:rsidR="003A5B60" w:rsidRPr="003A5B60" w:rsidRDefault="00DE34D8" w:rsidP="00770E93">
      <w:pPr>
        <w:widowControl w:val="0"/>
        <w:rPr>
          <w:rFonts w:cs="Arial"/>
        </w:rPr>
      </w:pPr>
      <w:r w:rsidRPr="00DE34D8">
        <w:rPr>
          <w:rFonts w:cs="Arial"/>
          <w:b/>
          <w:noProof/>
        </w:rPr>
        <w:pict>
          <v:shape id="Поле 38" o:spid="_x0000_s1044" type="#_x0000_t202" style="position:absolute;left:0;text-align:left;margin-left:160.45pt;margin-top:.95pt;width:207pt;height:44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" stroked="f">
            <v:textbox style="mso-next-textbox:#Поле 38">
              <w:txbxContent>
                <w:p w:rsidR="003A5B60" w:rsidRDefault="003A5B60" w:rsidP="003A5B60">
                  <w:pPr>
                    <w:jc w:val="center"/>
                  </w:pPr>
                  <w:r w:rsidRPr="009A247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Аппарат Совета депутатов</w:t>
                  </w:r>
                </w:p>
              </w:txbxContent>
            </v:textbox>
          </v:shape>
        </w:pict>
      </w:r>
    </w:p>
    <w:p w:rsidR="003A5B60" w:rsidRPr="003A5B60" w:rsidRDefault="003A5B60" w:rsidP="00770E93">
      <w:pPr>
        <w:widowControl w:val="0"/>
        <w:rPr>
          <w:rFonts w:cs="Arial"/>
        </w:rPr>
      </w:pPr>
    </w:p>
    <w:p w:rsidR="003A5B60" w:rsidRPr="003A5B60" w:rsidRDefault="003A5B60" w:rsidP="00770E93">
      <w:pPr>
        <w:widowControl w:val="0"/>
        <w:rPr>
          <w:rFonts w:cs="Arial"/>
        </w:rPr>
      </w:pPr>
    </w:p>
    <w:p w:rsidR="003A5B60" w:rsidRPr="003A5B60" w:rsidRDefault="003A5B60" w:rsidP="00770E93">
      <w:pPr>
        <w:widowControl w:val="0"/>
        <w:rPr>
          <w:rFonts w:cs="Arial"/>
        </w:rPr>
      </w:pPr>
    </w:p>
    <w:p w:rsidR="003A5B60" w:rsidRPr="003A5B60" w:rsidRDefault="003A5B60" w:rsidP="00770E93">
      <w:pPr>
        <w:widowControl w:val="0"/>
        <w:rPr>
          <w:rFonts w:cs="Arial"/>
        </w:rPr>
      </w:pPr>
    </w:p>
    <w:p w:rsidR="003A5B60" w:rsidRPr="003A5B60" w:rsidRDefault="003A5B60" w:rsidP="00770E93">
      <w:pPr>
        <w:widowControl w:val="0"/>
        <w:rPr>
          <w:rFonts w:cs="Arial"/>
        </w:rPr>
      </w:pPr>
    </w:p>
    <w:p w:rsidR="003A5B60" w:rsidRPr="003A5B60" w:rsidRDefault="003A5B60" w:rsidP="00770E93">
      <w:pPr>
        <w:widowControl w:val="0"/>
        <w:rPr>
          <w:rFonts w:cs="Arial"/>
        </w:rPr>
      </w:pPr>
    </w:p>
    <w:p w:rsidR="003A5B60" w:rsidRPr="003A5B60" w:rsidRDefault="003A5B60" w:rsidP="00770E93">
      <w:pPr>
        <w:widowControl w:val="0"/>
        <w:rPr>
          <w:rFonts w:cs="Arial"/>
        </w:rPr>
      </w:pPr>
    </w:p>
    <w:p w:rsidR="003A5B60" w:rsidRPr="003A5B60" w:rsidRDefault="003A5B60" w:rsidP="00770E93">
      <w:pPr>
        <w:widowControl w:val="0"/>
        <w:rPr>
          <w:rFonts w:cs="Arial"/>
        </w:rPr>
      </w:pPr>
    </w:p>
    <w:p w:rsidR="003A5B60" w:rsidRPr="003A5B60" w:rsidRDefault="003A5B60" w:rsidP="00770E93">
      <w:pPr>
        <w:widowControl w:val="0"/>
        <w:rPr>
          <w:rFonts w:cs="Arial"/>
        </w:rPr>
      </w:pPr>
    </w:p>
    <w:p w:rsidR="003A5B60" w:rsidRPr="003A5B60" w:rsidRDefault="003A5B60" w:rsidP="00770E93">
      <w:pPr>
        <w:widowControl w:val="0"/>
        <w:rPr>
          <w:rFonts w:cs="Arial"/>
        </w:rPr>
      </w:pPr>
    </w:p>
    <w:p w:rsidR="003A5B60" w:rsidRPr="003A5B60" w:rsidRDefault="003A5B60" w:rsidP="00770E93">
      <w:pPr>
        <w:widowControl w:val="0"/>
        <w:rPr>
          <w:rFonts w:cs="Arial"/>
        </w:rPr>
      </w:pPr>
    </w:p>
    <w:p w:rsidR="003A5B60" w:rsidRPr="003A5B60" w:rsidRDefault="003A5B60" w:rsidP="00770E93">
      <w:pPr>
        <w:widowControl w:val="0"/>
        <w:rPr>
          <w:rFonts w:cs="Arial"/>
        </w:rPr>
      </w:pPr>
    </w:p>
    <w:p w:rsidR="003A5B60" w:rsidRPr="003A5B60" w:rsidRDefault="003A5B60" w:rsidP="00770E93">
      <w:pPr>
        <w:widowControl w:val="0"/>
        <w:rPr>
          <w:rFonts w:cs="Arial"/>
        </w:rPr>
      </w:pPr>
    </w:p>
    <w:p w:rsidR="003A5B60" w:rsidRPr="003A5B60" w:rsidRDefault="00DE34D8" w:rsidP="00770E93">
      <w:pPr>
        <w:widowControl w:val="0"/>
        <w:rPr>
          <w:rFonts w:cs="Arial"/>
        </w:rPr>
      </w:pPr>
      <w:r w:rsidRPr="00DE34D8">
        <w:rPr>
          <w:rFonts w:cs="Arial"/>
          <w:b/>
          <w:noProof/>
        </w:rPr>
        <w:pict>
          <v:shape id="Поле 41" o:spid="_x0000_s1046" type="#_x0000_t202" style="position:absolute;left:0;text-align:left;margin-left:127.35pt;margin-top:1.65pt;width:247.55pt;height:2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">
            <v:textbox style="mso-next-textbox:#Поле 41">
              <w:txbxContent>
                <w:p w:rsidR="003A5B60" w:rsidRDefault="003A5B60" w:rsidP="00535933">
                  <w:pPr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Организационно – правовой отдел</w:t>
                  </w:r>
                </w:p>
              </w:txbxContent>
            </v:textbox>
          </v:shape>
        </w:pict>
      </w:r>
    </w:p>
    <w:p w:rsidR="003A5B60" w:rsidRPr="003A5B60" w:rsidRDefault="003A5B60" w:rsidP="00770E93">
      <w:pPr>
        <w:widowControl w:val="0"/>
        <w:rPr>
          <w:rFonts w:cs="Arial"/>
        </w:rPr>
      </w:pPr>
    </w:p>
    <w:p w:rsidR="003A5B60" w:rsidRPr="003A5B60" w:rsidRDefault="003A5B60" w:rsidP="00770E93">
      <w:pPr>
        <w:widowControl w:val="0"/>
        <w:rPr>
          <w:rFonts w:cs="Arial"/>
        </w:rPr>
      </w:pPr>
      <w:r w:rsidRPr="003A5B60">
        <w:rPr>
          <w:rFonts w:cs="Arial"/>
        </w:rPr>
        <w:br w:type="page"/>
      </w:r>
    </w:p>
    <w:p w:rsidR="003A5B60" w:rsidRPr="00770E93" w:rsidRDefault="003A5B60" w:rsidP="00770E93">
      <w:pPr>
        <w:widowControl w:val="0"/>
        <w:jc w:val="right"/>
        <w:rPr>
          <w:rFonts w:cs="Arial"/>
          <w:sz w:val="32"/>
          <w:szCs w:val="32"/>
        </w:rPr>
      </w:pPr>
      <w:r w:rsidRPr="00770E93">
        <w:rPr>
          <w:rFonts w:cs="Arial"/>
          <w:bCs/>
          <w:sz w:val="32"/>
          <w:szCs w:val="32"/>
        </w:rPr>
        <w:t>Приложение № 2</w:t>
      </w:r>
      <w:r w:rsidRPr="00770E93">
        <w:rPr>
          <w:rFonts w:cs="Arial"/>
          <w:bCs/>
          <w:sz w:val="32"/>
          <w:szCs w:val="32"/>
        </w:rPr>
        <w:br/>
      </w:r>
    </w:p>
    <w:p w:rsidR="003A5B60" w:rsidRPr="00770E93" w:rsidRDefault="003A5B60" w:rsidP="00770E93">
      <w:pPr>
        <w:widowControl w:val="0"/>
        <w:jc w:val="center"/>
        <w:rPr>
          <w:rFonts w:cs="Arial"/>
          <w:b/>
          <w:sz w:val="32"/>
          <w:szCs w:val="32"/>
        </w:rPr>
      </w:pPr>
      <w:r w:rsidRPr="00770E93">
        <w:rPr>
          <w:rFonts w:cs="Arial"/>
          <w:b/>
          <w:sz w:val="32"/>
          <w:szCs w:val="32"/>
        </w:rPr>
        <w:t xml:space="preserve">Реестр </w:t>
      </w:r>
    </w:p>
    <w:p w:rsidR="003A5B60" w:rsidRPr="00770E93" w:rsidRDefault="003A5B60" w:rsidP="00770E93">
      <w:pPr>
        <w:widowControl w:val="0"/>
        <w:jc w:val="center"/>
        <w:rPr>
          <w:rFonts w:cs="Arial"/>
          <w:b/>
          <w:sz w:val="32"/>
          <w:szCs w:val="32"/>
        </w:rPr>
      </w:pPr>
      <w:r w:rsidRPr="00770E93">
        <w:rPr>
          <w:rFonts w:cs="Arial"/>
          <w:b/>
          <w:sz w:val="32"/>
          <w:szCs w:val="32"/>
        </w:rPr>
        <w:t xml:space="preserve">должностей и штатная численность аппарата Совета </w:t>
      </w:r>
      <w:proofErr w:type="gramStart"/>
      <w:r w:rsidRPr="00770E93">
        <w:rPr>
          <w:rFonts w:cs="Arial"/>
          <w:b/>
          <w:sz w:val="32"/>
          <w:szCs w:val="32"/>
        </w:rPr>
        <w:t>депутатов</w:t>
      </w:r>
      <w:proofErr w:type="gramEnd"/>
      <w:r w:rsidRPr="00770E93">
        <w:rPr>
          <w:rFonts w:cs="Arial"/>
          <w:b/>
          <w:sz w:val="32"/>
          <w:szCs w:val="32"/>
        </w:rPr>
        <w:t xml:space="preserve"> ЗАТО город Заозерск Мурманской области</w:t>
      </w:r>
    </w:p>
    <w:tbl>
      <w:tblPr>
        <w:tblStyle w:val="af7"/>
        <w:tblpPr w:leftFromText="180" w:rightFromText="180" w:vertAnchor="text" w:horzAnchor="margin" w:tblpXSpec="center" w:tblpY="369"/>
        <w:tblW w:w="0" w:type="auto"/>
        <w:tblLook w:val="04A0"/>
      </w:tblPr>
      <w:tblGrid>
        <w:gridCol w:w="5098"/>
        <w:gridCol w:w="4366"/>
      </w:tblGrid>
      <w:tr w:rsidR="003A5B60" w:rsidRPr="003A5B60" w:rsidTr="00F73927">
        <w:trPr>
          <w:trHeight w:val="342"/>
        </w:trPr>
        <w:tc>
          <w:tcPr>
            <w:tcW w:w="5098" w:type="dxa"/>
          </w:tcPr>
          <w:p w:rsidR="003A5B60" w:rsidRPr="003A5B60" w:rsidRDefault="003A5B60" w:rsidP="00770E93">
            <w:pPr>
              <w:widowControl w:val="0"/>
              <w:spacing w:afterAutospacing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3A5B60">
              <w:rPr>
                <w:rFonts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366" w:type="dxa"/>
          </w:tcPr>
          <w:p w:rsidR="003A5B60" w:rsidRPr="003A5B60" w:rsidRDefault="003A5B60" w:rsidP="00770E93">
            <w:pPr>
              <w:widowControl w:val="0"/>
              <w:spacing w:afterAutospacing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3A5B60">
              <w:rPr>
                <w:rFonts w:cs="Arial"/>
                <w:sz w:val="24"/>
                <w:szCs w:val="24"/>
              </w:rPr>
              <w:t>Штатное количество должностей</w:t>
            </w:r>
          </w:p>
        </w:tc>
      </w:tr>
      <w:tr w:rsidR="003A5B60" w:rsidRPr="003A5B60" w:rsidTr="00F73927">
        <w:trPr>
          <w:trHeight w:val="342"/>
        </w:trPr>
        <w:tc>
          <w:tcPr>
            <w:tcW w:w="9464" w:type="dxa"/>
            <w:gridSpan w:val="2"/>
          </w:tcPr>
          <w:p w:rsidR="003A5B60" w:rsidRPr="003A5B60" w:rsidRDefault="003A5B60" w:rsidP="00770E93">
            <w:pPr>
              <w:widowControl w:val="0"/>
              <w:spacing w:afterAutospacing="0"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3A5B60">
              <w:rPr>
                <w:rFonts w:cs="Arial"/>
                <w:sz w:val="24"/>
                <w:szCs w:val="24"/>
              </w:rPr>
              <w:t>Должности</w:t>
            </w:r>
            <w:r w:rsidRPr="003A5B60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3A5B60">
              <w:rPr>
                <w:rFonts w:cs="Arial"/>
                <w:sz w:val="24"/>
                <w:szCs w:val="24"/>
              </w:rPr>
              <w:t>муниципальной службы</w:t>
            </w:r>
          </w:p>
        </w:tc>
      </w:tr>
      <w:tr w:rsidR="003A5B60" w:rsidRPr="003A5B60" w:rsidTr="00F73927">
        <w:trPr>
          <w:trHeight w:val="342"/>
        </w:trPr>
        <w:tc>
          <w:tcPr>
            <w:tcW w:w="5098" w:type="dxa"/>
          </w:tcPr>
          <w:p w:rsidR="003A5B60" w:rsidRPr="003A5B60" w:rsidRDefault="003A5B60" w:rsidP="00770E93">
            <w:pPr>
              <w:widowControl w:val="0"/>
              <w:spacing w:afterAutospacing="0"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3A5B60">
              <w:rPr>
                <w:rFonts w:cs="Arial"/>
                <w:sz w:val="24"/>
                <w:szCs w:val="24"/>
              </w:rPr>
              <w:t>Начальник отдела &lt;*&gt;</w:t>
            </w:r>
          </w:p>
        </w:tc>
        <w:tc>
          <w:tcPr>
            <w:tcW w:w="4366" w:type="dxa"/>
          </w:tcPr>
          <w:p w:rsidR="003A5B60" w:rsidRPr="003A5B60" w:rsidRDefault="003A5B60" w:rsidP="00770E93">
            <w:pPr>
              <w:widowControl w:val="0"/>
              <w:spacing w:afterAutospacing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3A5B60">
              <w:rPr>
                <w:rFonts w:cs="Arial"/>
                <w:sz w:val="24"/>
                <w:szCs w:val="24"/>
              </w:rPr>
              <w:t>01</w:t>
            </w:r>
          </w:p>
        </w:tc>
      </w:tr>
      <w:tr w:rsidR="003A5B60" w:rsidRPr="003A5B60" w:rsidTr="00F73927">
        <w:trPr>
          <w:trHeight w:val="342"/>
        </w:trPr>
        <w:tc>
          <w:tcPr>
            <w:tcW w:w="5098" w:type="dxa"/>
          </w:tcPr>
          <w:p w:rsidR="003A5B60" w:rsidRPr="003A5B60" w:rsidRDefault="003A5B60" w:rsidP="00770E93">
            <w:pPr>
              <w:widowControl w:val="0"/>
              <w:spacing w:afterAutospacing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3A5B60">
              <w:rPr>
                <w:rFonts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4366" w:type="dxa"/>
          </w:tcPr>
          <w:p w:rsidR="003A5B60" w:rsidRPr="003A5B60" w:rsidRDefault="003A5B60" w:rsidP="00770E93">
            <w:pPr>
              <w:widowControl w:val="0"/>
              <w:spacing w:afterAutospacing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3A5B60">
              <w:rPr>
                <w:rFonts w:cs="Arial"/>
                <w:sz w:val="24"/>
                <w:szCs w:val="24"/>
              </w:rPr>
              <w:t>03</w:t>
            </w:r>
          </w:p>
        </w:tc>
      </w:tr>
      <w:tr w:rsidR="003A5B60" w:rsidRPr="003A5B60" w:rsidTr="00F73927">
        <w:trPr>
          <w:trHeight w:val="342"/>
        </w:trPr>
        <w:tc>
          <w:tcPr>
            <w:tcW w:w="9464" w:type="dxa"/>
            <w:gridSpan w:val="2"/>
          </w:tcPr>
          <w:p w:rsidR="003A5B60" w:rsidRPr="003A5B60" w:rsidRDefault="003A5B60" w:rsidP="00770E93">
            <w:pPr>
              <w:widowControl w:val="0"/>
              <w:spacing w:afterAutospacing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3A5B60">
              <w:rPr>
                <w:rFonts w:cs="Arial"/>
                <w:sz w:val="24"/>
                <w:szCs w:val="24"/>
              </w:rPr>
              <w:t>Должности, замещаемые специалистами – немуниципальными служащими</w:t>
            </w:r>
          </w:p>
        </w:tc>
      </w:tr>
      <w:tr w:rsidR="003A5B60" w:rsidRPr="003A5B60" w:rsidTr="00F73927">
        <w:trPr>
          <w:trHeight w:val="342"/>
        </w:trPr>
        <w:tc>
          <w:tcPr>
            <w:tcW w:w="5098" w:type="dxa"/>
          </w:tcPr>
          <w:p w:rsidR="003A5B60" w:rsidRPr="003A5B60" w:rsidRDefault="003A5B60" w:rsidP="00770E93">
            <w:pPr>
              <w:widowControl w:val="0"/>
              <w:spacing w:afterAutospacing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3A5B60">
              <w:rPr>
                <w:rFonts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4366" w:type="dxa"/>
          </w:tcPr>
          <w:p w:rsidR="003A5B60" w:rsidRPr="003A5B60" w:rsidRDefault="003A5B60" w:rsidP="00770E93">
            <w:pPr>
              <w:widowControl w:val="0"/>
              <w:spacing w:afterAutospacing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3A5B60">
              <w:rPr>
                <w:rFonts w:cs="Arial"/>
                <w:sz w:val="24"/>
                <w:szCs w:val="24"/>
              </w:rPr>
              <w:t>01</w:t>
            </w:r>
          </w:p>
        </w:tc>
      </w:tr>
      <w:tr w:rsidR="003A5B60" w:rsidRPr="003A5B60" w:rsidTr="00F73927">
        <w:trPr>
          <w:trHeight w:val="342"/>
        </w:trPr>
        <w:tc>
          <w:tcPr>
            <w:tcW w:w="5098" w:type="dxa"/>
            <w:tcBorders>
              <w:bottom w:val="single" w:sz="4" w:space="0" w:color="auto"/>
            </w:tcBorders>
          </w:tcPr>
          <w:p w:rsidR="003A5B60" w:rsidRPr="003A5B60" w:rsidRDefault="003A5B60" w:rsidP="00770E93">
            <w:pPr>
              <w:widowControl w:val="0"/>
              <w:spacing w:afterAutospacing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3A5B60">
              <w:rPr>
                <w:rFonts w:cs="Arial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3A5B60" w:rsidRPr="003A5B60" w:rsidRDefault="003A5B60" w:rsidP="00770E93">
            <w:pPr>
              <w:widowControl w:val="0"/>
              <w:spacing w:afterAutospacing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3A5B60">
              <w:rPr>
                <w:rFonts w:cs="Arial"/>
                <w:sz w:val="24"/>
                <w:szCs w:val="24"/>
              </w:rPr>
              <w:t>01</w:t>
            </w:r>
          </w:p>
        </w:tc>
      </w:tr>
    </w:tbl>
    <w:p w:rsidR="003A5B60" w:rsidRPr="003A5B60" w:rsidRDefault="003A5B60" w:rsidP="00770E93">
      <w:pPr>
        <w:widowControl w:val="0"/>
        <w:rPr>
          <w:rFonts w:cs="Arial"/>
          <w:b/>
        </w:rPr>
      </w:pPr>
    </w:p>
    <w:p w:rsidR="003A5B60" w:rsidRPr="003A5B60" w:rsidRDefault="003A5B60" w:rsidP="00770E93">
      <w:pPr>
        <w:widowControl w:val="0"/>
        <w:rPr>
          <w:rFonts w:cs="Arial"/>
        </w:rPr>
      </w:pPr>
      <w:r w:rsidRPr="003A5B60">
        <w:rPr>
          <w:rFonts w:cs="Arial"/>
          <w:b/>
        </w:rPr>
        <w:t>Примечание:</w:t>
      </w:r>
      <w:r w:rsidRPr="003A5B60">
        <w:rPr>
          <w:rFonts w:cs="Arial"/>
        </w:rPr>
        <w:t xml:space="preserve"> &lt;*&gt;Начальник отдела является руководителем аппарата.</w:t>
      </w:r>
      <w:bookmarkEnd w:id="1"/>
    </w:p>
    <w:sectPr w:rsidR="003A5B60" w:rsidRPr="003A5B60" w:rsidSect="00770E9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00"/>
      <w:pgMar w:top="1418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68B" w:rsidRDefault="0054268B">
      <w:r>
        <w:separator/>
      </w:r>
    </w:p>
  </w:endnote>
  <w:endnote w:type="continuationSeparator" w:id="0">
    <w:p w:rsidR="0054268B" w:rsidRDefault="00542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93" w:rsidRDefault="00770E9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93" w:rsidRDefault="00770E93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93" w:rsidRDefault="00770E9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68B" w:rsidRDefault="0054268B">
      <w:r>
        <w:separator/>
      </w:r>
    </w:p>
  </w:footnote>
  <w:footnote w:type="continuationSeparator" w:id="0">
    <w:p w:rsidR="0054268B" w:rsidRDefault="00542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93" w:rsidRDefault="00770E9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36" w:rsidRDefault="00543236">
    <w:pPr>
      <w:pStyle w:val="af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543236" w:rsidRDefault="00543236">
    <w:pPr>
      <w:pStyle w:val="af"/>
      <w:rPr>
        <w:color w:val="800000"/>
        <w:sz w:val="20"/>
      </w:rPr>
    </w:pPr>
    <w:r>
      <w:rPr>
        <w:color w:val="800000"/>
        <w:sz w:val="20"/>
      </w:rPr>
      <w:t xml:space="preserve">Владелец: Совет </w:t>
    </w:r>
    <w:proofErr w:type="gramStart"/>
    <w:r>
      <w:rPr>
        <w:color w:val="800000"/>
        <w:sz w:val="20"/>
      </w:rPr>
      <w:t>депутатов</w:t>
    </w:r>
    <w:proofErr w:type="gramEnd"/>
    <w:r>
      <w:rPr>
        <w:color w:val="800000"/>
        <w:sz w:val="20"/>
      </w:rPr>
      <w:t xml:space="preserve"> ЗАТО г. Заозерск</w:t>
    </w:r>
  </w:p>
  <w:p w:rsidR="00543236" w:rsidRDefault="00543236">
    <w:pPr>
      <w:pStyle w:val="af"/>
      <w:rPr>
        <w:color w:val="800000"/>
        <w:sz w:val="20"/>
      </w:rPr>
    </w:pPr>
    <w:proofErr w:type="spellStart"/>
    <w:r>
      <w:rPr>
        <w:color w:val="800000"/>
        <w:sz w:val="20"/>
      </w:rPr>
      <w:t>Емейл</w:t>
    </w:r>
    <w:proofErr w:type="spellEnd"/>
    <w:r>
      <w:rPr>
        <w:color w:val="800000"/>
        <w:sz w:val="20"/>
      </w:rPr>
      <w:t>: sovdep@zatozaozersk.ru</w:t>
    </w:r>
  </w:p>
  <w:p w:rsidR="00543236" w:rsidRDefault="00543236">
    <w:pPr>
      <w:pStyle w:val="af"/>
      <w:rPr>
        <w:color w:val="800000"/>
        <w:sz w:val="20"/>
      </w:rPr>
    </w:pPr>
    <w:r>
      <w:rPr>
        <w:color w:val="800000"/>
        <w:sz w:val="20"/>
      </w:rPr>
      <w:t xml:space="preserve">Должность: Глава муниципального </w:t>
    </w:r>
    <w:proofErr w:type="gramStart"/>
    <w:r>
      <w:rPr>
        <w:color w:val="800000"/>
        <w:sz w:val="20"/>
      </w:rPr>
      <w:t>образования</w:t>
    </w:r>
    <w:proofErr w:type="gramEnd"/>
    <w:r>
      <w:rPr>
        <w:color w:val="800000"/>
        <w:sz w:val="20"/>
      </w:rPr>
      <w:t xml:space="preserve"> ЗАТО г. </w:t>
    </w:r>
    <w:proofErr w:type="spellStart"/>
    <w:r>
      <w:rPr>
        <w:color w:val="800000"/>
        <w:sz w:val="20"/>
      </w:rPr>
      <w:t>Заозерскпер</w:t>
    </w:r>
    <w:proofErr w:type="spellEnd"/>
    <w:r>
      <w:rPr>
        <w:color w:val="800000"/>
        <w:sz w:val="20"/>
      </w:rPr>
      <w:t>. Школьный д.1</w:t>
    </w:r>
  </w:p>
  <w:p w:rsidR="00543236" w:rsidRDefault="00543236">
    <w:pPr>
      <w:pStyle w:val="af"/>
      <w:rPr>
        <w:color w:val="800000"/>
        <w:sz w:val="20"/>
      </w:rPr>
    </w:pPr>
    <w:r>
      <w:rPr>
        <w:color w:val="800000"/>
        <w:sz w:val="20"/>
      </w:rPr>
      <w:t>Дата подписи: 07.11.2019 15:19:46</w:t>
    </w:r>
  </w:p>
  <w:p w:rsidR="00770E93" w:rsidRPr="00543236" w:rsidRDefault="00770E93">
    <w:pPr>
      <w:pStyle w:val="af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93" w:rsidRDefault="00770E9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89A"/>
    <w:rsid w:val="000754F7"/>
    <w:rsid w:val="00077184"/>
    <w:rsid w:val="001741FA"/>
    <w:rsid w:val="00217DEB"/>
    <w:rsid w:val="003A5B60"/>
    <w:rsid w:val="004A00F3"/>
    <w:rsid w:val="004B0029"/>
    <w:rsid w:val="00535933"/>
    <w:rsid w:val="0054268B"/>
    <w:rsid w:val="00543236"/>
    <w:rsid w:val="0054789A"/>
    <w:rsid w:val="0062661E"/>
    <w:rsid w:val="006872D5"/>
    <w:rsid w:val="006E1843"/>
    <w:rsid w:val="0074644B"/>
    <w:rsid w:val="00770E93"/>
    <w:rsid w:val="007C1E7F"/>
    <w:rsid w:val="00873D32"/>
    <w:rsid w:val="00977A96"/>
    <w:rsid w:val="00AA7C52"/>
    <w:rsid w:val="00BB5BE3"/>
    <w:rsid w:val="00C158C3"/>
    <w:rsid w:val="00C44EA1"/>
    <w:rsid w:val="00C52C68"/>
    <w:rsid w:val="00D72545"/>
    <w:rsid w:val="00D77058"/>
    <w:rsid w:val="00D935DB"/>
    <w:rsid w:val="00DB1256"/>
    <w:rsid w:val="00DE34D8"/>
    <w:rsid w:val="00EE43FE"/>
    <w:rsid w:val="00EF2A54"/>
    <w:rsid w:val="00F7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  <o:rules v:ext="edit">
        <o:r id="V:Rule8" type="connector" idref="#Прямая со стрелкой 49"/>
        <o:r id="V:Rule9" type="connector" idref="#_x0000_s1051"/>
        <o:r id="V:Rule10" type="connector" idref="#_x0000_s1053"/>
        <o:r id="V:Rule11" type="connector" idref="#_x0000_s1052"/>
        <o:r id="V:Rule12" type="connector" idref="#_x0000_s1054"/>
        <o:r id="V:Rule13" type="connector" idref="#_x0000_s1055"/>
        <o:r id="V:Rule1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70E93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70E9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70E9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70E9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70E9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AA7C5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A7C5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A7C52"/>
    <w:rPr>
      <w:rFonts w:cs="Times New Roman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AA7C52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rsid w:val="00AA7C52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AA7C5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AA7C52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sid w:val="00AA7C52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rsid w:val="00AA7C5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rsid w:val="00AA7C52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sid w:val="00AA7C52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AA7C52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AA7C52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AA7C5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A7C52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AA7C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AA7C52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54789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54789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D935DB"/>
    <w:pPr>
      <w:spacing w:after="0" w:line="240" w:lineRule="auto"/>
    </w:pPr>
    <w:rPr>
      <w:rFonts w:cstheme="minorBidi"/>
      <w:lang w:eastAsia="en-US"/>
    </w:rPr>
  </w:style>
  <w:style w:type="character" w:customStyle="1" w:styleId="s10">
    <w:name w:val="s_10"/>
    <w:basedOn w:val="a0"/>
    <w:rsid w:val="00BB5BE3"/>
    <w:rPr>
      <w:rFonts w:cs="Times New Roman"/>
    </w:rPr>
  </w:style>
  <w:style w:type="character" w:styleId="af6">
    <w:name w:val="Emphasis"/>
    <w:basedOn w:val="a0"/>
    <w:uiPriority w:val="20"/>
    <w:qFormat/>
    <w:rsid w:val="00BB5BE3"/>
    <w:rPr>
      <w:rFonts w:cs="Times New Roman"/>
      <w:i/>
      <w:iCs/>
    </w:rPr>
  </w:style>
  <w:style w:type="character" w:customStyle="1" w:styleId="highlightsearch">
    <w:name w:val="highlightsearch"/>
    <w:basedOn w:val="a0"/>
    <w:rsid w:val="00BB5BE3"/>
    <w:rPr>
      <w:rFonts w:cs="Times New Roman"/>
    </w:rPr>
  </w:style>
  <w:style w:type="table" w:styleId="af7">
    <w:name w:val="Table Grid"/>
    <w:basedOn w:val="a1"/>
    <w:uiPriority w:val="59"/>
    <w:rsid w:val="003A5B60"/>
    <w:pPr>
      <w:spacing w:after="0" w:afterAutospacing="1" w:line="240" w:lineRule="auto"/>
      <w:jc w:val="both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rsid w:val="00770E93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70E9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70E9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70E9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70E9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semiHidden/>
    <w:rsid w:val="00770E93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semiHidden/>
    <w:rsid w:val="00770E93"/>
    <w:rPr>
      <w:rFonts w:ascii="Courier" w:eastAsia="Times New Roman" w:hAnsi="Courier"/>
      <w:szCs w:val="20"/>
    </w:rPr>
  </w:style>
  <w:style w:type="paragraph" w:customStyle="1" w:styleId="Title">
    <w:name w:val="Title!Название НПА"/>
    <w:basedOn w:val="a"/>
    <w:rsid w:val="00770E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70E9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70E9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70E9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6852800.0" TargetMode="External"/><Relationship Id="rId18" Type="http://schemas.openxmlformats.org/officeDocument/2006/relationships/hyperlink" Target="garantF1://12052272.0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garantf1://86367.16/" TargetMode="External"/><Relationship Id="rId12" Type="http://schemas.openxmlformats.org/officeDocument/2006/relationships/hyperlink" Target="garantF1://16855379.0" TargetMode="External"/><Relationship Id="rId17" Type="http://schemas.openxmlformats.org/officeDocument/2006/relationships/hyperlink" Target="garantF1://12025268.0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garantF1://16855379.0" TargetMode="External"/><Relationship Id="rId20" Type="http://schemas.openxmlformats.org/officeDocument/2006/relationships/hyperlink" Target="garantF1://12025268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0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garantF1://12025268.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garantF1://16852800.0" TargetMode="External"/><Relationship Id="rId19" Type="http://schemas.openxmlformats.org/officeDocument/2006/relationships/hyperlink" Target="garantF1://1685537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25268.0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2.27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</Pages>
  <Words>1599</Words>
  <Characters>12466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BeregovskayaAV</cp:lastModifiedBy>
  <cp:revision>2</cp:revision>
  <dcterms:created xsi:type="dcterms:W3CDTF">2022-02-10T08:44:00Z</dcterms:created>
  <dcterms:modified xsi:type="dcterms:W3CDTF">2022-02-10T08:44:00Z</dcterms:modified>
</cp:coreProperties>
</file>