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96" w:rsidRDefault="008D020B" w:rsidP="005A6628">
      <w:pPr>
        <w:pStyle w:val="a3"/>
        <w:spacing w:line="276" w:lineRule="auto"/>
        <w:ind w:firstLine="708"/>
        <w:rPr>
          <w:snapToGrid w:val="0"/>
          <w:color w:val="000000"/>
        </w:rPr>
      </w:pPr>
      <w:r w:rsidRPr="00403D7A">
        <w:t xml:space="preserve">Организационный комитет </w:t>
      </w:r>
      <w:bookmarkStart w:id="0" w:name="_GoBack"/>
      <w:r w:rsidRPr="00403D7A">
        <w:t>по подготовке и проведению публичных слушаний</w:t>
      </w:r>
      <w:r w:rsidR="004A5AED" w:rsidRPr="00403D7A">
        <w:t xml:space="preserve"> </w:t>
      </w:r>
      <w:bookmarkEnd w:id="0"/>
      <w:r w:rsidR="00D0262B" w:rsidRPr="00C27D81">
        <w:rPr>
          <w:snapToGrid w:val="0"/>
          <w:color w:val="000000"/>
        </w:rPr>
        <w:t>по проекту решения Совета депутатов ЗАТО город Заозерск "Об утвер</w:t>
      </w:r>
      <w:r w:rsidR="00D0262B">
        <w:rPr>
          <w:snapToGrid w:val="0"/>
          <w:color w:val="000000"/>
        </w:rPr>
        <w:t>ждении Стратегии</w:t>
      </w:r>
      <w:r w:rsidR="00D0262B" w:rsidRPr="00C27D81">
        <w:rPr>
          <w:snapToGrid w:val="0"/>
          <w:color w:val="000000"/>
        </w:rPr>
        <w:t xml:space="preserve"> социально-экономического развития ЗАТО город Заозерск Мурманской области до 2020 года и на период до 2025 года"</w:t>
      </w:r>
    </w:p>
    <w:p w:rsidR="00D0262B" w:rsidRPr="006210BB" w:rsidRDefault="00D0262B" w:rsidP="005A6628">
      <w:pPr>
        <w:pStyle w:val="a3"/>
        <w:spacing w:line="276" w:lineRule="auto"/>
        <w:ind w:firstLine="708"/>
        <w:rPr>
          <w:snapToGrid w:val="0"/>
          <w:color w:val="000000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135299" w:rsidRPr="00D0262B" w:rsidRDefault="003253E6" w:rsidP="00D0262B">
      <w:pPr>
        <w:pStyle w:val="a3"/>
        <w:spacing w:line="276" w:lineRule="auto"/>
        <w:ind w:firstLine="708"/>
        <w:jc w:val="both"/>
        <w:rPr>
          <w:b w:val="0"/>
          <w:snapToGrid w:val="0"/>
          <w:color w:val="000000"/>
        </w:rPr>
      </w:pPr>
      <w:r>
        <w:tab/>
      </w:r>
      <w:r w:rsidR="00E8097B" w:rsidRPr="005A6628">
        <w:rPr>
          <w:b w:val="0"/>
          <w:bCs w:val="0"/>
        </w:rPr>
        <w:t xml:space="preserve">Постановлением Главы муниципального образования ЗАТО город Заозерск Мурманской области от </w:t>
      </w:r>
      <w:r w:rsidR="00D0262B">
        <w:rPr>
          <w:b w:val="0"/>
          <w:bCs w:val="0"/>
        </w:rPr>
        <w:t>26</w:t>
      </w:r>
      <w:r w:rsidR="00E8097B" w:rsidRPr="005A6628">
        <w:rPr>
          <w:b w:val="0"/>
          <w:bCs w:val="0"/>
        </w:rPr>
        <w:t>.</w:t>
      </w:r>
      <w:r w:rsidR="00D0262B">
        <w:rPr>
          <w:b w:val="0"/>
          <w:bCs w:val="0"/>
        </w:rPr>
        <w:t>11</w:t>
      </w:r>
      <w:r w:rsidR="00E8097B" w:rsidRPr="005A6628">
        <w:rPr>
          <w:b w:val="0"/>
          <w:bCs w:val="0"/>
        </w:rPr>
        <w:t>.201</w:t>
      </w:r>
      <w:r w:rsidR="005A6628" w:rsidRPr="005A6628">
        <w:rPr>
          <w:b w:val="0"/>
          <w:bCs w:val="0"/>
        </w:rPr>
        <w:t>8</w:t>
      </w:r>
      <w:r w:rsidR="00E44A08" w:rsidRPr="005A6628">
        <w:rPr>
          <w:b w:val="0"/>
          <w:bCs w:val="0"/>
        </w:rPr>
        <w:t xml:space="preserve"> </w:t>
      </w:r>
      <w:r w:rsidR="00E8097B" w:rsidRPr="005A6628">
        <w:rPr>
          <w:b w:val="0"/>
          <w:bCs w:val="0"/>
        </w:rPr>
        <w:t xml:space="preserve">№ </w:t>
      </w:r>
      <w:r w:rsidR="00D0262B">
        <w:rPr>
          <w:b w:val="0"/>
          <w:bCs w:val="0"/>
        </w:rPr>
        <w:t>46</w:t>
      </w:r>
      <w:r w:rsidR="00E8097B" w:rsidRPr="005A6628">
        <w:rPr>
          <w:b w:val="0"/>
          <w:bCs w:val="0"/>
        </w:rPr>
        <w:t xml:space="preserve"> </w:t>
      </w:r>
      <w:r w:rsidR="00135299" w:rsidRPr="005A6628">
        <w:rPr>
          <w:b w:val="0"/>
          <w:bCs w:val="0"/>
        </w:rPr>
        <w:t>на 1</w:t>
      </w:r>
      <w:r w:rsidR="00D0262B">
        <w:rPr>
          <w:b w:val="0"/>
          <w:bCs w:val="0"/>
        </w:rPr>
        <w:t>5</w:t>
      </w:r>
      <w:r w:rsidR="00135299" w:rsidRPr="005A6628">
        <w:rPr>
          <w:b w:val="0"/>
          <w:bCs w:val="0"/>
        </w:rPr>
        <w:t xml:space="preserve"> час. 00 мин. </w:t>
      </w:r>
      <w:r w:rsidR="00D0262B">
        <w:rPr>
          <w:bCs w:val="0"/>
        </w:rPr>
        <w:t>12</w:t>
      </w:r>
      <w:r w:rsidR="005A6628" w:rsidRPr="008A394B">
        <w:rPr>
          <w:bCs w:val="0"/>
        </w:rPr>
        <w:t xml:space="preserve"> </w:t>
      </w:r>
      <w:r w:rsidR="00D0262B">
        <w:rPr>
          <w:bCs w:val="0"/>
        </w:rPr>
        <w:t>декабря</w:t>
      </w:r>
      <w:r w:rsidR="00135299" w:rsidRPr="008A394B">
        <w:rPr>
          <w:bCs w:val="0"/>
        </w:rPr>
        <w:t xml:space="preserve"> 201</w:t>
      </w:r>
      <w:r w:rsidR="005A6628" w:rsidRPr="008A394B">
        <w:rPr>
          <w:bCs w:val="0"/>
        </w:rPr>
        <w:t>8</w:t>
      </w:r>
      <w:r w:rsidR="00135299" w:rsidRPr="008A394B">
        <w:rPr>
          <w:bCs w:val="0"/>
        </w:rPr>
        <w:t xml:space="preserve"> года</w:t>
      </w:r>
      <w:r w:rsidR="00135299" w:rsidRPr="005A6628">
        <w:rPr>
          <w:b w:val="0"/>
          <w:bCs w:val="0"/>
        </w:rPr>
        <w:t xml:space="preserve"> назначено проведение </w:t>
      </w:r>
      <w:r w:rsidR="005A6628" w:rsidRPr="005A6628">
        <w:rPr>
          <w:b w:val="0"/>
          <w:bCs w:val="0"/>
        </w:rPr>
        <w:t xml:space="preserve">публичных слушаний </w:t>
      </w:r>
      <w:r w:rsidR="00D0262B" w:rsidRPr="00D0262B">
        <w:rPr>
          <w:b w:val="0"/>
          <w:snapToGrid w:val="0"/>
          <w:color w:val="000000"/>
        </w:rPr>
        <w:t>по проекту решения Совета депутатов ЗАТО город Заозерск "Об утверждении Стратегии социально-экономического развития ЗАТО город Заозерск Мурманской области до 2020 года и на период до 2025 года"</w:t>
      </w:r>
      <w:r w:rsidR="005A6628" w:rsidRPr="00D0262B">
        <w:rPr>
          <w:b w:val="0"/>
          <w:bCs w:val="0"/>
        </w:rPr>
        <w:t>.</w:t>
      </w:r>
    </w:p>
    <w:p w:rsidR="00DB6DF9" w:rsidRDefault="00DB6DF9" w:rsidP="00D02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публичных слушаний: </w:t>
      </w:r>
      <w:r w:rsidR="002E772D">
        <w:rPr>
          <w:sz w:val="24"/>
          <w:szCs w:val="24"/>
        </w:rPr>
        <w:t>пер. Школь</w:t>
      </w:r>
      <w:r w:rsidR="00043094">
        <w:rPr>
          <w:sz w:val="24"/>
          <w:szCs w:val="24"/>
        </w:rPr>
        <w:t>ный</w:t>
      </w:r>
      <w:r>
        <w:rPr>
          <w:sz w:val="24"/>
          <w:szCs w:val="24"/>
        </w:rPr>
        <w:t xml:space="preserve">, д. 1, </w:t>
      </w:r>
      <w:r w:rsidR="00322C94">
        <w:rPr>
          <w:sz w:val="24"/>
          <w:szCs w:val="24"/>
        </w:rPr>
        <w:t xml:space="preserve">кабинет № 35, </w:t>
      </w:r>
      <w:r>
        <w:rPr>
          <w:sz w:val="24"/>
          <w:szCs w:val="24"/>
        </w:rPr>
        <w:t>г. Заозерск, Мурманская область, 184310 (</w:t>
      </w:r>
      <w:r w:rsidR="00043094">
        <w:rPr>
          <w:sz w:val="24"/>
          <w:szCs w:val="24"/>
        </w:rPr>
        <w:t>зал заседаний Совета депутатов ЗАТО г. Заозерск</w:t>
      </w:r>
      <w:r>
        <w:rPr>
          <w:sz w:val="24"/>
          <w:szCs w:val="24"/>
        </w:rPr>
        <w:t>).</w:t>
      </w:r>
    </w:p>
    <w:p w:rsidR="00C1141E" w:rsidRDefault="00C1141E" w:rsidP="00D02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проекта "Стратегия социально-экономического развития муниципального образования ЗАТО город Заозерск Мурманской области до 2020 года и на период до 2025 года" является Управление экономического развития, жилищно-коммунального хозяйства и муниципального имущества Администрации ЗАТО город Заозерск.</w:t>
      </w:r>
    </w:p>
    <w:p w:rsidR="0003755A" w:rsidRDefault="00D0262B" w:rsidP="00D02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"Стратегия социально-экономического развития</w:t>
      </w:r>
      <w:r w:rsidR="00C1141E">
        <w:rPr>
          <w:sz w:val="24"/>
          <w:szCs w:val="24"/>
        </w:rPr>
        <w:t xml:space="preserve"> муниципального образования ЗАТ</w:t>
      </w:r>
      <w:r>
        <w:rPr>
          <w:sz w:val="24"/>
          <w:szCs w:val="24"/>
        </w:rPr>
        <w:t>О город Заозерск Мурманской области до 2020 года и на период до 2025 года" 15.10.2018 был размещен</w:t>
      </w:r>
      <w:r w:rsidR="00C1141E">
        <w:rPr>
          <w:sz w:val="24"/>
          <w:szCs w:val="24"/>
        </w:rPr>
        <w:t xml:space="preserve"> Управлением экономического развития, жилищно-коммунального хозяйства и муниципального имущества Администрации ЗАТО город Заозерск </w:t>
      </w:r>
      <w:r>
        <w:rPr>
          <w:sz w:val="24"/>
          <w:szCs w:val="24"/>
        </w:rPr>
        <w:t>на официальном сайте органов местного самоуправления</w:t>
      </w:r>
      <w:r w:rsidR="00C1141E">
        <w:rPr>
          <w:sz w:val="24"/>
          <w:szCs w:val="24"/>
        </w:rPr>
        <w:t xml:space="preserve"> во</w:t>
      </w:r>
      <w:r w:rsidR="00C1141E" w:rsidRPr="00C1141E">
        <w:rPr>
          <w:color w:val="FF0000"/>
          <w:sz w:val="24"/>
          <w:szCs w:val="24"/>
        </w:rPr>
        <w:t xml:space="preserve"> </w:t>
      </w:r>
      <w:r w:rsidR="00C1141E" w:rsidRPr="00C1141E">
        <w:rPr>
          <w:sz w:val="24"/>
          <w:szCs w:val="24"/>
        </w:rPr>
        <w:t>вкладке</w:t>
      </w:r>
      <w:r w:rsidR="00C1141E">
        <w:rPr>
          <w:sz w:val="24"/>
          <w:szCs w:val="24"/>
        </w:rPr>
        <w:t xml:space="preserve"> </w:t>
      </w:r>
    </w:p>
    <w:p w:rsidR="0003755A" w:rsidRDefault="00C1141E" w:rsidP="00D0262B">
      <w:pPr>
        <w:ind w:firstLine="709"/>
        <w:jc w:val="both"/>
        <w:rPr>
          <w:sz w:val="24"/>
          <w:szCs w:val="24"/>
        </w:rPr>
      </w:pPr>
      <w:r w:rsidRPr="00C1141E">
        <w:rPr>
          <w:sz w:val="24"/>
          <w:szCs w:val="24"/>
        </w:rPr>
        <w:t>http://www.zatozaozersk.ru/administraciya-zato-goroda-zaozerska/struktura-administracii-zato-goroda-zaozerska/upravleniya-i-strukturnye-podrazdeleniya/upravlenie-ekonomiki-i-finansov-administracii-zato-gzaozerska/programmno-celevoe-planirovanie/strategiya/</w:t>
      </w:r>
      <w:r w:rsidR="0003755A">
        <w:rPr>
          <w:sz w:val="24"/>
          <w:szCs w:val="24"/>
        </w:rPr>
        <w:t>.</w:t>
      </w:r>
    </w:p>
    <w:p w:rsidR="00D0262B" w:rsidRDefault="0003755A" w:rsidP="00D02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1141E">
        <w:rPr>
          <w:sz w:val="24"/>
          <w:szCs w:val="24"/>
        </w:rPr>
        <w:t>а истекший период замечаний и предложений по проекту разработчику не поступило.</w:t>
      </w:r>
    </w:p>
    <w:p w:rsidR="001A0123" w:rsidRPr="008A394B" w:rsidRDefault="003253E6" w:rsidP="008A394B">
      <w:pPr>
        <w:pStyle w:val="a3"/>
        <w:spacing w:line="276" w:lineRule="auto"/>
        <w:jc w:val="both"/>
        <w:rPr>
          <w:b w:val="0"/>
          <w:bCs w:val="0"/>
        </w:rPr>
      </w:pPr>
      <w:r>
        <w:tab/>
      </w:r>
      <w:r w:rsidR="001A0123" w:rsidRPr="008A394B">
        <w:rPr>
          <w:b w:val="0"/>
          <w:bCs w:val="0"/>
        </w:rPr>
        <w:t>Порядок учета предложений</w:t>
      </w:r>
      <w:r w:rsidRPr="008A394B">
        <w:rPr>
          <w:b w:val="0"/>
          <w:bCs w:val="0"/>
        </w:rPr>
        <w:t xml:space="preserve"> </w:t>
      </w:r>
      <w:r w:rsidR="008A394B" w:rsidRPr="008A394B">
        <w:rPr>
          <w:b w:val="0"/>
          <w:bCs w:val="0"/>
        </w:rPr>
        <w:t xml:space="preserve">публичных слушаний </w:t>
      </w:r>
      <w:r w:rsidR="00D0262B" w:rsidRPr="00D0262B">
        <w:rPr>
          <w:b w:val="0"/>
          <w:snapToGrid w:val="0"/>
          <w:color w:val="000000"/>
        </w:rPr>
        <w:t>по проекту решения Совета депутатов ЗАТО город Заозерск "Об утверждении Стратегии социально-экономического развития ЗАТО город Заозерск Мурманской области до 2020 года и на период до 2025 года"</w:t>
      </w:r>
      <w:r w:rsidR="001A0123" w:rsidRPr="008A394B">
        <w:rPr>
          <w:b w:val="0"/>
        </w:rPr>
        <w:t>, порядок участия граждан в его обсуждении определяются Положением «О порядке проведения публичных слушаний в ЗАТО городе Заозерске», принятым решением Совета депутатов ЗАТО г. Заозерск от 07.03.2006</w:t>
      </w:r>
      <w:r w:rsidR="004A5AED" w:rsidRPr="008A394B">
        <w:rPr>
          <w:b w:val="0"/>
        </w:rPr>
        <w:t xml:space="preserve"> </w:t>
      </w:r>
      <w:r w:rsidR="001A0123" w:rsidRPr="008A394B">
        <w:rPr>
          <w:b w:val="0"/>
        </w:rPr>
        <w:t>№ 07-1515 (далее – Положение).</w:t>
      </w:r>
    </w:p>
    <w:p w:rsidR="001A0123" w:rsidRPr="00C70803" w:rsidRDefault="001A0123" w:rsidP="00EE2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 </w:t>
      </w:r>
      <w:r w:rsidRPr="00C70803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70803">
        <w:rPr>
          <w:sz w:val="24"/>
          <w:szCs w:val="24"/>
        </w:rPr>
        <w:t>: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являются жители города, представители трудовых коллективов, общественных объединений, политических партий, профессиональных союзов, направившие в установленном порядке заявки, и включенные организационным комитетом по подготовке и проведению публичных слушаний в список участников публичных слушаний, депутаты Со</w:t>
      </w:r>
      <w:r w:rsidR="00135299">
        <w:rPr>
          <w:sz w:val="24"/>
          <w:szCs w:val="24"/>
        </w:rPr>
        <w:t>вета депутатов ЗАТО г. Заозерск</w:t>
      </w:r>
      <w:r w:rsidRPr="00C70803">
        <w:rPr>
          <w:sz w:val="24"/>
          <w:szCs w:val="24"/>
        </w:rPr>
        <w:t>, сотрудники Администрации ЗАТО город Заозерск, приглашенные лица, консультанты и эксперты</w:t>
      </w:r>
      <w:r>
        <w:rPr>
          <w:sz w:val="24"/>
          <w:szCs w:val="24"/>
        </w:rPr>
        <w:t>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с правом выступления являются жители города, представители трудовых коллективов, общественных объединений, политических партий, профессиональных союзов, иных собраний граждан, внесшие в организационный комитет</w:t>
      </w:r>
      <w:r>
        <w:rPr>
          <w:sz w:val="24"/>
          <w:szCs w:val="24"/>
        </w:rPr>
        <w:t xml:space="preserve"> по подготовке и проведению публичных слушаний</w:t>
      </w:r>
      <w:r w:rsidRPr="00C70803">
        <w:rPr>
          <w:sz w:val="24"/>
          <w:szCs w:val="24"/>
        </w:rPr>
        <w:t>, в установленном порядке</w:t>
      </w:r>
      <w:r w:rsidR="00135299">
        <w:rPr>
          <w:sz w:val="24"/>
          <w:szCs w:val="24"/>
        </w:rPr>
        <w:t xml:space="preserve"> до </w:t>
      </w:r>
      <w:r w:rsidR="0003755A">
        <w:rPr>
          <w:sz w:val="24"/>
          <w:szCs w:val="24"/>
        </w:rPr>
        <w:t>06</w:t>
      </w:r>
      <w:r w:rsidR="00135299">
        <w:rPr>
          <w:sz w:val="24"/>
          <w:szCs w:val="24"/>
        </w:rPr>
        <w:t>.</w:t>
      </w:r>
      <w:r w:rsidR="0003755A">
        <w:rPr>
          <w:sz w:val="24"/>
          <w:szCs w:val="24"/>
        </w:rPr>
        <w:t>12</w:t>
      </w:r>
      <w:r w:rsidR="00135299">
        <w:rPr>
          <w:sz w:val="24"/>
          <w:szCs w:val="24"/>
        </w:rPr>
        <w:t>.201</w:t>
      </w:r>
      <w:r w:rsidR="008A394B">
        <w:rPr>
          <w:sz w:val="24"/>
          <w:szCs w:val="24"/>
        </w:rPr>
        <w:t>8</w:t>
      </w:r>
      <w:r w:rsidRPr="00C70803">
        <w:rPr>
          <w:sz w:val="24"/>
          <w:szCs w:val="24"/>
        </w:rPr>
        <w:t xml:space="preserve">, аргументированные предложения к проекту документа и включенные организационным комитетом </w:t>
      </w:r>
      <w:r>
        <w:rPr>
          <w:sz w:val="24"/>
          <w:szCs w:val="24"/>
        </w:rPr>
        <w:t xml:space="preserve">по подготовке и проведению публичных слушаний </w:t>
      </w:r>
      <w:r w:rsidRPr="00C70803">
        <w:rPr>
          <w:sz w:val="24"/>
          <w:szCs w:val="24"/>
        </w:rPr>
        <w:t>в список выступающих на публичных слушаниях, депутаты Совета депутатов ЗАТО г. Заозерск, сотрудники Администрации ЗАТО город Заозерск, приглашенны</w:t>
      </w:r>
      <w:r>
        <w:rPr>
          <w:sz w:val="24"/>
          <w:szCs w:val="24"/>
        </w:rPr>
        <w:t>е лица, консультанты и эксперты;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на публичных слушаниях могут все заинтересованные жители города, представители средств массовой информации - без права выступления, но с правом задавать вопросы по усмотрению ведущего публичных слушаний.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принимаются организационным комитетом по подготовке и проведению публичных слушаний: 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E0BEA">
        <w:rPr>
          <w:sz w:val="24"/>
          <w:szCs w:val="24"/>
        </w:rPr>
        <w:t xml:space="preserve">  </w:t>
      </w:r>
      <w:r w:rsidR="00DD6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жителей города – в срок до </w:t>
      </w:r>
      <w:r w:rsidR="0003755A">
        <w:rPr>
          <w:sz w:val="24"/>
          <w:szCs w:val="24"/>
        </w:rPr>
        <w:t>07</w:t>
      </w:r>
      <w:r w:rsidR="00C26D65">
        <w:rPr>
          <w:sz w:val="24"/>
          <w:szCs w:val="24"/>
        </w:rPr>
        <w:t xml:space="preserve"> </w:t>
      </w:r>
      <w:r w:rsidR="0003755A">
        <w:rPr>
          <w:sz w:val="24"/>
          <w:szCs w:val="24"/>
        </w:rPr>
        <w:t>декабря</w:t>
      </w:r>
      <w:r w:rsidR="009E1A96">
        <w:rPr>
          <w:sz w:val="24"/>
          <w:szCs w:val="24"/>
        </w:rPr>
        <w:t xml:space="preserve"> </w:t>
      </w:r>
      <w:r w:rsidR="00E85B63" w:rsidRPr="0097113C">
        <w:rPr>
          <w:sz w:val="24"/>
          <w:szCs w:val="24"/>
        </w:rPr>
        <w:t>201</w:t>
      </w:r>
      <w:r w:rsidR="008A394B">
        <w:rPr>
          <w:sz w:val="24"/>
          <w:szCs w:val="24"/>
        </w:rPr>
        <w:t>8</w:t>
      </w:r>
      <w:r w:rsidR="00E85B63" w:rsidRPr="0097113C">
        <w:rPr>
          <w:sz w:val="24"/>
          <w:szCs w:val="24"/>
        </w:rPr>
        <w:t xml:space="preserve"> </w:t>
      </w:r>
      <w:r w:rsidRPr="0097113C">
        <w:rPr>
          <w:sz w:val="24"/>
          <w:szCs w:val="24"/>
        </w:rPr>
        <w:t>года;</w:t>
      </w:r>
    </w:p>
    <w:p w:rsidR="008D020B" w:rsidRDefault="00DD6D9E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20B">
        <w:rPr>
          <w:sz w:val="24"/>
          <w:szCs w:val="24"/>
        </w:rPr>
        <w:t>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410448">
        <w:rPr>
          <w:sz w:val="24"/>
          <w:szCs w:val="24"/>
        </w:rPr>
        <w:t>–</w:t>
      </w:r>
      <w:r w:rsidR="00E85B63">
        <w:rPr>
          <w:sz w:val="24"/>
          <w:szCs w:val="24"/>
        </w:rPr>
        <w:t xml:space="preserve"> </w:t>
      </w:r>
      <w:r w:rsidR="00E85B63" w:rsidRPr="0097113C">
        <w:rPr>
          <w:sz w:val="24"/>
          <w:szCs w:val="24"/>
        </w:rPr>
        <w:t xml:space="preserve">в срок до </w:t>
      </w:r>
      <w:r w:rsidR="0003755A">
        <w:rPr>
          <w:sz w:val="24"/>
          <w:szCs w:val="24"/>
        </w:rPr>
        <w:t>07</w:t>
      </w:r>
      <w:r w:rsidR="00E8097B">
        <w:rPr>
          <w:sz w:val="24"/>
          <w:szCs w:val="24"/>
        </w:rPr>
        <w:t xml:space="preserve"> </w:t>
      </w:r>
      <w:r w:rsidR="0003755A">
        <w:rPr>
          <w:sz w:val="24"/>
          <w:szCs w:val="24"/>
        </w:rPr>
        <w:t>декабря</w:t>
      </w:r>
      <w:r w:rsidR="00E85B63" w:rsidRPr="0097113C">
        <w:rPr>
          <w:sz w:val="24"/>
          <w:szCs w:val="24"/>
        </w:rPr>
        <w:t xml:space="preserve"> 201</w:t>
      </w:r>
      <w:r w:rsidR="008A394B">
        <w:rPr>
          <w:sz w:val="24"/>
          <w:szCs w:val="24"/>
        </w:rPr>
        <w:t>8</w:t>
      </w:r>
      <w:r w:rsidR="008D020B" w:rsidRPr="0097113C">
        <w:rPr>
          <w:sz w:val="24"/>
          <w:szCs w:val="24"/>
        </w:rPr>
        <w:t xml:space="preserve"> года</w:t>
      </w:r>
      <w:r w:rsidR="008D020B">
        <w:rPr>
          <w:sz w:val="24"/>
          <w:szCs w:val="24"/>
        </w:rPr>
        <w:t>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публичных слушаниях принимаются по адресу: пер. Школьный, д. 1, кабинет № 3</w:t>
      </w:r>
      <w:r w:rsidR="00E85B63">
        <w:rPr>
          <w:sz w:val="24"/>
          <w:szCs w:val="24"/>
        </w:rPr>
        <w:t>4</w:t>
      </w:r>
      <w:r>
        <w:rPr>
          <w:sz w:val="24"/>
          <w:szCs w:val="24"/>
        </w:rPr>
        <w:t>, г. Заозерск,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>
        <w:rPr>
          <w:sz w:val="24"/>
          <w:szCs w:val="24"/>
        </w:rPr>
        <w:t xml:space="preserve"> час. 00 мин. до 13 час. 00 мин., с 15 час. 00 мин. до 17 час. 00 мин.).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8A394B" w:rsidRDefault="008A394B" w:rsidP="008D020B">
      <w:pPr>
        <w:jc w:val="both"/>
        <w:rPr>
          <w:sz w:val="24"/>
          <w:szCs w:val="24"/>
        </w:rPr>
      </w:pPr>
    </w:p>
    <w:p w:rsidR="008D020B" w:rsidRDefault="0003755A" w:rsidP="008D020B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комитет</w:t>
      </w:r>
    </w:p>
    <w:sectPr w:rsidR="008D020B" w:rsidSect="00C52817">
      <w:footerReference w:type="default" r:id="rId8"/>
      <w:pgSz w:w="11906" w:h="16838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7B" w:rsidRDefault="0075177B" w:rsidP="001024F9">
      <w:r>
        <w:separator/>
      </w:r>
    </w:p>
  </w:endnote>
  <w:endnote w:type="continuationSeparator" w:id="1">
    <w:p w:rsidR="0075177B" w:rsidRDefault="0075177B" w:rsidP="0010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9E" w:rsidRDefault="00DD6D9E" w:rsidP="00DD6D9E">
    <w:pPr>
      <w:jc w:val="both"/>
    </w:pPr>
    <w:r>
      <w:t>С.С. Торцева</w:t>
    </w:r>
  </w:p>
  <w:p w:rsidR="00F24224" w:rsidRPr="00C52817" w:rsidRDefault="00DD6D9E" w:rsidP="00C52817">
    <w:pPr>
      <w:jc w:val="both"/>
      <w:rPr>
        <w:i/>
        <w:sz w:val="16"/>
        <w:szCs w:val="16"/>
      </w:rPr>
    </w:pPr>
    <w:r w:rsidRPr="000E2125">
      <w:t>(815 56) 3-26-01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7B" w:rsidRDefault="0075177B" w:rsidP="001024F9">
      <w:r>
        <w:separator/>
      </w:r>
    </w:p>
  </w:footnote>
  <w:footnote w:type="continuationSeparator" w:id="1">
    <w:p w:rsidR="0075177B" w:rsidRDefault="0075177B" w:rsidP="0010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B"/>
    <w:rsid w:val="000070FE"/>
    <w:rsid w:val="00014837"/>
    <w:rsid w:val="0001616D"/>
    <w:rsid w:val="000366BE"/>
    <w:rsid w:val="0003755A"/>
    <w:rsid w:val="00043094"/>
    <w:rsid w:val="0006248E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35299"/>
    <w:rsid w:val="0014242A"/>
    <w:rsid w:val="0015294E"/>
    <w:rsid w:val="00152B8C"/>
    <w:rsid w:val="001544FD"/>
    <w:rsid w:val="0015492F"/>
    <w:rsid w:val="001563BA"/>
    <w:rsid w:val="00157438"/>
    <w:rsid w:val="001743FD"/>
    <w:rsid w:val="00175455"/>
    <w:rsid w:val="001A0123"/>
    <w:rsid w:val="001C733E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402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300BE2"/>
    <w:rsid w:val="00322C94"/>
    <w:rsid w:val="003253E6"/>
    <w:rsid w:val="00336AAD"/>
    <w:rsid w:val="00376EE8"/>
    <w:rsid w:val="00390711"/>
    <w:rsid w:val="00394A46"/>
    <w:rsid w:val="003A1FD7"/>
    <w:rsid w:val="003B1EFD"/>
    <w:rsid w:val="003B6239"/>
    <w:rsid w:val="003C6542"/>
    <w:rsid w:val="003C7B34"/>
    <w:rsid w:val="003D24C2"/>
    <w:rsid w:val="003E4A26"/>
    <w:rsid w:val="003E515D"/>
    <w:rsid w:val="0040088A"/>
    <w:rsid w:val="004032FB"/>
    <w:rsid w:val="00403D7A"/>
    <w:rsid w:val="00410448"/>
    <w:rsid w:val="00416A7E"/>
    <w:rsid w:val="00437D09"/>
    <w:rsid w:val="0044080C"/>
    <w:rsid w:val="00444034"/>
    <w:rsid w:val="004571CE"/>
    <w:rsid w:val="00472939"/>
    <w:rsid w:val="00483370"/>
    <w:rsid w:val="004867AE"/>
    <w:rsid w:val="004A5AED"/>
    <w:rsid w:val="004B24D9"/>
    <w:rsid w:val="004F1056"/>
    <w:rsid w:val="0051275B"/>
    <w:rsid w:val="00536374"/>
    <w:rsid w:val="00550D28"/>
    <w:rsid w:val="00562678"/>
    <w:rsid w:val="005969F4"/>
    <w:rsid w:val="005A6628"/>
    <w:rsid w:val="005C636B"/>
    <w:rsid w:val="00604477"/>
    <w:rsid w:val="0060506F"/>
    <w:rsid w:val="00613C5A"/>
    <w:rsid w:val="0062332E"/>
    <w:rsid w:val="0062394B"/>
    <w:rsid w:val="00647BD3"/>
    <w:rsid w:val="00661114"/>
    <w:rsid w:val="00681340"/>
    <w:rsid w:val="00685E37"/>
    <w:rsid w:val="00691BC9"/>
    <w:rsid w:val="006A2D90"/>
    <w:rsid w:val="006D392C"/>
    <w:rsid w:val="006D4E6C"/>
    <w:rsid w:val="006F6384"/>
    <w:rsid w:val="0070133D"/>
    <w:rsid w:val="00710A56"/>
    <w:rsid w:val="0075177B"/>
    <w:rsid w:val="00752CC2"/>
    <w:rsid w:val="0076113E"/>
    <w:rsid w:val="007706AF"/>
    <w:rsid w:val="00773EAB"/>
    <w:rsid w:val="007866D8"/>
    <w:rsid w:val="0079174E"/>
    <w:rsid w:val="0079214E"/>
    <w:rsid w:val="00793C6C"/>
    <w:rsid w:val="007A16BE"/>
    <w:rsid w:val="007B0D7B"/>
    <w:rsid w:val="007B44C4"/>
    <w:rsid w:val="007C41DF"/>
    <w:rsid w:val="007D015C"/>
    <w:rsid w:val="007F3881"/>
    <w:rsid w:val="007F3C0F"/>
    <w:rsid w:val="008171F1"/>
    <w:rsid w:val="00822532"/>
    <w:rsid w:val="00830ABE"/>
    <w:rsid w:val="00853113"/>
    <w:rsid w:val="00866D71"/>
    <w:rsid w:val="00870D7D"/>
    <w:rsid w:val="00871C45"/>
    <w:rsid w:val="00871C79"/>
    <w:rsid w:val="00892A77"/>
    <w:rsid w:val="008A394B"/>
    <w:rsid w:val="008A4888"/>
    <w:rsid w:val="008A5B8B"/>
    <w:rsid w:val="008A75D1"/>
    <w:rsid w:val="008B198A"/>
    <w:rsid w:val="008B243E"/>
    <w:rsid w:val="008C287C"/>
    <w:rsid w:val="008D020B"/>
    <w:rsid w:val="008E0BEA"/>
    <w:rsid w:val="008F1F9B"/>
    <w:rsid w:val="00905D55"/>
    <w:rsid w:val="00914B2B"/>
    <w:rsid w:val="009216D8"/>
    <w:rsid w:val="00955EB4"/>
    <w:rsid w:val="00956EC6"/>
    <w:rsid w:val="009615A2"/>
    <w:rsid w:val="00962F59"/>
    <w:rsid w:val="0096396A"/>
    <w:rsid w:val="00966833"/>
    <w:rsid w:val="0097113C"/>
    <w:rsid w:val="0097327F"/>
    <w:rsid w:val="00975112"/>
    <w:rsid w:val="00983AA0"/>
    <w:rsid w:val="0099103D"/>
    <w:rsid w:val="00997DFB"/>
    <w:rsid w:val="009E1A96"/>
    <w:rsid w:val="009E441D"/>
    <w:rsid w:val="009F3C18"/>
    <w:rsid w:val="00A000BA"/>
    <w:rsid w:val="00A217AA"/>
    <w:rsid w:val="00A23326"/>
    <w:rsid w:val="00A25895"/>
    <w:rsid w:val="00A27E4C"/>
    <w:rsid w:val="00A310E5"/>
    <w:rsid w:val="00A63F62"/>
    <w:rsid w:val="00A97BE0"/>
    <w:rsid w:val="00AA32B5"/>
    <w:rsid w:val="00AA3768"/>
    <w:rsid w:val="00AC787C"/>
    <w:rsid w:val="00AD16BF"/>
    <w:rsid w:val="00AF3B64"/>
    <w:rsid w:val="00B02A48"/>
    <w:rsid w:val="00B10CA0"/>
    <w:rsid w:val="00B24667"/>
    <w:rsid w:val="00B27DD9"/>
    <w:rsid w:val="00B46DD7"/>
    <w:rsid w:val="00B619D1"/>
    <w:rsid w:val="00B82C67"/>
    <w:rsid w:val="00B84BBD"/>
    <w:rsid w:val="00B85EFB"/>
    <w:rsid w:val="00B9305C"/>
    <w:rsid w:val="00BB2741"/>
    <w:rsid w:val="00BB54EA"/>
    <w:rsid w:val="00BC0620"/>
    <w:rsid w:val="00BC2AAF"/>
    <w:rsid w:val="00BD3E9E"/>
    <w:rsid w:val="00BF282D"/>
    <w:rsid w:val="00C04F09"/>
    <w:rsid w:val="00C1141E"/>
    <w:rsid w:val="00C11F3B"/>
    <w:rsid w:val="00C21415"/>
    <w:rsid w:val="00C223F1"/>
    <w:rsid w:val="00C26D65"/>
    <w:rsid w:val="00C32463"/>
    <w:rsid w:val="00C35D60"/>
    <w:rsid w:val="00C52817"/>
    <w:rsid w:val="00C754B7"/>
    <w:rsid w:val="00C84D42"/>
    <w:rsid w:val="00C90221"/>
    <w:rsid w:val="00C93BAC"/>
    <w:rsid w:val="00CA38BA"/>
    <w:rsid w:val="00CC48C3"/>
    <w:rsid w:val="00CE4320"/>
    <w:rsid w:val="00CE62CE"/>
    <w:rsid w:val="00CE76A4"/>
    <w:rsid w:val="00CF12E8"/>
    <w:rsid w:val="00D0262B"/>
    <w:rsid w:val="00D3141E"/>
    <w:rsid w:val="00D321D1"/>
    <w:rsid w:val="00D3233D"/>
    <w:rsid w:val="00D3312A"/>
    <w:rsid w:val="00D33A8E"/>
    <w:rsid w:val="00D33AA9"/>
    <w:rsid w:val="00D44FBF"/>
    <w:rsid w:val="00D53AEA"/>
    <w:rsid w:val="00D76CFB"/>
    <w:rsid w:val="00D8650E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6D9E"/>
    <w:rsid w:val="00DD7E21"/>
    <w:rsid w:val="00DF2711"/>
    <w:rsid w:val="00DF51E8"/>
    <w:rsid w:val="00E11D93"/>
    <w:rsid w:val="00E20CCB"/>
    <w:rsid w:val="00E32584"/>
    <w:rsid w:val="00E42B77"/>
    <w:rsid w:val="00E44A08"/>
    <w:rsid w:val="00E569F9"/>
    <w:rsid w:val="00E62197"/>
    <w:rsid w:val="00E74555"/>
    <w:rsid w:val="00E74A88"/>
    <w:rsid w:val="00E75694"/>
    <w:rsid w:val="00E7591D"/>
    <w:rsid w:val="00E8097B"/>
    <w:rsid w:val="00E83A99"/>
    <w:rsid w:val="00E85B63"/>
    <w:rsid w:val="00E9102F"/>
    <w:rsid w:val="00E944DE"/>
    <w:rsid w:val="00E9715E"/>
    <w:rsid w:val="00E97915"/>
    <w:rsid w:val="00EA3654"/>
    <w:rsid w:val="00ED6744"/>
    <w:rsid w:val="00EE1BAD"/>
    <w:rsid w:val="00EE2E02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65A77"/>
    <w:rsid w:val="00F74716"/>
    <w:rsid w:val="00F83FBC"/>
    <w:rsid w:val="00F965AF"/>
    <w:rsid w:val="00FA1C68"/>
    <w:rsid w:val="00FA5799"/>
    <w:rsid w:val="00FA7578"/>
    <w:rsid w:val="00FB252B"/>
    <w:rsid w:val="00FB7500"/>
    <w:rsid w:val="00FC080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F7DC-BB45-44C0-8300-7684B75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BeregovskayaAV</cp:lastModifiedBy>
  <cp:revision>2</cp:revision>
  <cp:lastPrinted>2018-11-28T07:59:00Z</cp:lastPrinted>
  <dcterms:created xsi:type="dcterms:W3CDTF">2018-11-28T10:06:00Z</dcterms:created>
  <dcterms:modified xsi:type="dcterms:W3CDTF">2018-11-28T10:06:00Z</dcterms:modified>
</cp:coreProperties>
</file>