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717"/>
        <w:gridCol w:w="5213"/>
      </w:tblGrid>
      <w:tr w:rsidR="00425064" w:rsidRPr="002C2EC4" w:rsidTr="00425064">
        <w:trPr>
          <w:trHeight w:val="993"/>
        </w:trPr>
        <w:tc>
          <w:tcPr>
            <w:tcW w:w="4717" w:type="dxa"/>
            <w:hideMark/>
          </w:tcPr>
          <w:p w:rsidR="00425064" w:rsidRPr="002C2EC4" w:rsidRDefault="00425064" w:rsidP="000F76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E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1" layoutInCell="0" allowOverlap="1">
                  <wp:simplePos x="0" y="0"/>
                  <wp:positionH relativeFrom="column">
                    <wp:posOffset>2878455</wp:posOffset>
                  </wp:positionH>
                  <wp:positionV relativeFrom="page">
                    <wp:posOffset>1127760</wp:posOffset>
                  </wp:positionV>
                  <wp:extent cx="537210" cy="70866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 contras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3" w:type="dxa"/>
          </w:tcPr>
          <w:p w:rsidR="00425064" w:rsidRPr="002C2EC4" w:rsidRDefault="00425064" w:rsidP="000F76E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25064" w:rsidRPr="002C2EC4" w:rsidRDefault="00425064" w:rsidP="000F76E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1" w:type="dxa"/>
        <w:tblInd w:w="-561" w:type="dxa"/>
        <w:tblLayout w:type="fixed"/>
        <w:tblLook w:val="04A0"/>
      </w:tblPr>
      <w:tblGrid>
        <w:gridCol w:w="10521"/>
      </w:tblGrid>
      <w:tr w:rsidR="00425064" w:rsidRPr="002C2EC4" w:rsidTr="006B1ACA">
        <w:trPr>
          <w:trHeight w:val="802"/>
        </w:trPr>
        <w:tc>
          <w:tcPr>
            <w:tcW w:w="10521" w:type="dxa"/>
          </w:tcPr>
          <w:p w:rsidR="00425064" w:rsidRPr="002C2EC4" w:rsidRDefault="00425064" w:rsidP="000F76EA">
            <w:pPr>
              <w:pStyle w:val="1"/>
              <w:mirrorIndents/>
              <w:rPr>
                <w:sz w:val="24"/>
                <w:szCs w:val="24"/>
                <w:lang w:eastAsia="en-US"/>
              </w:rPr>
            </w:pPr>
            <w:r w:rsidRPr="002C2EC4">
              <w:rPr>
                <w:sz w:val="24"/>
                <w:szCs w:val="24"/>
                <w:lang w:eastAsia="en-US"/>
              </w:rPr>
              <w:t>СОВЕТ ДЕПУТАТОВ ЗАКРЫТОГО АДМИНИСТРАТИВНО-ТЕРРИТОРИАЛЬНОГО ОБРАЗОВАНИЯ ГОРОД ЗАОЗЕРСК МУРМАНСКОЙ ОБЛАСТИ</w:t>
            </w:r>
          </w:p>
          <w:p w:rsidR="00425064" w:rsidRPr="002C2EC4" w:rsidRDefault="00425064" w:rsidP="000F76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2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(Совет депутатов ЗАТО г</w:t>
            </w:r>
            <w:r w:rsidR="00C76C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ород</w:t>
            </w:r>
            <w:r w:rsidRPr="002C2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Заозерск)</w:t>
            </w:r>
          </w:p>
          <w:p w:rsidR="00E46D7E" w:rsidRPr="002C2EC4" w:rsidRDefault="00E46D7E" w:rsidP="000F76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25064" w:rsidRPr="002C2EC4" w:rsidRDefault="002814F0" w:rsidP="000F76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ШЕСТНАДЦАТОЕ</w:t>
            </w:r>
            <w:r w:rsidR="009B06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25064" w:rsidRPr="002C2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ШЕСТОГО СОЗЫВА</w:t>
            </w:r>
          </w:p>
          <w:p w:rsidR="00425064" w:rsidRPr="002C2EC4" w:rsidRDefault="00425064" w:rsidP="000F76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425064" w:rsidRPr="002C2EC4" w:rsidRDefault="00425064" w:rsidP="000F76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2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 Е Ш Е Н И Е</w:t>
            </w:r>
          </w:p>
          <w:p w:rsidR="00425064" w:rsidRPr="002C2EC4" w:rsidRDefault="00425064" w:rsidP="000F76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369" w:rsidRPr="002C2EC4" w:rsidRDefault="00065CBB" w:rsidP="000F76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81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25064" w:rsidRPr="002C2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5400E" w:rsidRPr="002C2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81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25064" w:rsidRPr="002C2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15400E" w:rsidRPr="002C2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425064" w:rsidRPr="002C2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г. Заозерск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81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25064" w:rsidRPr="002C2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5369" w:rsidRPr="002C2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425064" w:rsidRPr="002C2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03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  <w:r w:rsidR="00C76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425064" w:rsidRPr="002C2EC4" w:rsidRDefault="00425064" w:rsidP="00D03DB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76C35" w:rsidRPr="009071C9" w:rsidRDefault="00C76C35" w:rsidP="00C76C3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назначении публичных слушаний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исполнению бюджета ЗАТО город Заозерск Мурманской области за 2019 год</w:t>
      </w:r>
    </w:p>
    <w:p w:rsidR="00C76C35" w:rsidRPr="009071C9" w:rsidRDefault="00C76C35" w:rsidP="00C76C35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1C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24 Устава ЗАТО город Заозерск,</w:t>
      </w:r>
      <w:r w:rsidRPr="00907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1C9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 по вопросам местного значения на территории ЗАТО город Заозерск</w:t>
      </w:r>
      <w:r w:rsidRPr="009071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утвержденного</w:t>
      </w:r>
      <w:r w:rsidRPr="009071C9">
        <w:rPr>
          <w:rFonts w:ascii="Times New Roman" w:hAnsi="Times New Roman" w:cs="Times New Roman"/>
          <w:sz w:val="24"/>
          <w:szCs w:val="24"/>
        </w:rPr>
        <w:t xml:space="preserve"> решением Совета депутатов ЗАТО город Заозерск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071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71C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71C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13-3973</w:t>
      </w:r>
      <w:r w:rsidRPr="009071C9">
        <w:rPr>
          <w:rFonts w:ascii="Times New Roman" w:hAnsi="Times New Roman" w:cs="Times New Roman"/>
          <w:sz w:val="24"/>
          <w:szCs w:val="24"/>
        </w:rPr>
        <w:t>, Совет депутатов ЗАТО город Заозерск</w:t>
      </w:r>
    </w:p>
    <w:p w:rsidR="00C76C35" w:rsidRPr="009071C9" w:rsidRDefault="00C76C35" w:rsidP="00C76C35">
      <w:pPr>
        <w:spacing w:after="24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1C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76C35" w:rsidRPr="009071C9" w:rsidRDefault="00C76C35" w:rsidP="00C76C35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Cs/>
        </w:rPr>
      </w:pPr>
      <w:r w:rsidRPr="009071C9">
        <w:rPr>
          <w:bCs/>
        </w:rPr>
        <w:t xml:space="preserve">Назначить на 15 час. 00 мин. </w:t>
      </w:r>
      <w:r>
        <w:rPr>
          <w:b/>
          <w:bCs/>
        </w:rPr>
        <w:t>18</w:t>
      </w:r>
      <w:r w:rsidRPr="009071C9">
        <w:rPr>
          <w:b/>
          <w:bCs/>
        </w:rPr>
        <w:t>.0</w:t>
      </w:r>
      <w:r>
        <w:rPr>
          <w:b/>
          <w:bCs/>
        </w:rPr>
        <w:t>6</w:t>
      </w:r>
      <w:r w:rsidRPr="009071C9">
        <w:rPr>
          <w:b/>
          <w:bCs/>
        </w:rPr>
        <w:t>.2020</w:t>
      </w:r>
      <w:r w:rsidRPr="009071C9">
        <w:rPr>
          <w:bCs/>
        </w:rPr>
        <w:t xml:space="preserve"> проведение публичных слушаний по проекту решения Совета депутатов ЗАТО город Заозерск «</w:t>
      </w:r>
      <w:r>
        <w:rPr>
          <w:bCs/>
        </w:rPr>
        <w:t xml:space="preserve">Об </w:t>
      </w:r>
      <w:r w:rsidRPr="00686D50">
        <w:rPr>
          <w:bCs/>
        </w:rPr>
        <w:t>исполнении бюджета ЗАТО город Заозерск Мурманской области за 2019 год</w:t>
      </w:r>
      <w:r w:rsidRPr="009071C9">
        <w:rPr>
          <w:bCs/>
        </w:rPr>
        <w:t>».</w:t>
      </w:r>
    </w:p>
    <w:p w:rsidR="00C76C35" w:rsidRDefault="00C76C35" w:rsidP="00C76C35">
      <w:pPr>
        <w:pStyle w:val="a6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bCs/>
        </w:rPr>
      </w:pPr>
      <w:r w:rsidRPr="009071C9">
        <w:rPr>
          <w:bCs/>
        </w:rPr>
        <w:t>Образовать для подготовки и проведения публичных слушаний по проекту решения Совета депутатов ЗАТО город Заозерск по проекту решения Совета депутатов ЗАТО город Заозерск «</w:t>
      </w:r>
      <w:r>
        <w:rPr>
          <w:bCs/>
        </w:rPr>
        <w:t xml:space="preserve">Об </w:t>
      </w:r>
      <w:r w:rsidRPr="00686D50">
        <w:rPr>
          <w:bCs/>
        </w:rPr>
        <w:t>исполнении бюджета ЗАТО город Заозерск Мурманской области за 2019 год</w:t>
      </w:r>
      <w:r w:rsidRPr="009071C9">
        <w:rPr>
          <w:bCs/>
        </w:rPr>
        <w:t>»</w:t>
      </w:r>
      <w:r>
        <w:rPr>
          <w:bCs/>
        </w:rPr>
        <w:t xml:space="preserve"> </w:t>
      </w:r>
      <w:r w:rsidRPr="009071C9">
        <w:rPr>
          <w:bCs/>
        </w:rPr>
        <w:t>организационный комитет в составе:</w:t>
      </w:r>
    </w:p>
    <w:p w:rsidR="00C76C35" w:rsidRPr="007869B8" w:rsidRDefault="00C76C35" w:rsidP="00C76C35">
      <w:pPr>
        <w:pStyle w:val="a6"/>
        <w:tabs>
          <w:tab w:val="left" w:pos="709"/>
        </w:tabs>
        <w:ind w:left="0"/>
        <w:jc w:val="both"/>
        <w:rPr>
          <w:rFonts w:eastAsia="Calibri"/>
        </w:rPr>
      </w:pPr>
      <w:r w:rsidRPr="007869B8">
        <w:rPr>
          <w:rFonts w:eastAsia="Calibri"/>
        </w:rPr>
        <w:t xml:space="preserve">- </w:t>
      </w:r>
      <w:r>
        <w:rPr>
          <w:rFonts w:eastAsia="Calibri"/>
        </w:rPr>
        <w:t>Белов К.Ю. - депутат Совета депутатов ЗАТО город Заозерск</w:t>
      </w:r>
      <w:r w:rsidRPr="007869B8">
        <w:rPr>
          <w:rFonts w:eastAsia="Calibri"/>
        </w:rPr>
        <w:t>,</w:t>
      </w:r>
    </w:p>
    <w:p w:rsidR="00C76C35" w:rsidRPr="00862017" w:rsidRDefault="00C76C35" w:rsidP="00C76C35">
      <w:pPr>
        <w:pStyle w:val="a6"/>
        <w:tabs>
          <w:tab w:val="left" w:pos="993"/>
        </w:tabs>
        <w:ind w:left="0"/>
        <w:jc w:val="both"/>
        <w:rPr>
          <w:rFonts w:eastAsia="Calibri"/>
        </w:rPr>
      </w:pPr>
      <w:r w:rsidRPr="00862017">
        <w:rPr>
          <w:rFonts w:eastAsia="Calibri"/>
        </w:rPr>
        <w:t>-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Искова</w:t>
      </w:r>
      <w:proofErr w:type="spellEnd"/>
      <w:r>
        <w:rPr>
          <w:rFonts w:eastAsia="Calibri"/>
        </w:rPr>
        <w:t xml:space="preserve"> Д.Ю. - ведущий специалист юридического отдела Администрации ЗАТО город Заозерск</w:t>
      </w:r>
      <w:r w:rsidRPr="00862017">
        <w:rPr>
          <w:rFonts w:eastAsia="Calibri"/>
        </w:rPr>
        <w:t>,</w:t>
      </w:r>
    </w:p>
    <w:p w:rsidR="00C76C35" w:rsidRPr="00862017" w:rsidRDefault="00C76C35" w:rsidP="00C76C35">
      <w:pPr>
        <w:pStyle w:val="a6"/>
        <w:tabs>
          <w:tab w:val="left" w:pos="993"/>
        </w:tabs>
        <w:ind w:left="0"/>
        <w:jc w:val="both"/>
        <w:rPr>
          <w:rFonts w:eastAsia="Calibri"/>
        </w:rPr>
      </w:pPr>
      <w:r w:rsidRPr="00862017">
        <w:rPr>
          <w:rFonts w:eastAsia="Calibri"/>
        </w:rPr>
        <w:t>-</w:t>
      </w:r>
      <w:r w:rsidRPr="00C76C35">
        <w:rPr>
          <w:rFonts w:eastAsia="Calibri"/>
        </w:rPr>
        <w:t xml:space="preserve"> </w:t>
      </w:r>
      <w:proofErr w:type="spellStart"/>
      <w:r>
        <w:rPr>
          <w:rFonts w:eastAsia="Calibri"/>
        </w:rPr>
        <w:t>Солоп</w:t>
      </w:r>
      <w:proofErr w:type="spellEnd"/>
      <w:r>
        <w:rPr>
          <w:rFonts w:eastAsia="Calibri"/>
        </w:rPr>
        <w:t xml:space="preserve"> А.А. - депутат Совета депутатов ЗАТО город Заозерск</w:t>
      </w:r>
      <w:r w:rsidRPr="00862017">
        <w:rPr>
          <w:rFonts w:eastAsia="Calibri"/>
        </w:rPr>
        <w:t>,</w:t>
      </w:r>
    </w:p>
    <w:p w:rsidR="00C76C35" w:rsidRPr="00862017" w:rsidRDefault="00C76C35" w:rsidP="00C76C35">
      <w:pPr>
        <w:pStyle w:val="a6"/>
        <w:tabs>
          <w:tab w:val="left" w:pos="993"/>
        </w:tabs>
        <w:ind w:left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Торцева</w:t>
      </w:r>
      <w:proofErr w:type="spellEnd"/>
      <w:r>
        <w:rPr>
          <w:rFonts w:eastAsia="Calibri"/>
        </w:rPr>
        <w:t xml:space="preserve"> С.С. - ведущий специалист аппарата Совета депутатов ЗАТО город Заозерск</w:t>
      </w:r>
      <w:r w:rsidRPr="00862017">
        <w:rPr>
          <w:rFonts w:eastAsia="Calibri"/>
        </w:rPr>
        <w:t>,</w:t>
      </w:r>
    </w:p>
    <w:p w:rsidR="00C76C35" w:rsidRPr="00862017" w:rsidRDefault="00C76C35" w:rsidP="00C76C35">
      <w:pPr>
        <w:pStyle w:val="a6"/>
        <w:ind w:left="0"/>
        <w:jc w:val="both"/>
        <w:rPr>
          <w:rFonts w:eastAsia="Calibri"/>
        </w:rPr>
      </w:pPr>
      <w:r w:rsidRPr="00C76C35">
        <w:rPr>
          <w:rFonts w:eastAsia="Calibri"/>
        </w:rPr>
        <w:t>-</w:t>
      </w:r>
      <w:r w:rsidRPr="00FD0524">
        <w:rPr>
          <w:rFonts w:eastAsia="Calibri"/>
        </w:rPr>
        <w:t xml:space="preserve"> </w:t>
      </w:r>
      <w:r>
        <w:rPr>
          <w:rFonts w:eastAsia="Calibri"/>
        </w:rPr>
        <w:t>Царева А.А. - заместитель начальника Управления экономики и финансов Администрации ЗАТО город Заозерск.</w:t>
      </w:r>
    </w:p>
    <w:p w:rsidR="00C76C35" w:rsidRPr="00D372FC" w:rsidRDefault="00C76C35" w:rsidP="00C76C35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C9">
        <w:rPr>
          <w:rFonts w:ascii="Times New Roman" w:eastAsia="Calibri" w:hAnsi="Times New Roman" w:cs="Times New Roman"/>
          <w:sz w:val="24"/>
          <w:szCs w:val="24"/>
        </w:rPr>
        <w:t xml:space="preserve">Установить следующий порядок учета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замечаний </w:t>
      </w:r>
      <w:r w:rsidRPr="00C11640">
        <w:rPr>
          <w:rFonts w:ascii="Times New Roman" w:hAnsi="Times New Roman" w:cs="Times New Roman"/>
          <w:bCs/>
          <w:sz w:val="24"/>
          <w:szCs w:val="24"/>
        </w:rPr>
        <w:t xml:space="preserve">и предложений по проекту решения Совета депутатов ЗАТО город Заозерск «Об </w:t>
      </w:r>
      <w:r w:rsidRPr="00686D50">
        <w:rPr>
          <w:rFonts w:ascii="Times New Roman" w:hAnsi="Times New Roman" w:cs="Times New Roman"/>
          <w:bCs/>
          <w:sz w:val="24"/>
          <w:szCs w:val="24"/>
        </w:rPr>
        <w:t>исполнении бюджета ЗАТО город Заозерск Мурманской области за 2019 год</w:t>
      </w:r>
      <w:r w:rsidRPr="00C11640">
        <w:rPr>
          <w:rFonts w:ascii="Times New Roman" w:hAnsi="Times New Roman" w:cs="Times New Roman"/>
          <w:bCs/>
          <w:sz w:val="24"/>
          <w:szCs w:val="24"/>
        </w:rPr>
        <w:t>»: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2FC">
        <w:rPr>
          <w:rFonts w:ascii="Times New Roman" w:hAnsi="Times New Roman" w:cs="Times New Roman"/>
          <w:sz w:val="24"/>
          <w:szCs w:val="24"/>
        </w:rPr>
        <w:t xml:space="preserve">замечания и предложения по </w:t>
      </w:r>
      <w:r w:rsidRPr="00D372FC">
        <w:rPr>
          <w:rFonts w:ascii="Times New Roman" w:hAnsi="Times New Roman" w:cs="Times New Roman"/>
          <w:bCs/>
          <w:sz w:val="24"/>
          <w:szCs w:val="24"/>
        </w:rPr>
        <w:t xml:space="preserve">проекту решения Совета депутатов ЗАТО город Заозерск «Об исполнении бюджета ЗАТО город Заозерск Мурманской области за 2019 год» </w:t>
      </w:r>
      <w:r w:rsidRPr="00D372FC">
        <w:rPr>
          <w:rFonts w:ascii="Times New Roman" w:hAnsi="Times New Roman" w:cs="Times New Roman"/>
          <w:sz w:val="24"/>
          <w:szCs w:val="24"/>
        </w:rPr>
        <w:t xml:space="preserve">подаются в организационный комитет публичных слушаний до 11.06.2020 </w:t>
      </w:r>
      <w:r w:rsidRPr="00D372FC">
        <w:rPr>
          <w:rFonts w:ascii="Times New Roman" w:hAnsi="Times New Roman" w:cs="Times New Roman"/>
          <w:bCs/>
          <w:sz w:val="24"/>
          <w:szCs w:val="24"/>
        </w:rPr>
        <w:t>по адресу: г. Заозерск, пер. Школьный, дом 1, кабинет 34 и учитываются в журнале входящей корреспонденции.</w:t>
      </w:r>
    </w:p>
    <w:p w:rsidR="00C76C35" w:rsidRPr="009071C9" w:rsidRDefault="00C76C35" w:rsidP="00C76C35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71C9">
        <w:rPr>
          <w:rFonts w:ascii="Times New Roman" w:hAnsi="Times New Roman" w:cs="Times New Roman"/>
          <w:bCs/>
          <w:sz w:val="24"/>
          <w:szCs w:val="24"/>
        </w:rPr>
        <w:t xml:space="preserve">Установить следующий порядок участия граждан в обсуждении </w:t>
      </w:r>
      <w:r w:rsidRPr="00C11640">
        <w:rPr>
          <w:rFonts w:ascii="Times New Roman" w:hAnsi="Times New Roman" w:cs="Times New Roman"/>
          <w:bCs/>
          <w:sz w:val="24"/>
          <w:szCs w:val="24"/>
        </w:rPr>
        <w:t>проек</w:t>
      </w:r>
      <w:r>
        <w:rPr>
          <w:rFonts w:ascii="Times New Roman" w:hAnsi="Times New Roman" w:cs="Times New Roman"/>
          <w:bCs/>
          <w:sz w:val="24"/>
          <w:szCs w:val="24"/>
        </w:rPr>
        <w:t>та</w:t>
      </w:r>
      <w:r w:rsidRPr="00C11640">
        <w:rPr>
          <w:rFonts w:ascii="Times New Roman" w:hAnsi="Times New Roman" w:cs="Times New Roman"/>
          <w:bCs/>
          <w:sz w:val="24"/>
          <w:szCs w:val="24"/>
        </w:rPr>
        <w:t xml:space="preserve"> решения Совета депутатов ЗАТО город Заозерск «Об </w:t>
      </w:r>
      <w:r w:rsidRPr="00686D50">
        <w:rPr>
          <w:rFonts w:ascii="Times New Roman" w:hAnsi="Times New Roman" w:cs="Times New Roman"/>
          <w:bCs/>
          <w:sz w:val="24"/>
          <w:szCs w:val="24"/>
        </w:rPr>
        <w:t>исполнении бюджета ЗАТО город Заозерск Мурманской области за 2019 год</w:t>
      </w:r>
      <w:r w:rsidRPr="00C11640">
        <w:rPr>
          <w:rFonts w:ascii="Times New Roman" w:hAnsi="Times New Roman" w:cs="Times New Roman"/>
          <w:bCs/>
          <w:sz w:val="24"/>
          <w:szCs w:val="24"/>
        </w:rPr>
        <w:t>»</w:t>
      </w:r>
      <w:r w:rsidRPr="009071C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76C35" w:rsidRPr="009071C9" w:rsidRDefault="00C76C35" w:rsidP="00C76C3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C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проведение публичных слушаний назначено на 15.00 часов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Pr="009071C9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9071C9">
        <w:rPr>
          <w:rFonts w:ascii="Times New Roman" w:hAnsi="Times New Roman" w:cs="Times New Roman"/>
          <w:bCs/>
          <w:color w:val="000000"/>
          <w:sz w:val="24"/>
          <w:szCs w:val="24"/>
        </w:rPr>
        <w:t>.2020</w:t>
      </w:r>
      <w:r w:rsidRPr="009071C9">
        <w:rPr>
          <w:rFonts w:ascii="Times New Roman" w:hAnsi="Times New Roman" w:cs="Times New Roman"/>
          <w:bCs/>
          <w:sz w:val="24"/>
          <w:szCs w:val="24"/>
        </w:rPr>
        <w:t>;</w:t>
      </w:r>
    </w:p>
    <w:p w:rsidR="00C76C35" w:rsidRDefault="00C76C35" w:rsidP="00C76C3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C9">
        <w:rPr>
          <w:rFonts w:ascii="Times New Roman" w:hAnsi="Times New Roman" w:cs="Times New Roman"/>
          <w:sz w:val="24"/>
          <w:szCs w:val="24"/>
        </w:rPr>
        <w:t xml:space="preserve">- заявки на участие </w:t>
      </w:r>
      <w:r w:rsidRPr="009071C9">
        <w:rPr>
          <w:rFonts w:ascii="Times New Roman" w:hAnsi="Times New Roman" w:cs="Times New Roman"/>
          <w:bCs/>
          <w:sz w:val="24"/>
          <w:szCs w:val="24"/>
        </w:rPr>
        <w:t xml:space="preserve">в обсуждении проекта </w:t>
      </w:r>
      <w:r w:rsidRPr="00C11640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ЗАТО город Заозерск «Об </w:t>
      </w:r>
      <w:r w:rsidRPr="00686D50">
        <w:rPr>
          <w:rFonts w:ascii="Times New Roman" w:hAnsi="Times New Roman" w:cs="Times New Roman"/>
          <w:bCs/>
          <w:sz w:val="24"/>
          <w:szCs w:val="24"/>
        </w:rPr>
        <w:t>исполнении бюджета ЗАТО город Заозерск Мурманской области за 2019 год</w:t>
      </w:r>
      <w:r w:rsidRPr="00C11640">
        <w:rPr>
          <w:rFonts w:ascii="Times New Roman" w:hAnsi="Times New Roman" w:cs="Times New Roman"/>
          <w:bCs/>
          <w:sz w:val="24"/>
          <w:szCs w:val="24"/>
        </w:rPr>
        <w:t>»</w:t>
      </w:r>
      <w:r w:rsidRPr="00907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1C9">
        <w:rPr>
          <w:rFonts w:ascii="Times New Roman" w:hAnsi="Times New Roman" w:cs="Times New Roman"/>
          <w:sz w:val="24"/>
          <w:szCs w:val="24"/>
        </w:rPr>
        <w:t xml:space="preserve">подаются в оргкомитет до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71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71C9">
        <w:rPr>
          <w:rFonts w:ascii="Times New Roman" w:hAnsi="Times New Roman" w:cs="Times New Roman"/>
          <w:sz w:val="24"/>
          <w:szCs w:val="24"/>
        </w:rPr>
        <w:t xml:space="preserve">.2020 </w:t>
      </w:r>
      <w:r w:rsidRPr="009071C9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Заозерск, </w:t>
      </w:r>
      <w:r w:rsidRPr="009071C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ер. Школьный, дом 1, кабинет 34;</w:t>
      </w:r>
      <w:r w:rsidRPr="009071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6C35" w:rsidRPr="009071C9" w:rsidRDefault="00C76C35" w:rsidP="00C76C3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связи с необходимостью соблюдения требования социального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дистанцирования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постановлением Правительства Мурманской области от 10.05.2020 № 293 «О внесении изменений в постановление Правительства Мурманской области от 04.04.2020 № 175-ПП», место проведения публичных слушаний будет определено в зависимости от количества поступивших в организационный комитет заявок и указано в Уведомлении участнику публичных слушаний.</w:t>
      </w:r>
    </w:p>
    <w:p w:rsidR="00C76C35" w:rsidRPr="009071C9" w:rsidRDefault="00C76C35" w:rsidP="00C76C35">
      <w:pPr>
        <w:pStyle w:val="a6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bCs/>
        </w:rPr>
      </w:pPr>
      <w:r w:rsidRPr="004B1333">
        <w:rPr>
          <w:bCs/>
        </w:rPr>
        <w:t>Муниципальному казенному учреждению «Центр обеспечения функционирования органов местного самоуправления и муниципальных учреждений ЗАТО город Заозерск» (</w:t>
      </w:r>
      <w:proofErr w:type="spellStart"/>
      <w:r w:rsidRPr="004B1333">
        <w:rPr>
          <w:bCs/>
        </w:rPr>
        <w:t>Чухарева</w:t>
      </w:r>
      <w:proofErr w:type="spellEnd"/>
      <w:r w:rsidRPr="004B1333">
        <w:rPr>
          <w:bCs/>
        </w:rPr>
        <w:t xml:space="preserve"> О.А.) разместить настоящее решение </w:t>
      </w:r>
      <w:r>
        <w:rPr>
          <w:bCs/>
        </w:rPr>
        <w:t xml:space="preserve">и проект </w:t>
      </w:r>
      <w:r w:rsidRPr="00C11640">
        <w:rPr>
          <w:bCs/>
        </w:rPr>
        <w:t xml:space="preserve">решения Совета депутатов ЗАТО город Заозерск «Об </w:t>
      </w:r>
      <w:r w:rsidRPr="00686D50">
        <w:rPr>
          <w:bCs/>
        </w:rPr>
        <w:t>исполнении бюджета ЗАТО город Заозерск Мурманской области за 2019 год</w:t>
      </w:r>
      <w:r w:rsidRPr="00C11640">
        <w:rPr>
          <w:bCs/>
        </w:rPr>
        <w:t>»</w:t>
      </w:r>
      <w:r>
        <w:rPr>
          <w:bCs/>
        </w:rPr>
        <w:t xml:space="preserve"> </w:t>
      </w:r>
      <w:r w:rsidRPr="009071C9">
        <w:rPr>
          <w:bCs/>
        </w:rPr>
        <w:t>на 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C76C35" w:rsidRPr="00641105" w:rsidRDefault="00C76C35" w:rsidP="00C76C35">
      <w:pPr>
        <w:pStyle w:val="a6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9071C9">
        <w:rPr>
          <w:bCs/>
        </w:rPr>
        <w:t>Муниципальному учреждению Заозерский комитет по телерадиовещанию и печати» (</w:t>
      </w:r>
      <w:proofErr w:type="spellStart"/>
      <w:r w:rsidRPr="009071C9">
        <w:rPr>
          <w:bCs/>
        </w:rPr>
        <w:t>Кучерявенко</w:t>
      </w:r>
      <w:proofErr w:type="spellEnd"/>
      <w:r w:rsidRPr="009071C9">
        <w:rPr>
          <w:bCs/>
        </w:rPr>
        <w:t xml:space="preserve"> Д.Ю.) </w:t>
      </w:r>
      <w:r>
        <w:rPr>
          <w:bCs/>
        </w:rPr>
        <w:t xml:space="preserve">опубликовать настоящее решение и проект </w:t>
      </w:r>
      <w:r w:rsidRPr="00C11640">
        <w:rPr>
          <w:bCs/>
        </w:rPr>
        <w:t xml:space="preserve">решения Совета депутатов ЗАТО город Заозерск «Об </w:t>
      </w:r>
      <w:r w:rsidRPr="00686D50">
        <w:rPr>
          <w:bCs/>
        </w:rPr>
        <w:t>исполнении бюджета ЗАТО город Заозерск Мурманской области за 2019 год</w:t>
      </w:r>
      <w:r w:rsidRPr="00C11640">
        <w:rPr>
          <w:bCs/>
        </w:rPr>
        <w:t>»</w:t>
      </w:r>
      <w:r w:rsidRPr="009071C9">
        <w:rPr>
          <w:bCs/>
        </w:rPr>
        <w:t xml:space="preserve"> в газете «Западная Лица».</w:t>
      </w:r>
    </w:p>
    <w:p w:rsidR="00C76C35" w:rsidRPr="00862017" w:rsidRDefault="00C76C35" w:rsidP="00C76C35">
      <w:pPr>
        <w:pStyle w:val="a6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napToGrid w:val="0"/>
        </w:rPr>
      </w:pPr>
      <w:r>
        <w:rPr>
          <w:bCs/>
        </w:rPr>
        <w:t>Настоящее решение вступает в силу после его официального опубликования.</w:t>
      </w:r>
    </w:p>
    <w:p w:rsidR="00C76C35" w:rsidRPr="00862017" w:rsidRDefault="00C76C35" w:rsidP="00C76C35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tbl>
      <w:tblPr>
        <w:tblStyle w:val="a5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466"/>
      </w:tblGrid>
      <w:tr w:rsidR="00C76C35" w:rsidRPr="00E824EF" w:rsidTr="00C76C35">
        <w:trPr>
          <w:trHeight w:val="1175"/>
        </w:trPr>
        <w:tc>
          <w:tcPr>
            <w:tcW w:w="9466" w:type="dxa"/>
          </w:tcPr>
          <w:p w:rsidR="00C76C35" w:rsidRPr="00E824EF" w:rsidRDefault="00C76C35" w:rsidP="00C7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E824EF">
              <w:rPr>
                <w:rFonts w:ascii="Times New Roman" w:hAnsi="Times New Roman" w:cs="Times New Roman"/>
                <w:sz w:val="24"/>
                <w:szCs w:val="24"/>
              </w:rPr>
              <w:t>И.В. Винокур</w:t>
            </w:r>
          </w:p>
          <w:p w:rsidR="00C76C35" w:rsidRPr="00E824EF" w:rsidRDefault="00C76C35" w:rsidP="00C7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F">
              <w:rPr>
                <w:rFonts w:ascii="Times New Roman" w:hAnsi="Times New Roman" w:cs="Times New Roman"/>
                <w:sz w:val="24"/>
                <w:szCs w:val="24"/>
              </w:rPr>
              <w:t xml:space="preserve">ЗАТО город Заозерск </w:t>
            </w:r>
          </w:p>
          <w:p w:rsidR="00C76C35" w:rsidRPr="00E824EF" w:rsidRDefault="00C76C35" w:rsidP="00C76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46A" w:rsidRDefault="00CD046A" w:rsidP="00C76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46A" w:rsidSect="00D03DBF">
      <w:pgSz w:w="11906" w:h="16838"/>
      <w:pgMar w:top="170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711"/>
    <w:multiLevelType w:val="hybridMultilevel"/>
    <w:tmpl w:val="266A3A38"/>
    <w:lvl w:ilvl="0" w:tplc="2EA61A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D1A5B76"/>
    <w:multiLevelType w:val="hybridMultilevel"/>
    <w:tmpl w:val="2B5CD620"/>
    <w:lvl w:ilvl="0" w:tplc="F9CA50F0">
      <w:start w:val="1"/>
      <w:numFmt w:val="decimal"/>
      <w:lvlText w:val="%1."/>
      <w:lvlJc w:val="left"/>
      <w:pPr>
        <w:ind w:left="24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C28C8"/>
    <w:multiLevelType w:val="hybridMultilevel"/>
    <w:tmpl w:val="8264C184"/>
    <w:lvl w:ilvl="0" w:tplc="EFCC0D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66F87"/>
    <w:multiLevelType w:val="hybridMultilevel"/>
    <w:tmpl w:val="9E80FFE4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F4C090C"/>
    <w:multiLevelType w:val="hybridMultilevel"/>
    <w:tmpl w:val="FD1CC5B4"/>
    <w:lvl w:ilvl="0" w:tplc="CC4AED30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B68B5"/>
    <w:multiLevelType w:val="hybridMultilevel"/>
    <w:tmpl w:val="6DF49B2A"/>
    <w:lvl w:ilvl="0" w:tplc="CC4AED30">
      <w:start w:val="4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1F56CC4"/>
    <w:multiLevelType w:val="multilevel"/>
    <w:tmpl w:val="F5CAC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567A3"/>
    <w:multiLevelType w:val="hybridMultilevel"/>
    <w:tmpl w:val="4118B040"/>
    <w:lvl w:ilvl="0" w:tplc="2EA61A76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6D3048"/>
    <w:multiLevelType w:val="hybridMultilevel"/>
    <w:tmpl w:val="A0D20E30"/>
    <w:lvl w:ilvl="0" w:tplc="0DDAD3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FA097E"/>
    <w:multiLevelType w:val="hybridMultilevel"/>
    <w:tmpl w:val="9370D47A"/>
    <w:lvl w:ilvl="0" w:tplc="CC4AED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A016D"/>
    <w:multiLevelType w:val="hybridMultilevel"/>
    <w:tmpl w:val="A9D0016C"/>
    <w:lvl w:ilvl="0" w:tplc="BCDCD9F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5C4238"/>
    <w:multiLevelType w:val="hybridMultilevel"/>
    <w:tmpl w:val="F49EE1B6"/>
    <w:lvl w:ilvl="0" w:tplc="633C5B1E">
      <w:start w:val="1"/>
      <w:numFmt w:val="decimal"/>
      <w:suff w:val="space"/>
      <w:lvlText w:val="%1."/>
      <w:lvlJc w:val="left"/>
      <w:pPr>
        <w:ind w:left="587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2">
    <w:nsid w:val="54E35BB4"/>
    <w:multiLevelType w:val="hybridMultilevel"/>
    <w:tmpl w:val="426ED990"/>
    <w:lvl w:ilvl="0" w:tplc="2B52534E">
      <w:start w:val="1"/>
      <w:numFmt w:val="decimal"/>
      <w:suff w:val="space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613D1FF8"/>
    <w:multiLevelType w:val="hybridMultilevel"/>
    <w:tmpl w:val="461E4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3861CB"/>
    <w:multiLevelType w:val="hybridMultilevel"/>
    <w:tmpl w:val="C750CB46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79D77005"/>
    <w:multiLevelType w:val="multilevel"/>
    <w:tmpl w:val="7C622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A13C2D"/>
    <w:multiLevelType w:val="hybridMultilevel"/>
    <w:tmpl w:val="499EB714"/>
    <w:lvl w:ilvl="0" w:tplc="5594A472">
      <w:start w:val="1"/>
      <w:numFmt w:val="decimal"/>
      <w:lvlText w:val="%1."/>
      <w:lvlJc w:val="left"/>
      <w:pPr>
        <w:ind w:left="1896" w:hanging="816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634947"/>
    <w:multiLevelType w:val="hybridMultilevel"/>
    <w:tmpl w:val="DD769682"/>
    <w:lvl w:ilvl="0" w:tplc="2EA61A76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7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16"/>
  </w:num>
  <w:num w:numId="14">
    <w:abstractNumId w:val="6"/>
  </w:num>
  <w:num w:numId="15">
    <w:abstractNumId w:val="15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drawingGridHorizontalSpacing w:val="110"/>
  <w:displayHorizontalDrawingGridEvery w:val="2"/>
  <w:characterSpacingControl w:val="doNotCompress"/>
  <w:compat/>
  <w:rsids>
    <w:rsidRoot w:val="00425064"/>
    <w:rsid w:val="00007562"/>
    <w:rsid w:val="00021246"/>
    <w:rsid w:val="0002338C"/>
    <w:rsid w:val="00032871"/>
    <w:rsid w:val="00065CBB"/>
    <w:rsid w:val="00084488"/>
    <w:rsid w:val="000A2262"/>
    <w:rsid w:val="000C75E3"/>
    <w:rsid w:val="000E6550"/>
    <w:rsid w:val="000F76EA"/>
    <w:rsid w:val="00100574"/>
    <w:rsid w:val="00120119"/>
    <w:rsid w:val="00137CCE"/>
    <w:rsid w:val="0015400E"/>
    <w:rsid w:val="0016429B"/>
    <w:rsid w:val="00193B03"/>
    <w:rsid w:val="00211763"/>
    <w:rsid w:val="002235D9"/>
    <w:rsid w:val="00243AAF"/>
    <w:rsid w:val="002814F0"/>
    <w:rsid w:val="00285F93"/>
    <w:rsid w:val="002C2EC4"/>
    <w:rsid w:val="002D31B4"/>
    <w:rsid w:val="002E2F0F"/>
    <w:rsid w:val="00343151"/>
    <w:rsid w:val="003574BA"/>
    <w:rsid w:val="003C1017"/>
    <w:rsid w:val="003C5A38"/>
    <w:rsid w:val="003D3E4D"/>
    <w:rsid w:val="003F2494"/>
    <w:rsid w:val="00412885"/>
    <w:rsid w:val="00413F53"/>
    <w:rsid w:val="00425064"/>
    <w:rsid w:val="00457C1C"/>
    <w:rsid w:val="00482D9E"/>
    <w:rsid w:val="00482EC0"/>
    <w:rsid w:val="00487F68"/>
    <w:rsid w:val="00493D75"/>
    <w:rsid w:val="00497AA8"/>
    <w:rsid w:val="004A0F5F"/>
    <w:rsid w:val="004C3117"/>
    <w:rsid w:val="004C4CF5"/>
    <w:rsid w:val="0050061F"/>
    <w:rsid w:val="00510CBF"/>
    <w:rsid w:val="00511953"/>
    <w:rsid w:val="005305D5"/>
    <w:rsid w:val="00547759"/>
    <w:rsid w:val="00564037"/>
    <w:rsid w:val="00566B9F"/>
    <w:rsid w:val="005966AB"/>
    <w:rsid w:val="005B6FA6"/>
    <w:rsid w:val="005E0ADD"/>
    <w:rsid w:val="0066238D"/>
    <w:rsid w:val="00671816"/>
    <w:rsid w:val="0067246C"/>
    <w:rsid w:val="00686856"/>
    <w:rsid w:val="00693793"/>
    <w:rsid w:val="006A222D"/>
    <w:rsid w:val="006B1ACA"/>
    <w:rsid w:val="006B4372"/>
    <w:rsid w:val="006C0F20"/>
    <w:rsid w:val="006D7E55"/>
    <w:rsid w:val="006E082F"/>
    <w:rsid w:val="006E109D"/>
    <w:rsid w:val="00701EF9"/>
    <w:rsid w:val="00704AA5"/>
    <w:rsid w:val="007215C2"/>
    <w:rsid w:val="00750DFA"/>
    <w:rsid w:val="00751EA3"/>
    <w:rsid w:val="0077127C"/>
    <w:rsid w:val="007878BF"/>
    <w:rsid w:val="007A3865"/>
    <w:rsid w:val="007B5548"/>
    <w:rsid w:val="007B7A3E"/>
    <w:rsid w:val="007D31F9"/>
    <w:rsid w:val="007E1A1A"/>
    <w:rsid w:val="007F16CA"/>
    <w:rsid w:val="00805F1F"/>
    <w:rsid w:val="00812FB8"/>
    <w:rsid w:val="00822B6B"/>
    <w:rsid w:val="00826866"/>
    <w:rsid w:val="00835900"/>
    <w:rsid w:val="0084772B"/>
    <w:rsid w:val="00852368"/>
    <w:rsid w:val="00863DBA"/>
    <w:rsid w:val="008B35A4"/>
    <w:rsid w:val="009169E1"/>
    <w:rsid w:val="00942357"/>
    <w:rsid w:val="0096023F"/>
    <w:rsid w:val="00961B9A"/>
    <w:rsid w:val="00970C50"/>
    <w:rsid w:val="00985369"/>
    <w:rsid w:val="009965DC"/>
    <w:rsid w:val="009B04CF"/>
    <w:rsid w:val="009B0604"/>
    <w:rsid w:val="009C13E3"/>
    <w:rsid w:val="009E6B20"/>
    <w:rsid w:val="00A10998"/>
    <w:rsid w:val="00A7000D"/>
    <w:rsid w:val="00A94566"/>
    <w:rsid w:val="00AA3091"/>
    <w:rsid w:val="00AA47FB"/>
    <w:rsid w:val="00AA62AA"/>
    <w:rsid w:val="00AC17CD"/>
    <w:rsid w:val="00AD38BE"/>
    <w:rsid w:val="00AD647D"/>
    <w:rsid w:val="00B45A66"/>
    <w:rsid w:val="00B57EBC"/>
    <w:rsid w:val="00B820FA"/>
    <w:rsid w:val="00B87C9B"/>
    <w:rsid w:val="00BA37C9"/>
    <w:rsid w:val="00BD46DF"/>
    <w:rsid w:val="00BD7651"/>
    <w:rsid w:val="00BF0757"/>
    <w:rsid w:val="00BF221E"/>
    <w:rsid w:val="00BF611D"/>
    <w:rsid w:val="00C06488"/>
    <w:rsid w:val="00C33758"/>
    <w:rsid w:val="00C3444C"/>
    <w:rsid w:val="00C377C4"/>
    <w:rsid w:val="00C4734C"/>
    <w:rsid w:val="00C53EB1"/>
    <w:rsid w:val="00C64283"/>
    <w:rsid w:val="00C76C35"/>
    <w:rsid w:val="00C900B3"/>
    <w:rsid w:val="00CC6F09"/>
    <w:rsid w:val="00CD046A"/>
    <w:rsid w:val="00D03401"/>
    <w:rsid w:val="00D03DBF"/>
    <w:rsid w:val="00D0431B"/>
    <w:rsid w:val="00D1028B"/>
    <w:rsid w:val="00D11F62"/>
    <w:rsid w:val="00D204A1"/>
    <w:rsid w:val="00D20D2A"/>
    <w:rsid w:val="00D21823"/>
    <w:rsid w:val="00D673AC"/>
    <w:rsid w:val="00D85061"/>
    <w:rsid w:val="00DA022D"/>
    <w:rsid w:val="00DB3AA4"/>
    <w:rsid w:val="00DC1933"/>
    <w:rsid w:val="00DD1E13"/>
    <w:rsid w:val="00DF599C"/>
    <w:rsid w:val="00E30EA8"/>
    <w:rsid w:val="00E46D7E"/>
    <w:rsid w:val="00E56518"/>
    <w:rsid w:val="00E742D8"/>
    <w:rsid w:val="00E845EA"/>
    <w:rsid w:val="00EA6600"/>
    <w:rsid w:val="00EA6C31"/>
    <w:rsid w:val="00EC3291"/>
    <w:rsid w:val="00F204ED"/>
    <w:rsid w:val="00F225AC"/>
    <w:rsid w:val="00F3759C"/>
    <w:rsid w:val="00F80E60"/>
    <w:rsid w:val="00F95237"/>
    <w:rsid w:val="00FC18B3"/>
    <w:rsid w:val="00FC24C2"/>
    <w:rsid w:val="00FD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50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25064"/>
    <w:pPr>
      <w:widowControl w:val="0"/>
      <w:autoSpaceDE w:val="0"/>
      <w:autoSpaceDN w:val="0"/>
      <w:adjustRightInd w:val="0"/>
      <w:spacing w:after="0" w:line="27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25064"/>
    <w:rPr>
      <w:rFonts w:ascii="Times New Roman" w:hAnsi="Times New Roman" w:cs="Times New Roman" w:hint="default"/>
      <w:sz w:val="22"/>
      <w:szCs w:val="22"/>
    </w:rPr>
  </w:style>
  <w:style w:type="paragraph" w:styleId="a3">
    <w:name w:val="Block Text"/>
    <w:basedOn w:val="a"/>
    <w:unhideWhenUsed/>
    <w:rsid w:val="00425064"/>
    <w:pPr>
      <w:widowControl w:val="0"/>
      <w:tabs>
        <w:tab w:val="left" w:pos="3960"/>
      </w:tabs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250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50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064"/>
    <w:pPr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425064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250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25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4775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970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970C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70C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DD1E13"/>
    <w:rPr>
      <w:rFonts w:cs="Times New Roman"/>
      <w:color w:val="106BBE"/>
    </w:rPr>
  </w:style>
  <w:style w:type="character" w:customStyle="1" w:styleId="31">
    <w:name w:val="Основной текст (3)_"/>
    <w:basedOn w:val="a0"/>
    <w:link w:val="32"/>
    <w:rsid w:val="006718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1816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8">
    <w:name w:val="Title"/>
    <w:basedOn w:val="a"/>
    <w:link w:val="a9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9">
    <w:name w:val="Название Знак"/>
    <w:basedOn w:val="a0"/>
    <w:link w:val="a8"/>
    <w:rsid w:val="00EC329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rsid w:val="00EC3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53EB1"/>
    <w:rPr>
      <w:color w:val="0000FF"/>
      <w:u w:val="single"/>
    </w:rPr>
  </w:style>
  <w:style w:type="character" w:customStyle="1" w:styleId="ad">
    <w:name w:val="Верхний колонтитул Знак"/>
    <w:basedOn w:val="a0"/>
    <w:link w:val="ae"/>
    <w:uiPriority w:val="99"/>
    <w:rsid w:val="002C2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2C2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2C2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2C2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basedOn w:val="a0"/>
    <w:link w:val="11"/>
    <w:qFormat/>
    <w:rsid w:val="00065C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qFormat/>
    <w:rsid w:val="00065CBB"/>
    <w:pPr>
      <w:widowControl w:val="0"/>
      <w:shd w:val="clear" w:color="auto" w:fill="FFFFFF"/>
      <w:spacing w:after="0" w:line="261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s1">
    <w:name w:val="s_1"/>
    <w:basedOn w:val="a"/>
    <w:rsid w:val="00CD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D046A"/>
    <w:rPr>
      <w:i/>
      <w:iCs/>
    </w:rPr>
  </w:style>
  <w:style w:type="character" w:customStyle="1" w:styleId="12">
    <w:name w:val="Заголовок №1_"/>
    <w:link w:val="13"/>
    <w:rsid w:val="00497AA8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97AA8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2">
    <w:name w:val="Основной текст (2)_"/>
    <w:link w:val="21"/>
    <w:rsid w:val="00D03DBF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03DBF"/>
    <w:pPr>
      <w:widowControl w:val="0"/>
      <w:shd w:val="clear" w:color="auto" w:fill="FFFFFF"/>
      <w:spacing w:before="180" w:after="180" w:line="274" w:lineRule="exact"/>
      <w:ind w:left="567"/>
      <w:jc w:val="both"/>
    </w:pPr>
    <w:rPr>
      <w:rFonts w:ascii="Times New Roman" w:eastAsiaTheme="minorHAnsi" w:hAnsi="Times New Roman"/>
      <w:lang w:eastAsia="en-US"/>
    </w:rPr>
  </w:style>
  <w:style w:type="character" w:customStyle="1" w:styleId="af3">
    <w:name w:val="Цветовое выделение"/>
    <w:uiPriority w:val="99"/>
    <w:rsid w:val="00D03DBF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D03DB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" w:eastAsia="Times New Roman" w:hAnsi="Times New Roman" w:cs="Times New Roman"/>
      <w:color w:val="353842"/>
      <w:sz w:val="24"/>
      <w:szCs w:val="24"/>
      <w:shd w:val="clear" w:color="auto" w:fill="F0F0F0"/>
    </w:rPr>
  </w:style>
  <w:style w:type="paragraph" w:customStyle="1" w:styleId="af5">
    <w:name w:val="Нормальный (таблица)"/>
    <w:basedOn w:val="a"/>
    <w:next w:val="a"/>
    <w:uiPriority w:val="99"/>
    <w:rsid w:val="00D03DBF"/>
    <w:pPr>
      <w:widowControl w:val="0"/>
      <w:autoSpaceDE w:val="0"/>
      <w:autoSpaceDN w:val="0"/>
      <w:adjustRightInd w:val="0"/>
      <w:spacing w:before="24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D03DBF"/>
    <w:pPr>
      <w:widowControl w:val="0"/>
      <w:autoSpaceDE w:val="0"/>
      <w:autoSpaceDN w:val="0"/>
      <w:adjustRightInd w:val="0"/>
      <w:spacing w:before="240" w:after="0" w:line="240" w:lineRule="auto"/>
      <w:ind w:left="567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03DBF"/>
    <w:pPr>
      <w:widowControl w:val="0"/>
      <w:autoSpaceDE w:val="0"/>
      <w:autoSpaceDN w:val="0"/>
      <w:adjustRightInd w:val="0"/>
      <w:spacing w:before="240" w:after="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E5A3-B954-466B-B0DD-92E015AC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PodranukSA</dc:creator>
  <cp:lastModifiedBy>TorcevaSS</cp:lastModifiedBy>
  <cp:revision>28</cp:revision>
  <cp:lastPrinted>2020-04-28T11:52:00Z</cp:lastPrinted>
  <dcterms:created xsi:type="dcterms:W3CDTF">2020-04-14T07:12:00Z</dcterms:created>
  <dcterms:modified xsi:type="dcterms:W3CDTF">2020-05-26T14:41:00Z</dcterms:modified>
</cp:coreProperties>
</file>