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0" w:type="dxa"/>
        <w:tblLayout w:type="fixed"/>
        <w:tblLook w:val="04A0" w:firstRow="1" w:lastRow="0" w:firstColumn="1" w:lastColumn="0" w:noHBand="0" w:noVBand="1"/>
      </w:tblPr>
      <w:tblGrid>
        <w:gridCol w:w="502"/>
        <w:gridCol w:w="4221"/>
        <w:gridCol w:w="4665"/>
        <w:gridCol w:w="32"/>
      </w:tblGrid>
      <w:tr w:rsidR="005E0DAB" w:rsidRPr="00CB3D3C" w:rsidTr="00990B75">
        <w:trPr>
          <w:gridBefore w:val="1"/>
          <w:gridAfter w:val="1"/>
          <w:wBefore w:w="502" w:type="dxa"/>
          <w:wAfter w:w="32" w:type="dxa"/>
          <w:trHeight w:val="751"/>
        </w:trPr>
        <w:tc>
          <w:tcPr>
            <w:tcW w:w="4221" w:type="dxa"/>
            <w:hideMark/>
          </w:tcPr>
          <w:p w:rsidR="00425064" w:rsidRPr="00CB3D3C" w:rsidRDefault="00425064" w:rsidP="00CB3D3C">
            <w:pPr>
              <w:spacing w:after="0" w:line="240" w:lineRule="auto"/>
              <w:contextualSpacing/>
              <w:mirrorIndents/>
              <w:jc w:val="center"/>
              <w:rPr>
                <w:rFonts w:ascii="Times New Roman" w:hAnsi="Times New Roman" w:cs="Times New Roman"/>
                <w:sz w:val="24"/>
                <w:szCs w:val="24"/>
                <w:lang w:eastAsia="en-US"/>
              </w:rPr>
            </w:pPr>
            <w:r w:rsidRPr="00CB3D3C">
              <w:rPr>
                <w:rFonts w:ascii="Times New Roman" w:hAnsi="Times New Roman" w:cs="Times New Roman"/>
                <w:noProof/>
                <w:sz w:val="24"/>
                <w:szCs w:val="24"/>
              </w:rPr>
              <w:drawing>
                <wp:anchor distT="0" distB="0" distL="114300" distR="114300" simplePos="0" relativeHeight="251658240" behindDoc="0" locked="1" layoutInCell="0" allowOverlap="1">
                  <wp:simplePos x="0" y="0"/>
                  <wp:positionH relativeFrom="column">
                    <wp:posOffset>2856865</wp:posOffset>
                  </wp:positionH>
                  <wp:positionV relativeFrom="page">
                    <wp:posOffset>777875</wp:posOffset>
                  </wp:positionV>
                  <wp:extent cx="539750" cy="7112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4000" contrast="-4000"/>
                          </a:blip>
                          <a:srcRect/>
                          <a:stretch>
                            <a:fillRect/>
                          </a:stretch>
                        </pic:blipFill>
                        <pic:spPr bwMode="auto">
                          <a:xfrm>
                            <a:off x="0" y="0"/>
                            <a:ext cx="539750" cy="711200"/>
                          </a:xfrm>
                          <a:prstGeom prst="rect">
                            <a:avLst/>
                          </a:prstGeom>
                          <a:noFill/>
                        </pic:spPr>
                      </pic:pic>
                    </a:graphicData>
                  </a:graphic>
                </wp:anchor>
              </w:drawing>
            </w:r>
          </w:p>
        </w:tc>
        <w:tc>
          <w:tcPr>
            <w:tcW w:w="4665" w:type="dxa"/>
          </w:tcPr>
          <w:p w:rsidR="00AC4391" w:rsidRPr="00CB3D3C" w:rsidRDefault="00AC4391" w:rsidP="00CB3D3C">
            <w:pPr>
              <w:spacing w:after="0" w:line="240" w:lineRule="auto"/>
              <w:ind w:firstLine="0"/>
              <w:contextualSpacing/>
              <w:mirrorIndents/>
              <w:rPr>
                <w:rFonts w:ascii="Times New Roman" w:hAnsi="Times New Roman" w:cs="Times New Roman"/>
                <w:b/>
                <w:sz w:val="24"/>
                <w:szCs w:val="24"/>
                <w:lang w:eastAsia="en-US"/>
              </w:rPr>
            </w:pPr>
          </w:p>
        </w:tc>
      </w:tr>
      <w:tr w:rsidR="005E0DAB" w:rsidRPr="00CB3D3C" w:rsidTr="00990B75">
        <w:trPr>
          <w:trHeight w:val="605"/>
        </w:trPr>
        <w:tc>
          <w:tcPr>
            <w:tcW w:w="9420" w:type="dxa"/>
            <w:gridSpan w:val="4"/>
          </w:tcPr>
          <w:p w:rsidR="00D02720" w:rsidRPr="00CB3D3C" w:rsidRDefault="00425064" w:rsidP="00CB3D3C">
            <w:pPr>
              <w:pStyle w:val="1"/>
              <w:mirrorIndents/>
              <w:rPr>
                <w:sz w:val="24"/>
                <w:szCs w:val="24"/>
                <w:lang w:eastAsia="en-US"/>
              </w:rPr>
            </w:pPr>
            <w:r w:rsidRPr="00CB3D3C">
              <w:rPr>
                <w:sz w:val="24"/>
                <w:szCs w:val="24"/>
                <w:lang w:eastAsia="en-US"/>
              </w:rPr>
              <w:t xml:space="preserve">СОВЕТ ДЕПУТАТОВ </w:t>
            </w:r>
          </w:p>
          <w:p w:rsidR="00425064" w:rsidRPr="00CB3D3C" w:rsidRDefault="00425064" w:rsidP="00CB3D3C">
            <w:pPr>
              <w:pStyle w:val="1"/>
              <w:mirrorIndents/>
              <w:rPr>
                <w:sz w:val="24"/>
                <w:szCs w:val="24"/>
                <w:lang w:eastAsia="en-US"/>
              </w:rPr>
            </w:pPr>
            <w:r w:rsidRPr="00CB3D3C">
              <w:rPr>
                <w:sz w:val="24"/>
                <w:szCs w:val="24"/>
                <w:lang w:eastAsia="en-US"/>
              </w:rPr>
              <w:t>ЗАКРЫТОГО АДМИНИСТРАТИВНО-ТЕРРИТОРИАЛЬНОГО ОБРАЗОВАНИЯ ГОРОД ЗАОЗЕРСК МУРМАНСКОЙ ОБЛАСТИ</w:t>
            </w:r>
          </w:p>
          <w:p w:rsidR="00425064" w:rsidRPr="00CB3D3C" w:rsidRDefault="00425064" w:rsidP="00CB3D3C">
            <w:pPr>
              <w:spacing w:after="0" w:line="240" w:lineRule="auto"/>
              <w:contextualSpacing/>
              <w:mirrorIndents/>
              <w:jc w:val="center"/>
              <w:rPr>
                <w:rFonts w:ascii="Times New Roman" w:hAnsi="Times New Roman" w:cs="Times New Roman"/>
                <w:b/>
                <w:sz w:val="24"/>
                <w:szCs w:val="24"/>
                <w:lang w:eastAsia="en-US"/>
              </w:rPr>
            </w:pPr>
            <w:r w:rsidRPr="00CB3D3C">
              <w:rPr>
                <w:rFonts w:ascii="Times New Roman" w:hAnsi="Times New Roman" w:cs="Times New Roman"/>
                <w:b/>
                <w:sz w:val="24"/>
                <w:szCs w:val="24"/>
                <w:lang w:eastAsia="en-US"/>
              </w:rPr>
              <w:t xml:space="preserve">(Совет </w:t>
            </w:r>
            <w:proofErr w:type="gramStart"/>
            <w:r w:rsidRPr="00CB3D3C">
              <w:rPr>
                <w:rFonts w:ascii="Times New Roman" w:hAnsi="Times New Roman" w:cs="Times New Roman"/>
                <w:b/>
                <w:sz w:val="24"/>
                <w:szCs w:val="24"/>
                <w:lang w:eastAsia="en-US"/>
              </w:rPr>
              <w:t>депутатов</w:t>
            </w:r>
            <w:proofErr w:type="gramEnd"/>
            <w:r w:rsidRPr="00CB3D3C">
              <w:rPr>
                <w:rFonts w:ascii="Times New Roman" w:hAnsi="Times New Roman" w:cs="Times New Roman"/>
                <w:b/>
                <w:sz w:val="24"/>
                <w:szCs w:val="24"/>
                <w:lang w:eastAsia="en-US"/>
              </w:rPr>
              <w:t xml:space="preserve"> ЗАТО г</w:t>
            </w:r>
            <w:r w:rsidR="004C2C3D" w:rsidRPr="00CB3D3C">
              <w:rPr>
                <w:rFonts w:ascii="Times New Roman" w:hAnsi="Times New Roman" w:cs="Times New Roman"/>
                <w:b/>
                <w:sz w:val="24"/>
                <w:szCs w:val="24"/>
                <w:lang w:eastAsia="en-US"/>
              </w:rPr>
              <w:t>ород</w:t>
            </w:r>
            <w:r w:rsidRPr="00CB3D3C">
              <w:rPr>
                <w:rFonts w:ascii="Times New Roman" w:hAnsi="Times New Roman" w:cs="Times New Roman"/>
                <w:b/>
                <w:sz w:val="24"/>
                <w:szCs w:val="24"/>
                <w:lang w:eastAsia="en-US"/>
              </w:rPr>
              <w:t xml:space="preserve"> Заозерск)</w:t>
            </w:r>
          </w:p>
          <w:p w:rsidR="00E46D7E" w:rsidRPr="00CB3D3C" w:rsidRDefault="00E46D7E" w:rsidP="00CB3D3C">
            <w:pPr>
              <w:spacing w:after="0" w:line="240" w:lineRule="auto"/>
              <w:contextualSpacing/>
              <w:mirrorIndents/>
              <w:jc w:val="center"/>
              <w:rPr>
                <w:rFonts w:ascii="Times New Roman" w:hAnsi="Times New Roman" w:cs="Times New Roman"/>
                <w:b/>
                <w:sz w:val="24"/>
                <w:szCs w:val="24"/>
                <w:lang w:eastAsia="en-US"/>
              </w:rPr>
            </w:pPr>
          </w:p>
          <w:p w:rsidR="00425064" w:rsidRPr="00CB3D3C" w:rsidRDefault="00DD1011" w:rsidP="00CB3D3C">
            <w:pPr>
              <w:spacing w:after="0" w:line="240" w:lineRule="auto"/>
              <w:contextualSpacing/>
              <w:mirrorIndents/>
              <w:jc w:val="center"/>
              <w:rPr>
                <w:rFonts w:ascii="Times New Roman" w:hAnsi="Times New Roman" w:cs="Times New Roman"/>
                <w:b/>
                <w:sz w:val="24"/>
                <w:szCs w:val="24"/>
                <w:lang w:eastAsia="en-US"/>
              </w:rPr>
            </w:pPr>
            <w:r w:rsidRPr="00CB3D3C">
              <w:rPr>
                <w:rFonts w:ascii="Times New Roman" w:hAnsi="Times New Roman" w:cs="Times New Roman"/>
                <w:b/>
                <w:sz w:val="24"/>
                <w:szCs w:val="24"/>
                <w:lang w:eastAsia="en-US"/>
              </w:rPr>
              <w:t>ТРИДЦАТ</w:t>
            </w:r>
            <w:r w:rsidR="00264967" w:rsidRPr="00CB3D3C">
              <w:rPr>
                <w:rFonts w:ascii="Times New Roman" w:hAnsi="Times New Roman" w:cs="Times New Roman"/>
                <w:b/>
                <w:sz w:val="24"/>
                <w:szCs w:val="24"/>
                <w:lang w:eastAsia="en-US"/>
              </w:rPr>
              <w:t xml:space="preserve">Ь </w:t>
            </w:r>
            <w:r w:rsidR="001B6566" w:rsidRPr="00CB3D3C">
              <w:rPr>
                <w:rFonts w:ascii="Times New Roman" w:hAnsi="Times New Roman" w:cs="Times New Roman"/>
                <w:b/>
                <w:sz w:val="24"/>
                <w:szCs w:val="24"/>
                <w:lang w:eastAsia="en-US"/>
              </w:rPr>
              <w:t>ВТОРОЕ</w:t>
            </w:r>
            <w:r w:rsidR="00C73907" w:rsidRPr="00CB3D3C">
              <w:rPr>
                <w:rFonts w:ascii="Times New Roman" w:hAnsi="Times New Roman" w:cs="Times New Roman"/>
                <w:b/>
                <w:sz w:val="24"/>
                <w:szCs w:val="24"/>
                <w:lang w:eastAsia="en-US"/>
              </w:rPr>
              <w:t xml:space="preserve"> </w:t>
            </w:r>
            <w:r w:rsidR="00425064" w:rsidRPr="00CB3D3C">
              <w:rPr>
                <w:rFonts w:ascii="Times New Roman" w:hAnsi="Times New Roman" w:cs="Times New Roman"/>
                <w:b/>
                <w:sz w:val="24"/>
                <w:szCs w:val="24"/>
                <w:lang w:eastAsia="en-US"/>
              </w:rPr>
              <w:t>ЗАСЕДАНИЕ ШЕСТОГО СОЗЫВА</w:t>
            </w:r>
          </w:p>
          <w:p w:rsidR="00425064" w:rsidRPr="00CB3D3C" w:rsidRDefault="00425064" w:rsidP="00CB3D3C">
            <w:pPr>
              <w:spacing w:after="0" w:line="240" w:lineRule="auto"/>
              <w:contextualSpacing/>
              <w:mirrorIndents/>
              <w:jc w:val="center"/>
              <w:rPr>
                <w:rFonts w:ascii="Times New Roman" w:hAnsi="Times New Roman" w:cs="Times New Roman"/>
                <w:sz w:val="24"/>
                <w:szCs w:val="24"/>
                <w:lang w:eastAsia="en-US"/>
              </w:rPr>
            </w:pPr>
          </w:p>
          <w:p w:rsidR="00425064" w:rsidRPr="00CB3D3C" w:rsidRDefault="00425064" w:rsidP="00CB3D3C">
            <w:pPr>
              <w:spacing w:after="0" w:line="240" w:lineRule="auto"/>
              <w:contextualSpacing/>
              <w:mirrorIndents/>
              <w:jc w:val="center"/>
              <w:rPr>
                <w:rFonts w:ascii="Times New Roman" w:hAnsi="Times New Roman" w:cs="Times New Roman"/>
                <w:b/>
                <w:sz w:val="24"/>
                <w:szCs w:val="24"/>
                <w:lang w:eastAsia="en-US"/>
              </w:rPr>
            </w:pPr>
            <w:r w:rsidRPr="00CB3D3C">
              <w:rPr>
                <w:rFonts w:ascii="Times New Roman" w:hAnsi="Times New Roman" w:cs="Times New Roman"/>
                <w:b/>
                <w:sz w:val="24"/>
                <w:szCs w:val="24"/>
                <w:lang w:eastAsia="en-US"/>
              </w:rPr>
              <w:t>Р Е Ш Е Н И Е</w:t>
            </w:r>
          </w:p>
          <w:p w:rsidR="00425064" w:rsidRPr="00CB3D3C" w:rsidRDefault="00425064" w:rsidP="00CB3D3C">
            <w:pPr>
              <w:spacing w:after="0" w:line="240" w:lineRule="auto"/>
              <w:contextualSpacing/>
              <w:mirrorIndents/>
              <w:jc w:val="center"/>
              <w:rPr>
                <w:rFonts w:ascii="Times New Roman" w:hAnsi="Times New Roman" w:cs="Times New Roman"/>
                <w:b/>
                <w:sz w:val="24"/>
                <w:szCs w:val="24"/>
                <w:lang w:eastAsia="en-US"/>
              </w:rPr>
            </w:pPr>
          </w:p>
          <w:p w:rsidR="00985369" w:rsidRPr="00CB3D3C" w:rsidRDefault="00264967" w:rsidP="00F32BCF">
            <w:pPr>
              <w:spacing w:after="0" w:line="240" w:lineRule="auto"/>
              <w:ind w:firstLine="0"/>
              <w:contextualSpacing/>
              <w:mirrorIndents/>
              <w:jc w:val="center"/>
              <w:rPr>
                <w:rFonts w:ascii="Times New Roman" w:hAnsi="Times New Roman" w:cs="Times New Roman"/>
                <w:sz w:val="24"/>
                <w:szCs w:val="24"/>
                <w:lang w:eastAsia="en-US"/>
              </w:rPr>
            </w:pPr>
            <w:r w:rsidRPr="00CB3D3C">
              <w:rPr>
                <w:rFonts w:ascii="Times New Roman" w:hAnsi="Times New Roman" w:cs="Times New Roman"/>
                <w:sz w:val="24"/>
                <w:szCs w:val="24"/>
                <w:lang w:eastAsia="en-US"/>
              </w:rPr>
              <w:t>2</w:t>
            </w:r>
            <w:r w:rsidR="00EC2409" w:rsidRPr="00CB3D3C">
              <w:rPr>
                <w:rFonts w:ascii="Times New Roman" w:hAnsi="Times New Roman" w:cs="Times New Roman"/>
                <w:sz w:val="24"/>
                <w:szCs w:val="24"/>
                <w:lang w:eastAsia="en-US"/>
              </w:rPr>
              <w:t>8</w:t>
            </w:r>
            <w:r w:rsidR="00425064" w:rsidRPr="00CB3D3C">
              <w:rPr>
                <w:rFonts w:ascii="Times New Roman" w:hAnsi="Times New Roman" w:cs="Times New Roman"/>
                <w:sz w:val="24"/>
                <w:szCs w:val="24"/>
                <w:lang w:eastAsia="en-US"/>
              </w:rPr>
              <w:t>.</w:t>
            </w:r>
            <w:r w:rsidR="00D3730D" w:rsidRPr="00CB3D3C">
              <w:rPr>
                <w:rFonts w:ascii="Times New Roman" w:hAnsi="Times New Roman" w:cs="Times New Roman"/>
                <w:sz w:val="24"/>
                <w:szCs w:val="24"/>
                <w:lang w:eastAsia="en-US"/>
              </w:rPr>
              <w:t>0</w:t>
            </w:r>
            <w:r w:rsidR="00EC2409" w:rsidRPr="00CB3D3C">
              <w:rPr>
                <w:rFonts w:ascii="Times New Roman" w:hAnsi="Times New Roman" w:cs="Times New Roman"/>
                <w:sz w:val="24"/>
                <w:szCs w:val="24"/>
                <w:lang w:eastAsia="en-US"/>
              </w:rPr>
              <w:t>9</w:t>
            </w:r>
            <w:r w:rsidR="00425064" w:rsidRPr="00CB3D3C">
              <w:rPr>
                <w:rFonts w:ascii="Times New Roman" w:hAnsi="Times New Roman" w:cs="Times New Roman"/>
                <w:sz w:val="24"/>
                <w:szCs w:val="24"/>
                <w:lang w:eastAsia="en-US"/>
              </w:rPr>
              <w:t>.20</w:t>
            </w:r>
            <w:r w:rsidR="0015400E" w:rsidRPr="00CB3D3C">
              <w:rPr>
                <w:rFonts w:ascii="Times New Roman" w:hAnsi="Times New Roman" w:cs="Times New Roman"/>
                <w:sz w:val="24"/>
                <w:szCs w:val="24"/>
                <w:lang w:eastAsia="en-US"/>
              </w:rPr>
              <w:t>2</w:t>
            </w:r>
            <w:r w:rsidR="00D3730D" w:rsidRPr="00CB3D3C">
              <w:rPr>
                <w:rFonts w:ascii="Times New Roman" w:hAnsi="Times New Roman" w:cs="Times New Roman"/>
                <w:sz w:val="24"/>
                <w:szCs w:val="24"/>
                <w:lang w:eastAsia="en-US"/>
              </w:rPr>
              <w:t>1</w:t>
            </w:r>
            <w:r w:rsidR="00425064" w:rsidRPr="00CB3D3C">
              <w:rPr>
                <w:rFonts w:ascii="Times New Roman" w:hAnsi="Times New Roman" w:cs="Times New Roman"/>
                <w:sz w:val="24"/>
                <w:szCs w:val="24"/>
                <w:lang w:eastAsia="en-US"/>
              </w:rPr>
              <w:t xml:space="preserve"> </w:t>
            </w:r>
            <w:r w:rsidR="00F32BCF">
              <w:rPr>
                <w:rFonts w:ascii="Times New Roman" w:hAnsi="Times New Roman" w:cs="Times New Roman"/>
                <w:sz w:val="24"/>
                <w:szCs w:val="24"/>
                <w:lang w:eastAsia="en-US"/>
              </w:rPr>
              <w:t xml:space="preserve"> </w:t>
            </w:r>
            <w:r w:rsidR="00425064" w:rsidRPr="00CB3D3C">
              <w:rPr>
                <w:rFonts w:ascii="Times New Roman" w:hAnsi="Times New Roman" w:cs="Times New Roman"/>
                <w:sz w:val="24"/>
                <w:szCs w:val="24"/>
                <w:lang w:eastAsia="en-US"/>
              </w:rPr>
              <w:t xml:space="preserve">            </w:t>
            </w:r>
            <w:r w:rsidR="00E108F4" w:rsidRPr="00CB3D3C">
              <w:rPr>
                <w:rFonts w:ascii="Times New Roman" w:hAnsi="Times New Roman" w:cs="Times New Roman"/>
                <w:sz w:val="24"/>
                <w:szCs w:val="24"/>
                <w:lang w:eastAsia="en-US"/>
              </w:rPr>
              <w:t xml:space="preserve"> </w:t>
            </w:r>
            <w:r w:rsidR="00425064" w:rsidRPr="00CB3D3C">
              <w:rPr>
                <w:rFonts w:ascii="Times New Roman" w:hAnsi="Times New Roman" w:cs="Times New Roman"/>
                <w:sz w:val="24"/>
                <w:szCs w:val="24"/>
                <w:lang w:eastAsia="en-US"/>
              </w:rPr>
              <w:t xml:space="preserve">                </w:t>
            </w:r>
            <w:r w:rsidR="00FC0E2D" w:rsidRPr="00CB3D3C">
              <w:rPr>
                <w:rFonts w:ascii="Times New Roman" w:hAnsi="Times New Roman" w:cs="Times New Roman"/>
                <w:sz w:val="24"/>
                <w:szCs w:val="24"/>
                <w:lang w:eastAsia="en-US"/>
              </w:rPr>
              <w:t xml:space="preserve"> </w:t>
            </w:r>
            <w:r w:rsidR="00F32BCF">
              <w:rPr>
                <w:rFonts w:ascii="Times New Roman" w:hAnsi="Times New Roman" w:cs="Times New Roman"/>
                <w:sz w:val="24"/>
                <w:szCs w:val="24"/>
                <w:lang w:eastAsia="en-US"/>
              </w:rPr>
              <w:t xml:space="preserve">      </w:t>
            </w:r>
            <w:r w:rsidR="00FC0E2D" w:rsidRPr="00CB3D3C">
              <w:rPr>
                <w:rFonts w:ascii="Times New Roman" w:hAnsi="Times New Roman" w:cs="Times New Roman"/>
                <w:sz w:val="24"/>
                <w:szCs w:val="24"/>
                <w:lang w:eastAsia="en-US"/>
              </w:rPr>
              <w:t xml:space="preserve">   </w:t>
            </w:r>
            <w:r w:rsidR="002173F3" w:rsidRPr="00CB3D3C">
              <w:rPr>
                <w:rFonts w:ascii="Times New Roman" w:hAnsi="Times New Roman" w:cs="Times New Roman"/>
                <w:sz w:val="24"/>
                <w:szCs w:val="24"/>
                <w:lang w:eastAsia="en-US"/>
              </w:rPr>
              <w:t xml:space="preserve"> </w:t>
            </w:r>
            <w:r w:rsidR="00FC0E2D" w:rsidRPr="00CB3D3C">
              <w:rPr>
                <w:rFonts w:ascii="Times New Roman" w:hAnsi="Times New Roman" w:cs="Times New Roman"/>
                <w:sz w:val="24"/>
                <w:szCs w:val="24"/>
                <w:lang w:eastAsia="en-US"/>
              </w:rPr>
              <w:t xml:space="preserve">     </w:t>
            </w:r>
            <w:r w:rsidR="00C73907" w:rsidRPr="00CB3D3C">
              <w:rPr>
                <w:rFonts w:ascii="Times New Roman" w:hAnsi="Times New Roman" w:cs="Times New Roman"/>
                <w:sz w:val="24"/>
                <w:szCs w:val="24"/>
                <w:lang w:eastAsia="en-US"/>
              </w:rPr>
              <w:t xml:space="preserve">  </w:t>
            </w:r>
            <w:r w:rsidR="00425064" w:rsidRPr="00CB3D3C">
              <w:rPr>
                <w:rFonts w:ascii="Times New Roman" w:hAnsi="Times New Roman" w:cs="Times New Roman"/>
                <w:sz w:val="24"/>
                <w:szCs w:val="24"/>
                <w:lang w:eastAsia="en-US"/>
              </w:rPr>
              <w:t xml:space="preserve">  </w:t>
            </w:r>
            <w:r w:rsidR="00AB0768" w:rsidRPr="00CB3D3C">
              <w:rPr>
                <w:rFonts w:ascii="Times New Roman" w:hAnsi="Times New Roman" w:cs="Times New Roman"/>
                <w:sz w:val="24"/>
                <w:szCs w:val="24"/>
                <w:lang w:eastAsia="en-US"/>
              </w:rPr>
              <w:t xml:space="preserve">  </w:t>
            </w:r>
            <w:r w:rsidR="00425064" w:rsidRPr="00CB3D3C">
              <w:rPr>
                <w:rFonts w:ascii="Times New Roman" w:hAnsi="Times New Roman" w:cs="Times New Roman"/>
                <w:sz w:val="24"/>
                <w:szCs w:val="24"/>
                <w:lang w:eastAsia="en-US"/>
              </w:rPr>
              <w:t xml:space="preserve">г. Заозерск   </w:t>
            </w:r>
            <w:r w:rsidR="00C73907" w:rsidRPr="00CB3D3C">
              <w:rPr>
                <w:rFonts w:ascii="Times New Roman" w:hAnsi="Times New Roman" w:cs="Times New Roman"/>
                <w:sz w:val="24"/>
                <w:szCs w:val="24"/>
                <w:lang w:eastAsia="en-US"/>
              </w:rPr>
              <w:t xml:space="preserve"> </w:t>
            </w:r>
            <w:r w:rsidR="00FC0E2D" w:rsidRPr="00CB3D3C">
              <w:rPr>
                <w:rFonts w:ascii="Times New Roman" w:hAnsi="Times New Roman" w:cs="Times New Roman"/>
                <w:sz w:val="24"/>
                <w:szCs w:val="24"/>
                <w:lang w:eastAsia="en-US"/>
              </w:rPr>
              <w:t xml:space="preserve">   </w:t>
            </w:r>
            <w:r w:rsidR="00C73907" w:rsidRPr="00CB3D3C">
              <w:rPr>
                <w:rFonts w:ascii="Times New Roman" w:hAnsi="Times New Roman" w:cs="Times New Roman"/>
                <w:sz w:val="24"/>
                <w:szCs w:val="24"/>
                <w:lang w:eastAsia="en-US"/>
              </w:rPr>
              <w:t xml:space="preserve">            </w:t>
            </w:r>
            <w:r w:rsidR="00FC0E2D" w:rsidRPr="00CB3D3C">
              <w:rPr>
                <w:rFonts w:ascii="Times New Roman" w:hAnsi="Times New Roman" w:cs="Times New Roman"/>
                <w:sz w:val="24"/>
                <w:szCs w:val="24"/>
                <w:lang w:eastAsia="en-US"/>
              </w:rPr>
              <w:t xml:space="preserve">              </w:t>
            </w:r>
            <w:r w:rsidR="00425064" w:rsidRPr="00CB3D3C">
              <w:rPr>
                <w:rFonts w:ascii="Times New Roman" w:hAnsi="Times New Roman" w:cs="Times New Roman"/>
                <w:sz w:val="24"/>
                <w:szCs w:val="24"/>
                <w:lang w:eastAsia="en-US"/>
              </w:rPr>
              <w:t xml:space="preserve">  </w:t>
            </w:r>
            <w:r w:rsidR="00AB0768" w:rsidRPr="00CB3D3C">
              <w:rPr>
                <w:rFonts w:ascii="Times New Roman" w:hAnsi="Times New Roman" w:cs="Times New Roman"/>
                <w:sz w:val="24"/>
                <w:szCs w:val="24"/>
                <w:lang w:eastAsia="en-US"/>
              </w:rPr>
              <w:t xml:space="preserve"> </w:t>
            </w:r>
            <w:r w:rsidR="00990B75" w:rsidRPr="00CB3D3C">
              <w:rPr>
                <w:rFonts w:ascii="Times New Roman" w:hAnsi="Times New Roman" w:cs="Times New Roman"/>
                <w:sz w:val="24"/>
                <w:szCs w:val="24"/>
                <w:lang w:eastAsia="en-US"/>
              </w:rPr>
              <w:t xml:space="preserve"> </w:t>
            </w:r>
            <w:r w:rsidR="00FC0E2D" w:rsidRPr="00CB3D3C">
              <w:rPr>
                <w:rFonts w:ascii="Times New Roman" w:hAnsi="Times New Roman" w:cs="Times New Roman"/>
                <w:sz w:val="24"/>
                <w:szCs w:val="24"/>
                <w:lang w:eastAsia="en-US"/>
              </w:rPr>
              <w:t xml:space="preserve"> </w:t>
            </w:r>
            <w:r w:rsidR="00425064" w:rsidRPr="00CB3D3C">
              <w:rPr>
                <w:rFonts w:ascii="Times New Roman" w:hAnsi="Times New Roman" w:cs="Times New Roman"/>
                <w:sz w:val="24"/>
                <w:szCs w:val="24"/>
                <w:lang w:eastAsia="en-US"/>
              </w:rPr>
              <w:t xml:space="preserve">   № </w:t>
            </w:r>
            <w:r w:rsidR="00DD1011" w:rsidRPr="00CB3D3C">
              <w:rPr>
                <w:rFonts w:ascii="Times New Roman" w:hAnsi="Times New Roman" w:cs="Times New Roman"/>
                <w:sz w:val="24"/>
                <w:szCs w:val="24"/>
                <w:lang w:eastAsia="en-US"/>
              </w:rPr>
              <w:t>3</w:t>
            </w:r>
            <w:r w:rsidR="00EC2409" w:rsidRPr="00CB3D3C">
              <w:rPr>
                <w:rFonts w:ascii="Times New Roman" w:hAnsi="Times New Roman" w:cs="Times New Roman"/>
                <w:sz w:val="24"/>
                <w:szCs w:val="24"/>
                <w:lang w:eastAsia="en-US"/>
              </w:rPr>
              <w:t>2</w:t>
            </w:r>
            <w:r w:rsidR="00985369" w:rsidRPr="00CB3D3C">
              <w:rPr>
                <w:rFonts w:ascii="Times New Roman" w:hAnsi="Times New Roman" w:cs="Times New Roman"/>
                <w:sz w:val="24"/>
                <w:szCs w:val="24"/>
                <w:lang w:eastAsia="en-US"/>
              </w:rPr>
              <w:t>–</w:t>
            </w:r>
            <w:r w:rsidR="00212F10" w:rsidRPr="00CB3D3C">
              <w:rPr>
                <w:rFonts w:ascii="Times New Roman" w:hAnsi="Times New Roman" w:cs="Times New Roman"/>
                <w:sz w:val="24"/>
                <w:szCs w:val="24"/>
                <w:lang w:eastAsia="en-US"/>
              </w:rPr>
              <w:t>4</w:t>
            </w:r>
            <w:r w:rsidR="00670017" w:rsidRPr="00CB3D3C">
              <w:rPr>
                <w:rFonts w:ascii="Times New Roman" w:hAnsi="Times New Roman" w:cs="Times New Roman"/>
                <w:sz w:val="24"/>
                <w:szCs w:val="24"/>
                <w:lang w:eastAsia="en-US"/>
              </w:rPr>
              <w:t>1</w:t>
            </w:r>
            <w:r w:rsidR="00D9330F">
              <w:rPr>
                <w:rFonts w:ascii="Times New Roman" w:hAnsi="Times New Roman" w:cs="Times New Roman"/>
                <w:sz w:val="24"/>
                <w:szCs w:val="24"/>
                <w:lang w:eastAsia="en-US"/>
              </w:rPr>
              <w:t>3</w:t>
            </w:r>
            <w:r w:rsidR="00D41D3B">
              <w:rPr>
                <w:rFonts w:ascii="Times New Roman" w:hAnsi="Times New Roman" w:cs="Times New Roman"/>
                <w:sz w:val="24"/>
                <w:szCs w:val="24"/>
                <w:lang w:eastAsia="en-US"/>
              </w:rPr>
              <w:t>2</w:t>
            </w:r>
          </w:p>
          <w:p w:rsidR="00001C86" w:rsidRPr="00CB3D3C" w:rsidRDefault="00001C86" w:rsidP="00CB3D3C">
            <w:pPr>
              <w:spacing w:after="0" w:line="240" w:lineRule="auto"/>
              <w:jc w:val="center"/>
              <w:rPr>
                <w:rFonts w:ascii="Times New Roman" w:hAnsi="Times New Roman" w:cs="Times New Roman"/>
                <w:b/>
                <w:sz w:val="24"/>
                <w:szCs w:val="24"/>
                <w:lang w:eastAsia="en-US"/>
              </w:rPr>
            </w:pPr>
          </w:p>
        </w:tc>
      </w:tr>
    </w:tbl>
    <w:p w:rsidR="00D41D3B" w:rsidRPr="00D41D3B" w:rsidRDefault="00D41D3B" w:rsidP="00D41D3B">
      <w:pPr>
        <w:spacing w:after="0" w:line="240" w:lineRule="auto"/>
        <w:ind w:firstLine="0"/>
        <w:contextualSpacing/>
        <w:jc w:val="center"/>
        <w:rPr>
          <w:rFonts w:ascii="Times New Roman" w:eastAsia="Times New Roman;Times New Roman" w:hAnsi="Times New Roman" w:cs="Times New Roman"/>
          <w:b/>
          <w:sz w:val="24"/>
          <w:szCs w:val="24"/>
          <w:lang w:eastAsia="zh-CN"/>
        </w:rPr>
      </w:pPr>
      <w:bookmarkStart w:id="0" w:name="_Hlk54104886"/>
      <w:r w:rsidRPr="00D41D3B">
        <w:rPr>
          <w:rFonts w:ascii="Times New Roman" w:eastAsia="Times New Roman;Times New Roman" w:hAnsi="Times New Roman" w:cs="Times New Roman"/>
          <w:b/>
          <w:sz w:val="24"/>
          <w:szCs w:val="24"/>
          <w:lang w:eastAsia="zh-CN"/>
        </w:rPr>
        <w:t xml:space="preserve">Об утверждении Положения о муниципальном земельном контроле на </w:t>
      </w:r>
      <w:proofErr w:type="gramStart"/>
      <w:r w:rsidRPr="00D41D3B">
        <w:rPr>
          <w:rFonts w:ascii="Times New Roman" w:eastAsia="Times New Roman;Times New Roman" w:hAnsi="Times New Roman" w:cs="Times New Roman"/>
          <w:b/>
          <w:sz w:val="24"/>
          <w:szCs w:val="24"/>
          <w:lang w:eastAsia="zh-CN"/>
        </w:rPr>
        <w:t>территории</w:t>
      </w:r>
      <w:proofErr w:type="gramEnd"/>
      <w:r w:rsidRPr="00D41D3B">
        <w:rPr>
          <w:rFonts w:ascii="Times New Roman" w:eastAsia="Times New Roman;Times New Roman" w:hAnsi="Times New Roman" w:cs="Times New Roman"/>
          <w:b/>
          <w:sz w:val="24"/>
          <w:szCs w:val="24"/>
          <w:lang w:eastAsia="zh-CN"/>
        </w:rPr>
        <w:t xml:space="preserve"> ЗАТО город Заозерск</w:t>
      </w: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b/>
          <w:sz w:val="24"/>
          <w:szCs w:val="24"/>
          <w:lang w:eastAsia="zh-CN"/>
        </w:rPr>
      </w:pP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В соответствии со статьей 72 Земельного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ЗАТО город Заозерск, по представлению Администрации ЗАТО город Заозерск от 01.09.2021 № 3126/01-24, по заключению постоянной комиссии Совета депутатов ЗАТО город Заозерск по нормативной правовой работе, Совет депутатов ЗАТО город Заозерск</w:t>
      </w: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sz w:val="24"/>
          <w:szCs w:val="24"/>
          <w:lang w:eastAsia="zh-CN"/>
        </w:rPr>
      </w:pP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b/>
          <w:sz w:val="24"/>
          <w:szCs w:val="24"/>
          <w:lang w:eastAsia="zh-CN"/>
        </w:rPr>
      </w:pPr>
      <w:r w:rsidRPr="00D41D3B">
        <w:rPr>
          <w:rFonts w:ascii="Times New Roman" w:eastAsia="Times New Roman;Times New Roman" w:hAnsi="Times New Roman" w:cs="Times New Roman"/>
          <w:b/>
          <w:sz w:val="24"/>
          <w:szCs w:val="24"/>
          <w:lang w:eastAsia="zh-CN"/>
        </w:rPr>
        <w:t>РЕШИЛ:</w:t>
      </w: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sz w:val="24"/>
          <w:szCs w:val="24"/>
          <w:lang w:eastAsia="zh-CN"/>
        </w:rPr>
      </w:pPr>
    </w:p>
    <w:p w:rsidR="00D41D3B" w:rsidRPr="00D41D3B" w:rsidRDefault="00D41D3B" w:rsidP="00D41D3B">
      <w:pPr>
        <w:spacing w:after="0" w:line="240" w:lineRule="auto"/>
        <w:ind w:firstLine="851"/>
        <w:contextualSpacing/>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1. Утвердить прилагаемое Положение о муниципальном земельном контроле на </w:t>
      </w:r>
      <w:proofErr w:type="gramStart"/>
      <w:r w:rsidRPr="00D41D3B">
        <w:rPr>
          <w:rFonts w:ascii="Times New Roman" w:eastAsia="Times New Roman;Times New Roman" w:hAnsi="Times New Roman" w:cs="Times New Roman"/>
          <w:sz w:val="24"/>
          <w:szCs w:val="24"/>
          <w:lang w:eastAsia="zh-CN"/>
        </w:rPr>
        <w:t>территории</w:t>
      </w:r>
      <w:proofErr w:type="gramEnd"/>
      <w:r w:rsidRPr="00D41D3B">
        <w:rPr>
          <w:rFonts w:ascii="Times New Roman" w:eastAsia="Times New Roman;Times New Roman" w:hAnsi="Times New Roman" w:cs="Times New Roman"/>
          <w:sz w:val="24"/>
          <w:szCs w:val="24"/>
          <w:lang w:eastAsia="zh-CN"/>
        </w:rPr>
        <w:t xml:space="preserve"> ЗАТО город Заозерск (далее – Положение).</w:t>
      </w:r>
    </w:p>
    <w:p w:rsidR="00D41D3B" w:rsidRPr="00D41D3B" w:rsidRDefault="00D41D3B" w:rsidP="00D41D3B">
      <w:pPr>
        <w:widowControl w:val="0"/>
        <w:tabs>
          <w:tab w:val="left" w:pos="993"/>
        </w:tabs>
        <w:suppressAutoHyphens/>
        <w:autoSpaceDE w:val="0"/>
        <w:spacing w:after="0" w:line="240" w:lineRule="auto"/>
        <w:ind w:firstLine="851"/>
        <w:contextualSpacing/>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2. Признать утратившими силу:</w:t>
      </w:r>
    </w:p>
    <w:p w:rsidR="00D41D3B" w:rsidRPr="00D41D3B" w:rsidRDefault="00D41D3B" w:rsidP="00D41D3B">
      <w:pPr>
        <w:widowControl w:val="0"/>
        <w:spacing w:after="0" w:line="240" w:lineRule="auto"/>
        <w:ind w:firstLine="851"/>
        <w:jc w:val="both"/>
        <w:outlineLvl w:val="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2.1. Решение Совета </w:t>
      </w:r>
      <w:proofErr w:type="gramStart"/>
      <w:r w:rsidRPr="00D41D3B">
        <w:rPr>
          <w:rFonts w:ascii="Times New Roman" w:eastAsia="Times New Roman;Times New Roman" w:hAnsi="Times New Roman" w:cs="Times New Roman"/>
          <w:sz w:val="24"/>
          <w:szCs w:val="24"/>
          <w:lang w:eastAsia="zh-CN"/>
        </w:rPr>
        <w:t>депутатов</w:t>
      </w:r>
      <w:proofErr w:type="gramEnd"/>
      <w:r w:rsidRPr="00D41D3B">
        <w:rPr>
          <w:rFonts w:ascii="Times New Roman" w:eastAsia="Times New Roman;Times New Roman" w:hAnsi="Times New Roman" w:cs="Times New Roman"/>
          <w:sz w:val="24"/>
          <w:szCs w:val="24"/>
          <w:lang w:eastAsia="zh-CN"/>
        </w:rPr>
        <w:t xml:space="preserve"> ЗАТО города </w:t>
      </w:r>
      <w:proofErr w:type="spellStart"/>
      <w:r w:rsidRPr="00D41D3B">
        <w:rPr>
          <w:rFonts w:ascii="Times New Roman" w:eastAsia="Times New Roman;Times New Roman" w:hAnsi="Times New Roman" w:cs="Times New Roman"/>
          <w:sz w:val="24"/>
          <w:szCs w:val="24"/>
          <w:lang w:eastAsia="zh-CN"/>
        </w:rPr>
        <w:t>Заозерска</w:t>
      </w:r>
      <w:proofErr w:type="spellEnd"/>
      <w:r w:rsidRPr="00D41D3B">
        <w:rPr>
          <w:rFonts w:ascii="Times New Roman" w:eastAsia="Times New Roman;Times New Roman" w:hAnsi="Times New Roman" w:cs="Times New Roman"/>
          <w:sz w:val="24"/>
          <w:szCs w:val="24"/>
          <w:lang w:eastAsia="zh-CN"/>
        </w:rPr>
        <w:t xml:space="preserve"> от 22.12.2015 №30-3373«О принятии Положения «О муниципальном земельном контроле на территории ЗАТО город Заозерск Мурманской области»;</w:t>
      </w:r>
    </w:p>
    <w:p w:rsidR="00D41D3B" w:rsidRPr="00D41D3B" w:rsidRDefault="00D41D3B" w:rsidP="00D41D3B">
      <w:pPr>
        <w:widowControl w:val="0"/>
        <w:spacing w:after="0" w:line="240" w:lineRule="auto"/>
        <w:ind w:firstLine="851"/>
        <w:jc w:val="both"/>
        <w:outlineLvl w:val="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2.2. Решение Совета </w:t>
      </w:r>
      <w:proofErr w:type="gramStart"/>
      <w:r w:rsidRPr="00D41D3B">
        <w:rPr>
          <w:rFonts w:ascii="Times New Roman" w:eastAsia="Times New Roman;Times New Roman" w:hAnsi="Times New Roman" w:cs="Times New Roman"/>
          <w:sz w:val="24"/>
          <w:szCs w:val="24"/>
          <w:lang w:eastAsia="zh-CN"/>
        </w:rPr>
        <w:t>депутатов</w:t>
      </w:r>
      <w:proofErr w:type="gramEnd"/>
      <w:r w:rsidRPr="00D41D3B">
        <w:rPr>
          <w:rFonts w:ascii="Times New Roman" w:eastAsia="Times New Roman;Times New Roman" w:hAnsi="Times New Roman" w:cs="Times New Roman"/>
          <w:sz w:val="24"/>
          <w:szCs w:val="24"/>
          <w:lang w:eastAsia="zh-CN"/>
        </w:rPr>
        <w:t xml:space="preserve"> ЗАТО город Заозерск от 28.02.2017 № 52-3542 «О внесении изменений и дополнений в Положение «О муниципальном земельном контроле на территории ЗАТО город Заозерск Мурманской области», принятое решением Совета депутатов ЗАТО город Заозерск от 22.12.2015 № 30-3373»;</w:t>
      </w:r>
    </w:p>
    <w:p w:rsidR="00D41D3B" w:rsidRPr="00D41D3B" w:rsidRDefault="00D41D3B" w:rsidP="00D41D3B">
      <w:pPr>
        <w:widowControl w:val="0"/>
        <w:spacing w:after="0" w:line="240" w:lineRule="auto"/>
        <w:ind w:firstLine="851"/>
        <w:jc w:val="both"/>
        <w:outlineLvl w:val="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2.3. Решение Совета депутатов ЗАТО город Заозерск </w:t>
      </w:r>
      <w:hyperlink r:id="rId9" w:tooltip="решение от 14.04.2020 0:00:00 №13-3989 Совет депутатов ЗАТО г. Заозерск&#10;&#10;О внесении изменений и дополнений в Положение " w:history="1">
        <w:r w:rsidRPr="00D41D3B">
          <w:rPr>
            <w:rFonts w:ascii="Times New Roman" w:eastAsia="Times New Roman;Times New Roman" w:hAnsi="Times New Roman" w:cs="Times New Roman"/>
            <w:sz w:val="24"/>
            <w:szCs w:val="24"/>
            <w:lang w:eastAsia="zh-CN"/>
          </w:rPr>
          <w:t>от 14.04.2020 № 13-3989</w:t>
        </w:r>
      </w:hyperlink>
      <w:r w:rsidRPr="00D41D3B">
        <w:rPr>
          <w:rFonts w:ascii="Times New Roman" w:eastAsia="Times New Roman;Times New Roman" w:hAnsi="Times New Roman" w:cs="Times New Roman"/>
          <w:sz w:val="24"/>
          <w:szCs w:val="24"/>
          <w:lang w:eastAsia="zh-CN"/>
        </w:rPr>
        <w:t xml:space="preserve"> «</w:t>
      </w:r>
      <w:r w:rsidRPr="00D41D3B">
        <w:rPr>
          <w:rFonts w:ascii="Times New Roman" w:eastAsia="Times New Roman" w:hAnsi="Times New Roman" w:cs="Times New Roman"/>
          <w:sz w:val="24"/>
          <w:szCs w:val="24"/>
          <w:lang w:eastAsia="zh-CN"/>
        </w:rPr>
        <w:t>О внесении изменений и дополнений в Положение «О муниципальном земельном контроле на территории ЗАТО город Заозерск Мурманской области», принятое решением Совета депутатов ЗАТО город Заозерск от 22.12.2015 № 30-3373</w:t>
      </w:r>
      <w:r w:rsidRPr="00D41D3B">
        <w:rPr>
          <w:rFonts w:ascii="Times New Roman" w:eastAsia="Times New Roman;Times New Roman" w:hAnsi="Times New Roman" w:cs="Times New Roman"/>
          <w:sz w:val="24"/>
          <w:szCs w:val="24"/>
          <w:lang w:eastAsia="zh-CN"/>
        </w:rPr>
        <w:t>»;</w:t>
      </w:r>
    </w:p>
    <w:p w:rsidR="00D41D3B" w:rsidRPr="00D41D3B" w:rsidRDefault="00D41D3B" w:rsidP="00D41D3B">
      <w:pPr>
        <w:widowControl w:val="0"/>
        <w:spacing w:after="0" w:line="240" w:lineRule="auto"/>
        <w:ind w:firstLine="851"/>
        <w:jc w:val="both"/>
        <w:outlineLvl w:val="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2.4. Решение Совета депутатов ЗАТО город Заозерск </w:t>
      </w:r>
      <w:hyperlink r:id="rId10" w:tooltip="решение от 30.03.2021 0:00:00 №27-4089 Совет депутатов ЗАТО г. Заозерска&#10;&#10;О внесении изменений и дополнений в Положение " w:history="1">
        <w:r w:rsidRPr="00D41D3B">
          <w:rPr>
            <w:rFonts w:ascii="Times New Roman" w:eastAsia="Times New Roman;Times New Roman" w:hAnsi="Times New Roman" w:cs="Times New Roman"/>
            <w:sz w:val="24"/>
            <w:szCs w:val="24"/>
            <w:lang w:eastAsia="zh-CN"/>
          </w:rPr>
          <w:t>от 30.03.2021 № 27-4089</w:t>
        </w:r>
      </w:hyperlink>
      <w:r w:rsidRPr="00D41D3B">
        <w:rPr>
          <w:rFonts w:ascii="Times New Roman" w:eastAsia="Times New Roman;Times New Roman" w:hAnsi="Times New Roman" w:cs="Times New Roman"/>
          <w:sz w:val="24"/>
          <w:szCs w:val="24"/>
          <w:lang w:eastAsia="zh-CN"/>
        </w:rPr>
        <w:t xml:space="preserve"> «О внесении изменений и дополнений в Положение «О муниципальном земельном контроле на территории ЗАТО город Заозерск Мурманской области», утвержденное решением Совета депутатов ЗАТО город Заозерск от 22.12.2015 № 30-3373».</w:t>
      </w:r>
    </w:p>
    <w:p w:rsidR="00D41D3B" w:rsidRPr="00D41D3B" w:rsidRDefault="00D41D3B" w:rsidP="00D41D3B">
      <w:pPr>
        <w:tabs>
          <w:tab w:val="left" w:pos="900"/>
        </w:tabs>
        <w:spacing w:after="0" w:line="240" w:lineRule="auto"/>
        <w:ind w:firstLine="709"/>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3. Муниципальному казенному учреждению «Центр обеспечения функционирования органов местного самоуправления и муниципальных </w:t>
      </w:r>
      <w:proofErr w:type="gramStart"/>
      <w:r w:rsidRPr="00D41D3B">
        <w:rPr>
          <w:rFonts w:ascii="Times New Roman" w:eastAsia="Times New Roman;Times New Roman" w:hAnsi="Times New Roman" w:cs="Times New Roman"/>
          <w:sz w:val="24"/>
          <w:szCs w:val="24"/>
          <w:lang w:eastAsia="zh-CN"/>
        </w:rPr>
        <w:t>учреждений</w:t>
      </w:r>
      <w:proofErr w:type="gramEnd"/>
      <w:r w:rsidRPr="00D41D3B">
        <w:rPr>
          <w:rFonts w:ascii="Times New Roman" w:eastAsia="Times New Roman;Times New Roman" w:hAnsi="Times New Roman" w:cs="Times New Roman"/>
          <w:sz w:val="24"/>
          <w:szCs w:val="24"/>
          <w:shd w:val="clear" w:color="auto" w:fill="FFFFFF"/>
          <w:lang w:eastAsia="zh-CN"/>
        </w:rPr>
        <w:t xml:space="preserve"> ЗАТО город Заозерск»</w:t>
      </w:r>
      <w:r w:rsidRPr="00D41D3B">
        <w:rPr>
          <w:rFonts w:ascii="Times New Roman" w:eastAsia="Times New Roman;Times New Roman" w:hAnsi="Times New Roman" w:cs="Times New Roman"/>
          <w:sz w:val="24"/>
          <w:szCs w:val="24"/>
          <w:lang w:eastAsia="zh-CN"/>
        </w:rPr>
        <w:t xml:space="preserve"> (</w:t>
      </w:r>
      <w:proofErr w:type="spellStart"/>
      <w:r w:rsidRPr="00D41D3B">
        <w:rPr>
          <w:rFonts w:ascii="Times New Roman" w:eastAsia="Times New Roman;Times New Roman" w:hAnsi="Times New Roman" w:cs="Times New Roman"/>
          <w:sz w:val="24"/>
          <w:szCs w:val="24"/>
          <w:lang w:eastAsia="zh-CN"/>
        </w:rPr>
        <w:t>Чухарева</w:t>
      </w:r>
      <w:proofErr w:type="spellEnd"/>
      <w:r w:rsidRPr="00D41D3B">
        <w:rPr>
          <w:rFonts w:ascii="Times New Roman" w:eastAsia="Times New Roman;Times New Roman" w:hAnsi="Times New Roman" w:cs="Times New Roman"/>
          <w:sz w:val="24"/>
          <w:szCs w:val="24"/>
          <w:lang w:eastAsia="zh-CN"/>
        </w:rPr>
        <w:t xml:space="preserve"> О.А.) разместить настоящее решение на официальном сайте органов местного самоуправления ЗАТО город Заозерск в информационно-телекоммуникационной сети «Интернет».</w:t>
      </w:r>
    </w:p>
    <w:p w:rsidR="00D41D3B" w:rsidRPr="00D41D3B" w:rsidRDefault="00D41D3B" w:rsidP="00D41D3B">
      <w:pPr>
        <w:spacing w:after="0" w:line="240" w:lineRule="auto"/>
        <w:ind w:firstLine="709"/>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4.</w:t>
      </w:r>
      <w:r w:rsidR="00003D79">
        <w:rPr>
          <w:rFonts w:ascii="Times New Roman" w:eastAsia="Times New Roman;Times New Roman" w:hAnsi="Times New Roman" w:cs="Times New Roman"/>
          <w:sz w:val="24"/>
          <w:szCs w:val="24"/>
          <w:lang w:eastAsia="zh-CN"/>
        </w:rPr>
        <w:t xml:space="preserve"> </w:t>
      </w:r>
      <w:r w:rsidRPr="00D41D3B">
        <w:rPr>
          <w:rFonts w:ascii="Times New Roman" w:eastAsia="Times New Roman;Times New Roman" w:hAnsi="Times New Roman" w:cs="Times New Roman"/>
          <w:sz w:val="24"/>
          <w:szCs w:val="24"/>
          <w:lang w:eastAsia="zh-CN"/>
        </w:rPr>
        <w:t>Муниципальному учреждению «Заозерский комитет по телерадиовещанию и печати» (Кучерявенко Д.Ю.) опубликовать настоящее решение в газете «Западная Лица».</w:t>
      </w:r>
    </w:p>
    <w:p w:rsidR="00D41D3B" w:rsidRPr="00D41D3B" w:rsidRDefault="00D41D3B" w:rsidP="00D41D3B">
      <w:pPr>
        <w:spacing w:after="0" w:line="240" w:lineRule="auto"/>
        <w:ind w:firstLine="709"/>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5.</w:t>
      </w:r>
      <w:r w:rsidR="00003D79">
        <w:rPr>
          <w:rFonts w:ascii="Times New Roman" w:eastAsia="Times New Roman;Times New Roman" w:hAnsi="Times New Roman" w:cs="Times New Roman"/>
          <w:sz w:val="24"/>
          <w:szCs w:val="24"/>
          <w:lang w:eastAsia="zh-CN"/>
        </w:rPr>
        <w:t xml:space="preserve"> </w:t>
      </w:r>
      <w:r w:rsidRPr="00D41D3B">
        <w:rPr>
          <w:rFonts w:ascii="Times New Roman" w:eastAsia="Times New Roman;Times New Roman" w:hAnsi="Times New Roman" w:cs="Times New Roman"/>
          <w:sz w:val="24"/>
          <w:szCs w:val="24"/>
          <w:lang w:eastAsia="zh-CN"/>
        </w:rPr>
        <w:t>Настоящее решение вступает в силу после его официального опубликования.</w:t>
      </w:r>
    </w:p>
    <w:p w:rsidR="00D41D3B" w:rsidRPr="00D41D3B" w:rsidRDefault="00D41D3B" w:rsidP="00D41D3B">
      <w:pPr>
        <w:spacing w:after="0" w:line="240" w:lineRule="auto"/>
        <w:ind w:firstLine="851"/>
        <w:contextualSpacing/>
        <w:jc w:val="both"/>
        <w:rPr>
          <w:rFonts w:ascii="Times New Roman" w:eastAsia="Times New Roman;Times New Roman" w:hAnsi="Times New Roman" w:cs="Times New Roman"/>
          <w:bCs/>
          <w:sz w:val="24"/>
          <w:szCs w:val="24"/>
          <w:lang w:eastAsia="zh-CN"/>
        </w:rPr>
      </w:pPr>
    </w:p>
    <w:p w:rsidR="00D41D3B" w:rsidRPr="00D41D3B" w:rsidRDefault="00D41D3B" w:rsidP="00D41D3B">
      <w:pPr>
        <w:spacing w:after="0" w:line="240" w:lineRule="auto"/>
        <w:ind w:firstLine="851"/>
        <w:contextualSpacing/>
        <w:jc w:val="both"/>
        <w:rPr>
          <w:rFonts w:ascii="Times New Roman" w:eastAsia="Times New Roman;Times New Roman" w:hAnsi="Times New Roman" w:cs="Times New Roman"/>
          <w:sz w:val="24"/>
          <w:szCs w:val="24"/>
          <w:lang w:eastAsia="zh-CN"/>
        </w:rPr>
      </w:pPr>
    </w:p>
    <w:tbl>
      <w:tblPr>
        <w:tblW w:w="9571" w:type="dxa"/>
        <w:tblInd w:w="-108" w:type="dxa"/>
        <w:tblLook w:val="0000" w:firstRow="0" w:lastRow="0" w:firstColumn="0" w:lastColumn="0" w:noHBand="0" w:noVBand="0"/>
      </w:tblPr>
      <w:tblGrid>
        <w:gridCol w:w="4502"/>
        <w:gridCol w:w="5069"/>
      </w:tblGrid>
      <w:tr w:rsidR="00D41D3B" w:rsidRPr="00D41D3B" w:rsidTr="00003D79">
        <w:trPr>
          <w:trHeight w:val="960"/>
        </w:trPr>
        <w:tc>
          <w:tcPr>
            <w:tcW w:w="4502" w:type="dxa"/>
            <w:shd w:val="clear" w:color="auto" w:fill="auto"/>
          </w:tcPr>
          <w:p w:rsidR="00D41D3B" w:rsidRPr="00D41D3B" w:rsidRDefault="00D41D3B" w:rsidP="00D41D3B">
            <w:pPr>
              <w:spacing w:after="0" w:line="240" w:lineRule="auto"/>
              <w:ind w:firstLine="0"/>
              <w:contextualSpacing/>
              <w:rPr>
                <w:rFonts w:ascii="Times New Roman" w:eastAsia="Times New Roman;Times New Roman" w:hAnsi="Times New Roman" w:cs="Times New Roman"/>
                <w:sz w:val="24"/>
                <w:szCs w:val="24"/>
                <w:lang w:eastAsia="zh-CN"/>
              </w:rPr>
            </w:pPr>
            <w:bookmarkStart w:id="1" w:name="_GoBack"/>
            <w:bookmarkEnd w:id="1"/>
            <w:r w:rsidRPr="00D41D3B">
              <w:rPr>
                <w:rFonts w:ascii="Times New Roman" w:eastAsia="Times New Roman;Times New Roman" w:hAnsi="Times New Roman" w:cs="Times New Roman"/>
                <w:sz w:val="24"/>
                <w:szCs w:val="24"/>
                <w:lang w:eastAsia="zh-CN"/>
              </w:rPr>
              <w:t>Председатель Совета депутатов</w:t>
            </w:r>
          </w:p>
          <w:p w:rsidR="00D41D3B" w:rsidRPr="00D41D3B" w:rsidRDefault="00D41D3B" w:rsidP="00D41D3B">
            <w:pPr>
              <w:spacing w:after="0" w:line="240" w:lineRule="auto"/>
              <w:ind w:firstLine="0"/>
              <w:contextualSpacing/>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 ЗАТО город Заозерск</w:t>
            </w:r>
          </w:p>
          <w:p w:rsidR="00D41D3B" w:rsidRPr="00D41D3B" w:rsidRDefault="00D41D3B" w:rsidP="00D41D3B">
            <w:pPr>
              <w:spacing w:after="0" w:line="240" w:lineRule="auto"/>
              <w:ind w:firstLine="0"/>
              <w:contextualSpacing/>
              <w:rPr>
                <w:rFonts w:ascii="Times New Roman" w:eastAsia="Times New Roman;Times New Roman" w:hAnsi="Times New Roman" w:cs="Times New Roman"/>
                <w:sz w:val="24"/>
                <w:szCs w:val="24"/>
                <w:lang w:eastAsia="zh-CN"/>
              </w:rPr>
            </w:pPr>
          </w:p>
        </w:tc>
        <w:tc>
          <w:tcPr>
            <w:tcW w:w="5069" w:type="dxa"/>
            <w:shd w:val="clear" w:color="auto" w:fill="auto"/>
          </w:tcPr>
          <w:p w:rsidR="00D41D3B" w:rsidRPr="00D41D3B" w:rsidRDefault="00D41D3B" w:rsidP="00D41D3B">
            <w:pPr>
              <w:spacing w:after="0" w:line="240" w:lineRule="auto"/>
              <w:ind w:firstLine="0"/>
              <w:contextualSpacing/>
              <w:jc w:val="right"/>
              <w:rPr>
                <w:rFonts w:ascii="Times New Roman" w:eastAsia="Times New Roman;Times New Roman" w:hAnsi="Times New Roman" w:cs="Times New Roman"/>
                <w:sz w:val="24"/>
                <w:szCs w:val="24"/>
                <w:lang w:eastAsia="zh-CN"/>
              </w:rPr>
            </w:pPr>
            <w:proofErr w:type="gramStart"/>
            <w:r w:rsidRPr="00D41D3B">
              <w:rPr>
                <w:rFonts w:ascii="Times New Roman" w:eastAsia="Times New Roman;Times New Roman" w:hAnsi="Times New Roman" w:cs="Times New Roman"/>
                <w:sz w:val="24"/>
                <w:szCs w:val="24"/>
                <w:lang w:eastAsia="zh-CN"/>
              </w:rPr>
              <w:t>Глава</w:t>
            </w:r>
            <w:proofErr w:type="gramEnd"/>
            <w:r w:rsidRPr="00D41D3B">
              <w:rPr>
                <w:rFonts w:ascii="Times New Roman" w:eastAsia="Times New Roman;Times New Roman" w:hAnsi="Times New Roman" w:cs="Times New Roman"/>
                <w:sz w:val="24"/>
                <w:szCs w:val="24"/>
                <w:lang w:eastAsia="zh-CN"/>
              </w:rPr>
              <w:t xml:space="preserve"> ЗАТО город Заозерск</w:t>
            </w:r>
          </w:p>
        </w:tc>
      </w:tr>
      <w:tr w:rsidR="00D41D3B" w:rsidRPr="00D41D3B" w:rsidTr="00003D79">
        <w:trPr>
          <w:trHeight w:val="331"/>
        </w:trPr>
        <w:tc>
          <w:tcPr>
            <w:tcW w:w="4502" w:type="dxa"/>
            <w:shd w:val="clear" w:color="auto" w:fill="auto"/>
          </w:tcPr>
          <w:p w:rsidR="00D41D3B" w:rsidRPr="00D41D3B" w:rsidRDefault="00D41D3B" w:rsidP="00D41D3B">
            <w:pPr>
              <w:spacing w:after="0" w:line="240" w:lineRule="auto"/>
              <w:ind w:firstLine="0"/>
              <w:contextualSpacing/>
              <w:jc w:val="right"/>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И.В. Винокур</w:t>
            </w:r>
          </w:p>
        </w:tc>
        <w:tc>
          <w:tcPr>
            <w:tcW w:w="5069" w:type="dxa"/>
            <w:shd w:val="clear" w:color="auto" w:fill="auto"/>
          </w:tcPr>
          <w:p w:rsidR="00D41D3B" w:rsidRPr="00D41D3B" w:rsidRDefault="00D41D3B" w:rsidP="00D41D3B">
            <w:pPr>
              <w:spacing w:after="0" w:line="240" w:lineRule="auto"/>
              <w:ind w:firstLine="0"/>
              <w:contextualSpacing/>
              <w:jc w:val="right"/>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 xml:space="preserve">И.А. </w:t>
            </w:r>
            <w:proofErr w:type="spellStart"/>
            <w:r w:rsidRPr="00D41D3B">
              <w:rPr>
                <w:rFonts w:ascii="Times New Roman" w:eastAsia="Times New Roman;Times New Roman" w:hAnsi="Times New Roman" w:cs="Times New Roman"/>
                <w:sz w:val="24"/>
                <w:szCs w:val="24"/>
                <w:lang w:eastAsia="zh-CN"/>
              </w:rPr>
              <w:t>Мазитов</w:t>
            </w:r>
            <w:proofErr w:type="spellEnd"/>
          </w:p>
        </w:tc>
      </w:tr>
    </w:tbl>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p>
    <w:p w:rsidR="00D41D3B" w:rsidRPr="00D41D3B" w:rsidRDefault="00D41D3B" w:rsidP="00D41D3B">
      <w:pPr>
        <w:spacing w:after="0" w:line="240" w:lineRule="auto"/>
        <w:ind w:firstLine="0"/>
        <w:rPr>
          <w:rFonts w:ascii="Times New Roman" w:eastAsia="Arial" w:hAnsi="Times New Roman" w:cs="Times New Roman"/>
          <w:kern w:val="2"/>
          <w:sz w:val="24"/>
          <w:szCs w:val="24"/>
          <w:lang w:eastAsia="zh-CN"/>
        </w:rPr>
      </w:pPr>
      <w:r w:rsidRPr="00D41D3B">
        <w:rPr>
          <w:rFonts w:ascii="Times New Roman" w:eastAsia="Times New Roman;Times New Roman" w:hAnsi="Times New Roman" w:cs="Times New Roman"/>
          <w:sz w:val="24"/>
          <w:szCs w:val="24"/>
          <w:lang w:eastAsia="zh-CN"/>
        </w:rPr>
        <w:br w:type="page"/>
      </w:r>
    </w:p>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r w:rsidRPr="00D41D3B">
        <w:rPr>
          <w:rFonts w:ascii="Times New Roman" w:eastAsia="Arial" w:hAnsi="Times New Roman" w:cs="Times New Roman"/>
          <w:kern w:val="2"/>
          <w:sz w:val="24"/>
          <w:szCs w:val="24"/>
          <w:lang w:eastAsia="zh-CN"/>
        </w:rPr>
        <w:t>Утверждено</w:t>
      </w:r>
    </w:p>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r>
        <w:rPr>
          <w:rFonts w:ascii="Times New Roman" w:eastAsia="Arial" w:hAnsi="Times New Roman" w:cs="Times New Roman"/>
          <w:kern w:val="2"/>
          <w:sz w:val="24"/>
          <w:szCs w:val="24"/>
          <w:lang w:eastAsia="zh-CN"/>
        </w:rPr>
        <w:t>р</w:t>
      </w:r>
      <w:r w:rsidRPr="00D41D3B">
        <w:rPr>
          <w:rFonts w:ascii="Times New Roman" w:eastAsia="Arial" w:hAnsi="Times New Roman" w:cs="Times New Roman"/>
          <w:kern w:val="2"/>
          <w:sz w:val="24"/>
          <w:szCs w:val="24"/>
          <w:lang w:eastAsia="zh-CN"/>
        </w:rPr>
        <w:t>ешением</w:t>
      </w:r>
      <w:r w:rsidRPr="00D41D3B">
        <w:rPr>
          <w:rFonts w:ascii="Times New Roman" w:eastAsia="Arial" w:hAnsi="Times New Roman" w:cs="Times New Roman"/>
          <w:kern w:val="2"/>
          <w:sz w:val="24"/>
          <w:szCs w:val="24"/>
          <w:lang w:val="en-US" w:eastAsia="zh-CN"/>
        </w:rPr>
        <w:t xml:space="preserve"> </w:t>
      </w:r>
      <w:r w:rsidRPr="00D41D3B">
        <w:rPr>
          <w:rFonts w:ascii="Times New Roman" w:eastAsia="Arial" w:hAnsi="Times New Roman" w:cs="Times New Roman"/>
          <w:kern w:val="2"/>
          <w:sz w:val="24"/>
          <w:szCs w:val="24"/>
          <w:lang w:eastAsia="zh-CN"/>
        </w:rPr>
        <w:t xml:space="preserve">Совета депутатов </w:t>
      </w:r>
    </w:p>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r w:rsidRPr="00D41D3B">
        <w:rPr>
          <w:rFonts w:ascii="Times New Roman" w:eastAsia="Arial" w:hAnsi="Times New Roman" w:cs="Times New Roman"/>
          <w:kern w:val="2"/>
          <w:sz w:val="24"/>
          <w:szCs w:val="24"/>
          <w:lang w:eastAsia="zh-CN"/>
        </w:rPr>
        <w:t>ЗАТО город Заозерск</w:t>
      </w:r>
    </w:p>
    <w:p w:rsidR="00D41D3B" w:rsidRPr="00D41D3B" w:rsidRDefault="00D41D3B" w:rsidP="00D41D3B">
      <w:pPr>
        <w:widowControl w:val="0"/>
        <w:suppressAutoHyphens/>
        <w:autoSpaceDE w:val="0"/>
        <w:spacing w:after="0" w:line="240" w:lineRule="auto"/>
        <w:ind w:firstLine="720"/>
        <w:jc w:val="right"/>
        <w:rPr>
          <w:rFonts w:ascii="Times New Roman" w:eastAsia="Arial" w:hAnsi="Times New Roman" w:cs="Times New Roman"/>
          <w:kern w:val="2"/>
          <w:sz w:val="24"/>
          <w:szCs w:val="24"/>
          <w:lang w:eastAsia="zh-CN"/>
        </w:rPr>
      </w:pPr>
      <w:r w:rsidRPr="00D41D3B">
        <w:rPr>
          <w:rFonts w:ascii="Times New Roman" w:eastAsia="Arial" w:hAnsi="Times New Roman" w:cs="Times New Roman"/>
          <w:kern w:val="2"/>
          <w:sz w:val="24"/>
          <w:szCs w:val="24"/>
          <w:lang w:eastAsia="zh-CN"/>
        </w:rPr>
        <w:t xml:space="preserve">от </w:t>
      </w:r>
      <w:r>
        <w:rPr>
          <w:rFonts w:ascii="Times New Roman" w:eastAsia="Arial" w:hAnsi="Times New Roman" w:cs="Times New Roman"/>
          <w:kern w:val="2"/>
          <w:sz w:val="24"/>
          <w:szCs w:val="24"/>
          <w:lang w:eastAsia="zh-CN"/>
        </w:rPr>
        <w:t>28.09.2021</w:t>
      </w:r>
      <w:r w:rsidRPr="00D41D3B">
        <w:rPr>
          <w:rFonts w:ascii="Times New Roman" w:eastAsia="Arial" w:hAnsi="Times New Roman" w:cs="Times New Roman"/>
          <w:kern w:val="2"/>
          <w:sz w:val="24"/>
          <w:szCs w:val="24"/>
          <w:lang w:eastAsia="zh-CN"/>
        </w:rPr>
        <w:t xml:space="preserve"> №</w:t>
      </w:r>
      <w:r>
        <w:rPr>
          <w:rFonts w:ascii="Times New Roman" w:eastAsia="Arial" w:hAnsi="Times New Roman" w:cs="Times New Roman"/>
          <w:kern w:val="2"/>
          <w:sz w:val="24"/>
          <w:szCs w:val="24"/>
          <w:lang w:eastAsia="zh-CN"/>
        </w:rPr>
        <w:t xml:space="preserve"> 32-4132</w:t>
      </w:r>
    </w:p>
    <w:p w:rsidR="00D41D3B" w:rsidRPr="00D41D3B" w:rsidRDefault="00D41D3B" w:rsidP="00D41D3B">
      <w:pPr>
        <w:widowControl w:val="0"/>
        <w:autoSpaceDE w:val="0"/>
        <w:spacing w:after="0" w:line="240" w:lineRule="auto"/>
        <w:ind w:firstLine="0"/>
        <w:jc w:val="right"/>
        <w:rPr>
          <w:rFonts w:ascii="Times New Roman" w:eastAsia="Arial" w:hAnsi="Times New Roman" w:cs="Times New Roman"/>
          <w:b/>
          <w:kern w:val="2"/>
          <w:sz w:val="24"/>
          <w:szCs w:val="24"/>
          <w:lang w:eastAsia="ar-SA"/>
        </w:rPr>
      </w:pPr>
      <w:bookmarkStart w:id="2" w:name="P31"/>
      <w:bookmarkEnd w:id="2"/>
    </w:p>
    <w:p w:rsidR="00D41D3B" w:rsidRPr="00D41D3B" w:rsidRDefault="00D41D3B" w:rsidP="00D41D3B">
      <w:pPr>
        <w:widowControl w:val="0"/>
        <w:autoSpaceDE w:val="0"/>
        <w:spacing w:after="0" w:line="240" w:lineRule="auto"/>
        <w:ind w:firstLine="0"/>
        <w:jc w:val="center"/>
        <w:rPr>
          <w:rFonts w:ascii="Times New Roman" w:eastAsia="Arial" w:hAnsi="Times New Roman" w:cs="Times New Roman"/>
          <w:b/>
          <w:kern w:val="2"/>
          <w:sz w:val="24"/>
          <w:szCs w:val="24"/>
          <w:lang w:eastAsia="ar-SA"/>
        </w:rPr>
      </w:pPr>
      <w:r w:rsidRPr="00D41D3B">
        <w:rPr>
          <w:rFonts w:ascii="Times New Roman" w:eastAsia="Arial" w:hAnsi="Times New Roman" w:cs="Times New Roman"/>
          <w:b/>
          <w:kern w:val="2"/>
          <w:sz w:val="24"/>
          <w:szCs w:val="24"/>
          <w:lang w:eastAsia="ar-SA"/>
        </w:rPr>
        <w:t>Положение</w:t>
      </w:r>
    </w:p>
    <w:p w:rsidR="00D41D3B" w:rsidRPr="00D41D3B" w:rsidRDefault="00D41D3B" w:rsidP="00D41D3B">
      <w:pPr>
        <w:widowControl w:val="0"/>
        <w:autoSpaceDE w:val="0"/>
        <w:spacing w:after="0" w:line="240" w:lineRule="auto"/>
        <w:ind w:firstLine="0"/>
        <w:jc w:val="center"/>
        <w:rPr>
          <w:rFonts w:ascii="Times New Roman" w:eastAsia="Arial" w:hAnsi="Times New Roman" w:cs="Times New Roman"/>
          <w:b/>
          <w:kern w:val="2"/>
          <w:sz w:val="24"/>
          <w:szCs w:val="24"/>
          <w:lang w:eastAsia="ar-SA"/>
        </w:rPr>
      </w:pPr>
      <w:r w:rsidRPr="00D41D3B">
        <w:rPr>
          <w:rFonts w:ascii="Times New Roman" w:eastAsia="Arial" w:hAnsi="Times New Roman" w:cs="Times New Roman"/>
          <w:b/>
          <w:kern w:val="2"/>
          <w:sz w:val="24"/>
          <w:szCs w:val="24"/>
          <w:lang w:eastAsia="ar-SA"/>
        </w:rPr>
        <w:t xml:space="preserve">о муниципальном земельном контроле на </w:t>
      </w:r>
      <w:proofErr w:type="gramStart"/>
      <w:r w:rsidRPr="00D41D3B">
        <w:rPr>
          <w:rFonts w:ascii="Times New Roman" w:eastAsia="Arial" w:hAnsi="Times New Roman" w:cs="Times New Roman"/>
          <w:b/>
          <w:kern w:val="2"/>
          <w:sz w:val="24"/>
          <w:szCs w:val="24"/>
          <w:lang w:eastAsia="ar-SA"/>
        </w:rPr>
        <w:t>территории</w:t>
      </w:r>
      <w:proofErr w:type="gramEnd"/>
      <w:r w:rsidRPr="00D41D3B">
        <w:rPr>
          <w:rFonts w:ascii="Times New Roman" w:eastAsia="Arial" w:hAnsi="Times New Roman" w:cs="Times New Roman"/>
          <w:b/>
          <w:kern w:val="2"/>
          <w:sz w:val="24"/>
          <w:szCs w:val="24"/>
          <w:lang w:eastAsia="ar-SA"/>
        </w:rPr>
        <w:t xml:space="preserve"> ЗАТО город Заозерск</w:t>
      </w:r>
    </w:p>
    <w:p w:rsidR="00D41D3B" w:rsidRPr="00D41D3B" w:rsidRDefault="00D41D3B" w:rsidP="00D41D3B">
      <w:pPr>
        <w:widowControl w:val="0"/>
        <w:autoSpaceDE w:val="0"/>
        <w:spacing w:after="0" w:line="240" w:lineRule="auto"/>
        <w:ind w:firstLine="0"/>
        <w:jc w:val="center"/>
        <w:rPr>
          <w:rFonts w:ascii="Times New Roman" w:eastAsia="Arial" w:hAnsi="Times New Roman" w:cs="Times New Roman"/>
          <w:b/>
          <w:kern w:val="2"/>
          <w:sz w:val="24"/>
          <w:szCs w:val="24"/>
          <w:lang w:eastAsia="ar-SA"/>
        </w:rPr>
      </w:pPr>
    </w:p>
    <w:p w:rsidR="00D41D3B" w:rsidRPr="00D41D3B" w:rsidRDefault="00D41D3B" w:rsidP="00D41D3B">
      <w:pPr>
        <w:widowControl w:val="0"/>
        <w:numPr>
          <w:ilvl w:val="0"/>
          <w:numId w:val="37"/>
        </w:numPr>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D41D3B">
        <w:rPr>
          <w:rFonts w:ascii="Times New Roman" w:eastAsia="Arial" w:hAnsi="Times New Roman" w:cs="Times New Roman"/>
          <w:b/>
          <w:color w:val="000000"/>
          <w:kern w:val="2"/>
          <w:sz w:val="24"/>
          <w:szCs w:val="24"/>
          <w:lang w:eastAsia="zh-CN"/>
        </w:rPr>
        <w:t>Общие положения</w:t>
      </w:r>
    </w:p>
    <w:p w:rsidR="00D41D3B" w:rsidRPr="00D41D3B" w:rsidRDefault="00D41D3B" w:rsidP="00D41D3B">
      <w:pPr>
        <w:widowControl w:val="0"/>
        <w:suppressAutoHyphens/>
        <w:autoSpaceDE w:val="0"/>
        <w:spacing w:after="0" w:line="240" w:lineRule="auto"/>
        <w:ind w:left="709" w:firstLine="0"/>
        <w:contextualSpacing/>
        <w:jc w:val="center"/>
        <w:rPr>
          <w:rFonts w:ascii="Times New Roman" w:eastAsia="Arial" w:hAnsi="Times New Roman" w:cs="Times New Roman"/>
          <w:b/>
          <w:color w:val="000000"/>
          <w:kern w:val="2"/>
          <w:sz w:val="24"/>
          <w:szCs w:val="24"/>
          <w:lang w:eastAsia="zh-CN"/>
        </w:rPr>
      </w:pPr>
    </w:p>
    <w:p w:rsidR="00D41D3B" w:rsidRPr="00D41D3B" w:rsidRDefault="00D41D3B" w:rsidP="00B8725A">
      <w:pPr>
        <w:widowControl w:val="0"/>
        <w:suppressAutoHyphens/>
        <w:autoSpaceDE w:val="0"/>
        <w:spacing w:after="0" w:line="240" w:lineRule="auto"/>
        <w:contextualSpacing/>
        <w:jc w:val="both"/>
        <w:rPr>
          <w:rFonts w:ascii="Times New Roman" w:eastAsia="Arial" w:hAnsi="Times New Roman" w:cs="Times New Roman"/>
          <w:kern w:val="2"/>
          <w:sz w:val="24"/>
          <w:szCs w:val="24"/>
          <w:lang w:eastAsia="zh-CN"/>
        </w:rPr>
      </w:pPr>
      <w:r w:rsidRPr="00D41D3B">
        <w:rPr>
          <w:rFonts w:ascii="Times New Roman" w:eastAsia="Arial" w:hAnsi="Times New Roman" w:cs="Times New Roman"/>
          <w:color w:val="000000"/>
          <w:kern w:val="2"/>
          <w:sz w:val="24"/>
          <w:szCs w:val="24"/>
          <w:lang w:eastAsia="zh-CN"/>
        </w:rPr>
        <w:t>1.</w:t>
      </w:r>
      <w:r w:rsidR="00B8725A">
        <w:rPr>
          <w:rFonts w:ascii="Times New Roman" w:eastAsia="Arial" w:hAnsi="Times New Roman" w:cs="Times New Roman"/>
          <w:color w:val="000000"/>
          <w:kern w:val="2"/>
          <w:sz w:val="24"/>
          <w:szCs w:val="24"/>
          <w:lang w:eastAsia="zh-CN"/>
        </w:rPr>
        <w:t xml:space="preserve"> </w:t>
      </w:r>
      <w:r w:rsidRPr="00D41D3B">
        <w:rPr>
          <w:rFonts w:ascii="Times New Roman" w:eastAsia="Arial" w:hAnsi="Times New Roman" w:cs="Times New Roman"/>
          <w:color w:val="000000"/>
          <w:kern w:val="2"/>
          <w:sz w:val="24"/>
          <w:szCs w:val="24"/>
          <w:lang w:eastAsia="zh-CN"/>
        </w:rPr>
        <w:t xml:space="preserve">Настоящее Положение </w:t>
      </w:r>
      <w:r w:rsidRPr="00D41D3B">
        <w:rPr>
          <w:rFonts w:ascii="Times New Roman" w:eastAsia="Arial" w:hAnsi="Times New Roman" w:cs="Times New Roman"/>
          <w:kern w:val="2"/>
          <w:sz w:val="24"/>
          <w:szCs w:val="24"/>
          <w:lang w:eastAsia="zh-CN"/>
        </w:rPr>
        <w:t xml:space="preserve">о муниципальном земельном контроле на </w:t>
      </w:r>
      <w:proofErr w:type="gramStart"/>
      <w:r w:rsidRPr="00D41D3B">
        <w:rPr>
          <w:rFonts w:ascii="Times New Roman" w:eastAsia="Arial" w:hAnsi="Times New Roman" w:cs="Times New Roman"/>
          <w:kern w:val="2"/>
          <w:sz w:val="24"/>
          <w:szCs w:val="24"/>
          <w:lang w:eastAsia="zh-CN"/>
        </w:rPr>
        <w:t>территории</w:t>
      </w:r>
      <w:proofErr w:type="gramEnd"/>
      <w:r w:rsidRPr="00D41D3B">
        <w:rPr>
          <w:rFonts w:ascii="Times New Roman" w:eastAsia="Arial" w:hAnsi="Times New Roman" w:cs="Times New Roman"/>
          <w:kern w:val="2"/>
          <w:sz w:val="24"/>
          <w:szCs w:val="24"/>
          <w:lang w:eastAsia="zh-CN"/>
        </w:rPr>
        <w:t xml:space="preserve"> ЗАТО город Заозерск (далее – Положение) </w:t>
      </w:r>
      <w:r w:rsidRPr="00D41D3B">
        <w:rPr>
          <w:rFonts w:ascii="Times New Roman" w:eastAsia="Arial" w:hAnsi="Times New Roman" w:cs="Times New Roman"/>
          <w:color w:val="000000"/>
          <w:kern w:val="2"/>
          <w:sz w:val="24"/>
          <w:szCs w:val="24"/>
          <w:lang w:eastAsia="zh-CN"/>
        </w:rPr>
        <w:t>устанавливает порядок осуществления муниципального земельного контроля в границах муниципального образования ЗАТО город Заозерск (далее - муниципальный земельный контроль).</w:t>
      </w:r>
    </w:p>
    <w:p w:rsidR="00D41D3B" w:rsidRPr="00D41D3B" w:rsidRDefault="00D41D3B" w:rsidP="00B8725A">
      <w:pPr>
        <w:widowControl w:val="0"/>
        <w:suppressAutoHyphens/>
        <w:autoSpaceDE w:val="0"/>
        <w:spacing w:after="0" w:line="240" w:lineRule="auto"/>
        <w:contextualSpacing/>
        <w:jc w:val="both"/>
        <w:rPr>
          <w:rFonts w:ascii="Times New Roman" w:eastAsia="Arial" w:hAnsi="Times New Roman" w:cs="Times New Roman"/>
          <w:kern w:val="2"/>
          <w:sz w:val="24"/>
          <w:szCs w:val="24"/>
          <w:lang w:eastAsia="zh-CN"/>
        </w:rPr>
      </w:pPr>
      <w:r w:rsidRPr="00D41D3B">
        <w:rPr>
          <w:rFonts w:ascii="Times New Roman" w:eastAsia="Arial" w:hAnsi="Times New Roman" w:cs="Times New Roman"/>
          <w:color w:val="000000"/>
          <w:kern w:val="2"/>
          <w:sz w:val="24"/>
          <w:szCs w:val="24"/>
          <w:lang w:eastAsia="zh-CN"/>
        </w:rPr>
        <w:t>2.</w:t>
      </w:r>
      <w:r w:rsidR="00B8725A">
        <w:rPr>
          <w:rFonts w:ascii="Times New Roman" w:eastAsia="Arial" w:hAnsi="Times New Roman" w:cs="Times New Roman"/>
          <w:color w:val="000000"/>
          <w:kern w:val="2"/>
          <w:sz w:val="24"/>
          <w:szCs w:val="24"/>
          <w:lang w:eastAsia="zh-CN"/>
        </w:rPr>
        <w:t xml:space="preserve"> </w:t>
      </w:r>
      <w:r w:rsidRPr="00D41D3B">
        <w:rPr>
          <w:rFonts w:ascii="Times New Roman" w:eastAsia="Arial" w:hAnsi="Times New Roman" w:cs="Times New Roman"/>
          <w:kern w:val="2"/>
          <w:sz w:val="24"/>
          <w:szCs w:val="24"/>
          <w:lang w:eastAsia="zh-CN"/>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41D3B" w:rsidRPr="00D41D3B" w:rsidRDefault="00D41D3B" w:rsidP="00B8725A">
      <w:pPr>
        <w:widowControl w:val="0"/>
        <w:suppressAutoHyphens/>
        <w:autoSpaceDE w:val="0"/>
        <w:spacing w:after="0" w:line="240" w:lineRule="auto"/>
        <w:contextualSpacing/>
        <w:jc w:val="both"/>
        <w:rPr>
          <w:rFonts w:ascii="Times New Roman" w:eastAsia="Arial" w:hAnsi="Times New Roman" w:cs="Times New Roman"/>
          <w:kern w:val="2"/>
          <w:sz w:val="24"/>
          <w:szCs w:val="24"/>
          <w:lang w:eastAsia="zh-CN"/>
        </w:rPr>
      </w:pPr>
      <w:r w:rsidRPr="00D41D3B">
        <w:rPr>
          <w:rFonts w:ascii="Times New Roman" w:eastAsia="Arial" w:hAnsi="Times New Roman" w:cs="Times New Roman"/>
          <w:kern w:val="2"/>
          <w:sz w:val="24"/>
          <w:szCs w:val="24"/>
          <w:lang w:eastAsia="zh-CN"/>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 проверка).</w:t>
      </w:r>
    </w:p>
    <w:p w:rsidR="00D41D3B" w:rsidRPr="00D41D3B" w:rsidRDefault="00D41D3B" w:rsidP="00B8725A">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color w:val="000000"/>
          <w:sz w:val="24"/>
          <w:szCs w:val="24"/>
          <w:lang w:eastAsia="zh-CN"/>
        </w:rPr>
        <w:t>3.</w:t>
      </w:r>
      <w:r w:rsidR="00B8725A">
        <w:rPr>
          <w:rFonts w:ascii="Times New Roman" w:eastAsia="Times New Roman;Times New Roman" w:hAnsi="Times New Roman" w:cs="Times New Roman"/>
          <w:color w:val="000000"/>
          <w:sz w:val="24"/>
          <w:szCs w:val="24"/>
          <w:lang w:eastAsia="zh-CN"/>
        </w:rPr>
        <w:t xml:space="preserve"> </w:t>
      </w:r>
      <w:r w:rsidRPr="00D41D3B">
        <w:rPr>
          <w:rFonts w:ascii="Times New Roman" w:eastAsia="Arial" w:hAnsi="Times New Roman" w:cs="Times New Roman"/>
          <w:color w:val="000000"/>
          <w:kern w:val="2"/>
          <w:sz w:val="24"/>
          <w:szCs w:val="24"/>
          <w:lang w:eastAsia="ar-SA"/>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w:t>
      </w:r>
    </w:p>
    <w:p w:rsidR="00D41D3B" w:rsidRPr="00D41D3B" w:rsidRDefault="00D41D3B" w:rsidP="00B8725A">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w:t>
      </w:r>
      <w:r w:rsidR="00B8725A">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 xml:space="preserve">Объектом муниципального земельного контроля являются объекты земельных отношений (земли, земельные участки или части земельных участков) в границах муниципального </w:t>
      </w:r>
      <w:proofErr w:type="gramStart"/>
      <w:r w:rsidRPr="00D41D3B">
        <w:rPr>
          <w:rFonts w:ascii="Times New Roman" w:eastAsia="Arial" w:hAnsi="Times New Roman" w:cs="Times New Roman"/>
          <w:color w:val="000000"/>
          <w:kern w:val="2"/>
          <w:sz w:val="24"/>
          <w:szCs w:val="24"/>
          <w:lang w:eastAsia="ar-SA"/>
        </w:rPr>
        <w:t>образования</w:t>
      </w:r>
      <w:proofErr w:type="gramEnd"/>
      <w:r w:rsidRPr="00D41D3B">
        <w:rPr>
          <w:rFonts w:ascii="Times New Roman" w:eastAsia="Arial" w:hAnsi="Times New Roman" w:cs="Times New Roman"/>
          <w:color w:val="000000"/>
          <w:kern w:val="2"/>
          <w:sz w:val="24"/>
          <w:szCs w:val="24"/>
          <w:lang w:eastAsia="ar-SA"/>
        </w:rPr>
        <w:t xml:space="preserve"> ЗАТО город Заозерск (далее - земельные участки).</w:t>
      </w:r>
    </w:p>
    <w:p w:rsidR="00D41D3B" w:rsidRPr="00D41D3B" w:rsidRDefault="00D41D3B" w:rsidP="00B8725A">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5.</w:t>
      </w:r>
      <w:r w:rsidR="00B8725A">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Орган муниципального земельного контроля обеспечивает учет объектов контроля в рамках осуществления муниципального контроля.</w:t>
      </w:r>
    </w:p>
    <w:p w:rsidR="00D41D3B" w:rsidRPr="00D41D3B" w:rsidRDefault="00D41D3B" w:rsidP="00B8725A">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При сборе, обработке, анализе и учете сведений об объектах контроля для целей их учета должностные лица органа муниципального земельного контроля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D41D3B" w:rsidRPr="00D41D3B" w:rsidRDefault="00D41D3B" w:rsidP="00B8725A">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41D3B" w:rsidRPr="00D41D3B" w:rsidRDefault="00D41D3B" w:rsidP="00B8725A">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6.</w:t>
      </w:r>
      <w:r w:rsidR="00B8725A">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 xml:space="preserve">Муниципальный земельный контроль осуществляет Управление муниципального имущества и жилищно-коммунального хозяйства </w:t>
      </w:r>
      <w:proofErr w:type="gramStart"/>
      <w:r w:rsidRPr="00D41D3B">
        <w:rPr>
          <w:rFonts w:ascii="Times New Roman" w:eastAsia="Arial" w:hAnsi="Times New Roman" w:cs="Times New Roman"/>
          <w:color w:val="000000"/>
          <w:kern w:val="2"/>
          <w:sz w:val="24"/>
          <w:szCs w:val="24"/>
          <w:lang w:eastAsia="ar-SA"/>
        </w:rPr>
        <w:t>Администрации</w:t>
      </w:r>
      <w:proofErr w:type="gramEnd"/>
      <w:r w:rsidRPr="00D41D3B">
        <w:rPr>
          <w:rFonts w:ascii="Times New Roman" w:eastAsia="Arial" w:hAnsi="Times New Roman" w:cs="Times New Roman"/>
          <w:color w:val="000000"/>
          <w:kern w:val="2"/>
          <w:sz w:val="24"/>
          <w:szCs w:val="24"/>
          <w:lang w:eastAsia="ar-SA"/>
        </w:rPr>
        <w:t xml:space="preserve"> ЗАТО город Заозерск (далее – Управление, орган муниципального земельного контроля).</w:t>
      </w:r>
    </w:p>
    <w:p w:rsidR="00D41D3B" w:rsidRPr="00D41D3B" w:rsidRDefault="00D41D3B" w:rsidP="00B8725A">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Непосредственное осуществление муниципального контроля возлагается на должностных лиц Управления, в должностные обязанности которых в соответствии с должностной инструкцией входит осуществление полномочий по муниципальному земельному контролю (далее - должностные лица, уполномоченные осуществлять муниципальный земельный контроль).</w:t>
      </w: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7.</w:t>
      </w:r>
      <w:r w:rsidR="00B8725A">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p>
    <w:p w:rsidR="00D41D3B" w:rsidRPr="00D41D3B" w:rsidRDefault="00D41D3B" w:rsidP="00003D79">
      <w:pPr>
        <w:numPr>
          <w:ilvl w:val="0"/>
          <w:numId w:val="37"/>
        </w:numPr>
        <w:spacing w:after="0" w:line="240" w:lineRule="auto"/>
        <w:ind w:left="0" w:firstLine="567"/>
        <w:contextualSpacing/>
        <w:jc w:val="center"/>
        <w:rPr>
          <w:rFonts w:ascii="Times New Roman" w:eastAsia="Arial" w:hAnsi="Times New Roman" w:cs="Times New Roman"/>
          <w:b/>
          <w:color w:val="000000"/>
          <w:kern w:val="2"/>
          <w:sz w:val="24"/>
          <w:szCs w:val="24"/>
          <w:lang w:eastAsia="ar-SA"/>
        </w:rPr>
      </w:pPr>
      <w:r w:rsidRPr="00D41D3B">
        <w:rPr>
          <w:rFonts w:ascii="Times New Roman" w:eastAsia="Arial" w:hAnsi="Times New Roman" w:cs="Times New Roman"/>
          <w:b/>
          <w:color w:val="000000"/>
          <w:kern w:val="2"/>
          <w:sz w:val="24"/>
          <w:szCs w:val="24"/>
          <w:lang w:eastAsia="ar-SA"/>
        </w:rPr>
        <w:t>Управление рисками причинения вреда (ущерба) охраняемым законом ценностям при осуществлении муниципального земельного контроля</w:t>
      </w:r>
    </w:p>
    <w:p w:rsidR="00D41D3B" w:rsidRPr="00D41D3B" w:rsidRDefault="00D41D3B" w:rsidP="00003D79">
      <w:pPr>
        <w:spacing w:after="0" w:line="240" w:lineRule="auto"/>
        <w:contextualSpacing/>
        <w:jc w:val="both"/>
        <w:rPr>
          <w:rFonts w:ascii="Times New Roman" w:eastAsia="Arial" w:hAnsi="Times New Roman" w:cs="Times New Roman"/>
          <w:b/>
          <w:color w:val="000000"/>
          <w:kern w:val="2"/>
          <w:sz w:val="24"/>
          <w:szCs w:val="24"/>
          <w:lang w:eastAsia="ar-SA"/>
        </w:rPr>
      </w:pP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 xml:space="preserve">8. Система управления риска при осуществлении муниципального земельного контроля на территории муниципального </w:t>
      </w:r>
      <w:proofErr w:type="gramStart"/>
      <w:r w:rsidRPr="00D41D3B">
        <w:rPr>
          <w:rFonts w:ascii="Times New Roman" w:eastAsia="Arial" w:hAnsi="Times New Roman" w:cs="Times New Roman"/>
          <w:color w:val="000000"/>
          <w:kern w:val="2"/>
          <w:sz w:val="24"/>
          <w:szCs w:val="24"/>
          <w:lang w:eastAsia="ar-SA"/>
        </w:rPr>
        <w:t>образования</w:t>
      </w:r>
      <w:proofErr w:type="gramEnd"/>
      <w:r w:rsidRPr="00D41D3B">
        <w:rPr>
          <w:rFonts w:ascii="Times New Roman" w:eastAsia="Arial" w:hAnsi="Times New Roman" w:cs="Times New Roman"/>
          <w:color w:val="000000"/>
          <w:kern w:val="2"/>
          <w:sz w:val="24"/>
          <w:szCs w:val="24"/>
          <w:lang w:eastAsia="ar-SA"/>
        </w:rPr>
        <w:t xml:space="preserve"> ЗАТО город Заозерск не применяется.</w:t>
      </w:r>
    </w:p>
    <w:p w:rsidR="00D41D3B" w:rsidRPr="00D41D3B" w:rsidRDefault="00D41D3B" w:rsidP="00003D79">
      <w:pPr>
        <w:numPr>
          <w:ilvl w:val="0"/>
          <w:numId w:val="37"/>
        </w:numPr>
        <w:spacing w:after="0" w:line="240" w:lineRule="auto"/>
        <w:ind w:left="0" w:firstLine="567"/>
        <w:contextualSpacing/>
        <w:jc w:val="center"/>
        <w:rPr>
          <w:rFonts w:ascii="Times New Roman" w:eastAsia="Arial" w:hAnsi="Times New Roman" w:cs="Times New Roman"/>
          <w:b/>
          <w:color w:val="000000"/>
          <w:kern w:val="2"/>
          <w:sz w:val="24"/>
          <w:szCs w:val="24"/>
          <w:lang w:eastAsia="ar-SA"/>
        </w:rPr>
      </w:pPr>
      <w:r w:rsidRPr="00D41D3B">
        <w:rPr>
          <w:rFonts w:ascii="Times New Roman" w:eastAsia="Arial" w:hAnsi="Times New Roman" w:cs="Times New Roman"/>
          <w:b/>
          <w:color w:val="000000"/>
          <w:kern w:val="2"/>
          <w:sz w:val="24"/>
          <w:szCs w:val="24"/>
          <w:lang w:eastAsia="ar-SA"/>
        </w:rPr>
        <w:t>Профилактика рисков причинения вреда (ущерба)</w:t>
      </w:r>
    </w:p>
    <w:p w:rsidR="00D41D3B" w:rsidRPr="00D41D3B" w:rsidRDefault="00D41D3B" w:rsidP="00003D79">
      <w:pPr>
        <w:spacing w:after="0" w:line="240" w:lineRule="auto"/>
        <w:contextualSpacing/>
        <w:jc w:val="center"/>
        <w:rPr>
          <w:rFonts w:ascii="Times New Roman" w:eastAsia="Times New Roman;Times New Roman" w:hAnsi="Times New Roman" w:cs="Times New Roman"/>
          <w:b/>
          <w:color w:val="000000"/>
          <w:kern w:val="2"/>
          <w:sz w:val="24"/>
          <w:szCs w:val="24"/>
          <w:lang w:eastAsia="ar-SA"/>
        </w:rPr>
      </w:pPr>
      <w:r w:rsidRPr="00D41D3B">
        <w:rPr>
          <w:rFonts w:ascii="Times New Roman" w:eastAsia="Arial" w:hAnsi="Times New Roman" w:cs="Times New Roman"/>
          <w:b/>
          <w:color w:val="000000"/>
          <w:kern w:val="2"/>
          <w:sz w:val="24"/>
          <w:szCs w:val="24"/>
          <w:lang w:eastAsia="ar-SA"/>
        </w:rPr>
        <w:t>охраняемым законом ценностям</w:t>
      </w:r>
    </w:p>
    <w:p w:rsidR="00D41D3B" w:rsidRPr="00D41D3B" w:rsidRDefault="00D41D3B" w:rsidP="00003D79">
      <w:pPr>
        <w:spacing w:after="0" w:line="240" w:lineRule="auto"/>
        <w:contextualSpacing/>
        <w:jc w:val="both"/>
        <w:rPr>
          <w:rFonts w:ascii="Times New Roman" w:eastAsia="Arial" w:hAnsi="Times New Roman" w:cs="Times New Roman"/>
          <w:b/>
          <w:color w:val="000000"/>
          <w:kern w:val="2"/>
          <w:sz w:val="24"/>
          <w:szCs w:val="24"/>
          <w:lang w:eastAsia="ar-SA"/>
        </w:rPr>
      </w:pP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9. Профилактика рисков причинения вреда (ущерба) охраняемым законом ценностям направлена на достижение следующих основных целей: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3" w:name="dst100484"/>
      <w:bookmarkEnd w:id="3"/>
      <w:r w:rsidRPr="00D41D3B">
        <w:rPr>
          <w:rFonts w:ascii="Times New Roman" w:eastAsia="Arial" w:hAnsi="Times New Roman" w:cs="Times New Roman"/>
          <w:color w:val="000000"/>
          <w:kern w:val="2"/>
          <w:sz w:val="24"/>
          <w:szCs w:val="24"/>
          <w:lang w:eastAsia="ar-SA"/>
        </w:rPr>
        <w:t>1) стимулирование добросовестного соблюдения обязательных требований всеми контролируемыми лицами;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4" w:name="dst100485"/>
      <w:bookmarkEnd w:id="4"/>
      <w:r w:rsidRPr="00D41D3B">
        <w:rPr>
          <w:rFonts w:ascii="Times New Roman" w:eastAsia="Arial" w:hAnsi="Times New Roman" w:cs="Times New Roman"/>
          <w:color w:val="000000"/>
          <w:kern w:val="2"/>
          <w:sz w:val="24"/>
          <w:szCs w:val="24"/>
          <w:lang w:eastAsia="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5" w:name="dst100486"/>
      <w:bookmarkEnd w:id="5"/>
      <w:r w:rsidRPr="00D41D3B">
        <w:rPr>
          <w:rFonts w:ascii="Times New Roman" w:eastAsia="Arial" w:hAnsi="Times New Roman" w:cs="Times New Roman"/>
          <w:color w:val="000000"/>
          <w:kern w:val="2"/>
          <w:sz w:val="24"/>
          <w:szCs w:val="24"/>
          <w:lang w:eastAsia="ar-SA"/>
        </w:rPr>
        <w:t>3) создание условий для доведения обязательных требований до контролируемых лиц, повышение информированности о способах их соблюдения.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6" w:name="dst100487"/>
      <w:bookmarkEnd w:id="6"/>
      <w:r w:rsidRPr="00D41D3B">
        <w:rPr>
          <w:rFonts w:ascii="Times New Roman" w:eastAsia="Arial" w:hAnsi="Times New Roman" w:cs="Times New Roman"/>
          <w:color w:val="000000"/>
          <w:kern w:val="2"/>
          <w:sz w:val="24"/>
          <w:szCs w:val="24"/>
          <w:lang w:eastAsia="ar-SA"/>
        </w:rPr>
        <w:t>10.</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7" w:name="dst100492"/>
      <w:bookmarkStart w:id="8" w:name="dst100493"/>
      <w:bookmarkStart w:id="9" w:name="dst100494"/>
      <w:bookmarkStart w:id="10" w:name="dst100495"/>
      <w:bookmarkEnd w:id="7"/>
      <w:bookmarkEnd w:id="8"/>
      <w:bookmarkEnd w:id="9"/>
      <w:bookmarkEnd w:id="10"/>
      <w:r w:rsidRPr="00D41D3B">
        <w:rPr>
          <w:rFonts w:ascii="Times New Roman" w:eastAsia="Arial" w:hAnsi="Times New Roman" w:cs="Times New Roman"/>
          <w:color w:val="000000"/>
          <w:kern w:val="2"/>
          <w:sz w:val="24"/>
          <w:szCs w:val="24"/>
          <w:lang w:eastAsia="ar-SA"/>
        </w:rPr>
        <w:t>Профилактические мероприятия, предусмотренные программой профилактики, обязательны для проведения органом муниципального земельного контроля.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Орган муниципального земельного контроля может проводить профилактические мероприятия, не предусмотренные программой профилактики.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11.</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Орган муниципального земельного контроля проводит следующие профилактические мероприятия: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11" w:name="dst100499"/>
      <w:bookmarkEnd w:id="11"/>
      <w:r w:rsidRPr="00D41D3B">
        <w:rPr>
          <w:rFonts w:ascii="Times New Roman" w:eastAsia="Arial" w:hAnsi="Times New Roman" w:cs="Times New Roman"/>
          <w:color w:val="000000"/>
          <w:kern w:val="2"/>
          <w:sz w:val="24"/>
          <w:szCs w:val="24"/>
          <w:lang w:eastAsia="ar-SA"/>
        </w:rPr>
        <w:t>1) информирование;</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12" w:name="dst100503"/>
      <w:bookmarkStart w:id="13" w:name="dst100500"/>
      <w:bookmarkStart w:id="14" w:name="dst100501"/>
      <w:bookmarkStart w:id="15" w:name="dst100502"/>
      <w:bookmarkEnd w:id="12"/>
      <w:bookmarkEnd w:id="13"/>
      <w:bookmarkEnd w:id="14"/>
      <w:bookmarkEnd w:id="15"/>
      <w:r w:rsidRPr="00D41D3B">
        <w:rPr>
          <w:rFonts w:ascii="Times New Roman" w:eastAsia="Arial" w:hAnsi="Times New Roman" w:cs="Times New Roman"/>
          <w:color w:val="000000"/>
          <w:kern w:val="2"/>
          <w:sz w:val="24"/>
          <w:szCs w:val="24"/>
          <w:lang w:eastAsia="ar-SA"/>
        </w:rPr>
        <w:t>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объявление предостережения о недопустимости нарушения обязательных требований (далее – предостережение);</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3) консультирование;</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4) обобщение правоприменительной практики.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16" w:name="dst100511"/>
      <w:bookmarkStart w:id="17" w:name="dst100504"/>
      <w:bookmarkStart w:id="18" w:name="dst100505"/>
      <w:bookmarkStart w:id="19" w:name="dst100506"/>
      <w:bookmarkStart w:id="20" w:name="dst100507"/>
      <w:bookmarkStart w:id="21" w:name="dst100508"/>
      <w:bookmarkEnd w:id="16"/>
      <w:bookmarkEnd w:id="17"/>
      <w:bookmarkEnd w:id="18"/>
      <w:bookmarkEnd w:id="19"/>
      <w:bookmarkEnd w:id="20"/>
      <w:bookmarkEnd w:id="21"/>
      <w:r w:rsidRPr="00D41D3B">
        <w:rPr>
          <w:rFonts w:ascii="Times New Roman" w:eastAsia="Arial" w:hAnsi="Times New Roman" w:cs="Times New Roman"/>
          <w:color w:val="000000"/>
          <w:kern w:val="2"/>
          <w:sz w:val="24"/>
          <w:szCs w:val="24"/>
          <w:lang w:eastAsia="ar-SA"/>
        </w:rPr>
        <w:t>12.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 июля 2020 года № 248-ФЗ «О государственном контроле (надзоре) и муниципальном контроле в Российской Федерации» на официальном сайте органа муниципального земельного контроля в сети «Интернет», в средствах массовой информации и в иных формах.</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22" w:name="dst100549"/>
      <w:bookmarkStart w:id="23" w:name="dst100512"/>
      <w:bookmarkEnd w:id="22"/>
      <w:bookmarkEnd w:id="23"/>
      <w:r w:rsidRPr="00D41D3B">
        <w:rPr>
          <w:rFonts w:ascii="Times New Roman" w:eastAsia="Arial" w:hAnsi="Times New Roman" w:cs="Times New Roman"/>
          <w:color w:val="000000"/>
          <w:kern w:val="2"/>
          <w:sz w:val="24"/>
          <w:szCs w:val="24"/>
          <w:lang w:eastAsia="ar-SA"/>
        </w:rPr>
        <w:t>13.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14.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24" w:name="dst100552"/>
      <w:bookmarkStart w:id="25" w:name="dst100550"/>
      <w:bookmarkStart w:id="26" w:name="dst100551"/>
      <w:bookmarkEnd w:id="24"/>
      <w:bookmarkEnd w:id="25"/>
      <w:bookmarkEnd w:id="26"/>
      <w:r w:rsidRPr="00D41D3B">
        <w:rPr>
          <w:rFonts w:ascii="Times New Roman" w:eastAsia="Arial" w:hAnsi="Times New Roman" w:cs="Times New Roman"/>
          <w:color w:val="000000"/>
          <w:kern w:val="2"/>
          <w:sz w:val="24"/>
          <w:szCs w:val="24"/>
          <w:lang w:eastAsia="ar-SA"/>
        </w:rPr>
        <w:t>15.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Контролируемое лицо вправе после получения предостережения подать в орган муниципального земельного контроля возражение в отношении указанного предостережения.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27" w:name="dst100045"/>
      <w:bookmarkStart w:id="28" w:name="dst100032"/>
      <w:bookmarkEnd w:id="27"/>
      <w:bookmarkEnd w:id="28"/>
      <w:r w:rsidRPr="00D41D3B">
        <w:rPr>
          <w:rFonts w:ascii="Times New Roman" w:eastAsia="Arial" w:hAnsi="Times New Roman" w:cs="Times New Roman"/>
          <w:color w:val="000000"/>
          <w:kern w:val="2"/>
          <w:sz w:val="24"/>
          <w:szCs w:val="24"/>
          <w:lang w:eastAsia="ar-SA"/>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16.</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17.</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18.</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29" w:name="dst100556"/>
      <w:bookmarkEnd w:id="29"/>
      <w:r w:rsidRPr="00D41D3B">
        <w:rPr>
          <w:rFonts w:ascii="Times New Roman" w:eastAsia="Arial" w:hAnsi="Times New Roman" w:cs="Times New Roman"/>
          <w:color w:val="000000"/>
          <w:kern w:val="2"/>
          <w:sz w:val="24"/>
          <w:szCs w:val="24"/>
          <w:lang w:eastAsia="ar-SA"/>
        </w:rPr>
        <w:t>а)</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 xml:space="preserve">местонахождение, контактные телефоны, адрес официального сайта </w:t>
      </w:r>
      <w:proofErr w:type="gramStart"/>
      <w:r w:rsidRPr="00D41D3B">
        <w:rPr>
          <w:rFonts w:ascii="Times New Roman" w:eastAsia="Arial" w:hAnsi="Times New Roman" w:cs="Times New Roman"/>
          <w:color w:val="000000"/>
          <w:kern w:val="2"/>
          <w:sz w:val="24"/>
          <w:szCs w:val="24"/>
          <w:lang w:eastAsia="ar-SA"/>
        </w:rPr>
        <w:t>Администрации</w:t>
      </w:r>
      <w:proofErr w:type="gramEnd"/>
      <w:r w:rsidRPr="00D41D3B">
        <w:rPr>
          <w:rFonts w:ascii="Times New Roman" w:eastAsia="Arial" w:hAnsi="Times New Roman" w:cs="Times New Roman"/>
          <w:color w:val="000000"/>
          <w:kern w:val="2"/>
          <w:sz w:val="24"/>
          <w:szCs w:val="24"/>
          <w:lang w:eastAsia="ar-SA"/>
        </w:rPr>
        <w:t xml:space="preserve"> ЗАТО город Заозерск в сети «Интернет» и адреса электронной почты;</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б)</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график работы органа муниципального земельного контроля, время приема посетителей;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в) номера кабинетов, где проводятся прием и информирование посетителей по вопросам осуществления муниципального контроля;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г)</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перечень нормативных правовых актов, регулирующих осуществление муниципального контроля;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д) перечень актов, содержащих обязательные требования.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орган муниципального земельного контроля о предоставлении письменного ответа в порядке, установленном Федеральным законом от 2 мая 2006 года № 59-ФЗ «О порядке рассмотрения обращений граждан Российской Федерации».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30" w:name="dst100558"/>
      <w:bookmarkStart w:id="31" w:name="dst100559"/>
      <w:bookmarkEnd w:id="30"/>
      <w:bookmarkEnd w:id="31"/>
      <w:r w:rsidRPr="00D41D3B">
        <w:rPr>
          <w:rFonts w:ascii="Times New Roman" w:eastAsia="Arial" w:hAnsi="Times New Roman" w:cs="Times New Roman"/>
          <w:color w:val="000000"/>
          <w:kern w:val="2"/>
          <w:sz w:val="24"/>
          <w:szCs w:val="24"/>
          <w:lang w:eastAsia="ar-SA"/>
        </w:rPr>
        <w:t>19.</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32" w:name="dst100560"/>
      <w:bookmarkStart w:id="33" w:name="dst100561"/>
      <w:bookmarkStart w:id="34" w:name="dst100562"/>
      <w:bookmarkEnd w:id="32"/>
      <w:bookmarkEnd w:id="33"/>
      <w:bookmarkEnd w:id="34"/>
      <w:r w:rsidRPr="00D41D3B">
        <w:rPr>
          <w:rFonts w:ascii="Times New Roman" w:eastAsia="Arial" w:hAnsi="Times New Roman" w:cs="Times New Roman"/>
          <w:color w:val="000000"/>
          <w:kern w:val="2"/>
          <w:sz w:val="24"/>
          <w:szCs w:val="24"/>
          <w:lang w:eastAsia="ar-SA"/>
        </w:rPr>
        <w:t>20.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а)</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основание отнесения объекта, принадлежащего или используемого контролируемым лицом, к категории риска;</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б)</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наличие запланированных контрольных мероприятий в отношении объектов контроля, принадлежащего или используемого контролируемым лицом.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21.</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органов местного самоуправления ЗАТО город Заозерск в  информационно-телекоммуникационной сети Интернет (https://www.zatozaozersk.ru/) письменного разъяснения, подписанного уполномоченным должностным лицом органа муниципального земельного контроля.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Рассмотрение письменных обращений осуществляется в порядке и сроки, установленные Федеральным законом от 2 мая 2006 года № 59-ФЗ «О порядке рассмотрения обращений граждан Российской Федерации».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23. Орган муниципального земельного контроля осуществляет обобщение правоприменительной практики ‎и проведения муниципального контроля один раз в год.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Доклад о правоприменительной практике утверждается руководителем (заместителем руководителя) органа муниципального земельного контроля и размещается на официальном сайте органа муниципального земельного контроля в информационно-телекоммуникационной сети «Интернет» не позднее ‎1</w:t>
      </w:r>
      <w:r w:rsidR="00B8725A">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марта года, следующего за отчетным.</w:t>
      </w:r>
    </w:p>
    <w:p w:rsidR="00D41D3B" w:rsidRPr="00D41D3B" w:rsidRDefault="00D41D3B" w:rsidP="00003D79">
      <w:pPr>
        <w:numPr>
          <w:ilvl w:val="0"/>
          <w:numId w:val="37"/>
        </w:numPr>
        <w:spacing w:after="0" w:line="240" w:lineRule="auto"/>
        <w:ind w:left="0" w:firstLine="567"/>
        <w:contextualSpacing/>
        <w:jc w:val="center"/>
        <w:rPr>
          <w:rFonts w:ascii="Times New Roman" w:eastAsia="Arial" w:hAnsi="Times New Roman" w:cs="Times New Roman"/>
          <w:b/>
          <w:color w:val="000000"/>
          <w:kern w:val="2"/>
          <w:sz w:val="24"/>
          <w:szCs w:val="24"/>
          <w:lang w:eastAsia="ar-SA"/>
        </w:rPr>
      </w:pPr>
      <w:r w:rsidRPr="00D41D3B">
        <w:rPr>
          <w:rFonts w:ascii="Times New Roman" w:eastAsia="Arial" w:hAnsi="Times New Roman" w:cs="Times New Roman"/>
          <w:b/>
          <w:color w:val="000000"/>
          <w:kern w:val="2"/>
          <w:sz w:val="24"/>
          <w:szCs w:val="24"/>
          <w:lang w:eastAsia="ar-SA"/>
        </w:rPr>
        <w:t>Осуществление муниципального земельного контроля</w:t>
      </w:r>
    </w:p>
    <w:p w:rsidR="00D41D3B" w:rsidRPr="00D41D3B" w:rsidRDefault="00D41D3B" w:rsidP="00003D79">
      <w:pPr>
        <w:spacing w:after="0" w:line="240" w:lineRule="auto"/>
        <w:contextualSpacing/>
        <w:jc w:val="center"/>
        <w:rPr>
          <w:rFonts w:ascii="Times New Roman" w:eastAsia="Arial" w:hAnsi="Times New Roman" w:cs="Times New Roman"/>
          <w:b/>
          <w:color w:val="000000"/>
          <w:kern w:val="2"/>
          <w:sz w:val="24"/>
          <w:szCs w:val="24"/>
          <w:lang w:eastAsia="ar-SA"/>
        </w:rPr>
      </w:pPr>
    </w:p>
    <w:p w:rsidR="00D41D3B" w:rsidRPr="00D41D3B" w:rsidRDefault="00003D79" w:rsidP="00003D79">
      <w:pPr>
        <w:spacing w:after="0" w:line="240" w:lineRule="auto"/>
        <w:contextualSpacing/>
        <w:jc w:val="both"/>
        <w:rPr>
          <w:rFonts w:ascii="Times New Roman" w:eastAsia="Times New Roman;Times New Roman" w:hAnsi="Times New Roman" w:cs="Times New Roman"/>
          <w:sz w:val="24"/>
          <w:szCs w:val="24"/>
          <w:lang w:eastAsia="zh-CN"/>
        </w:rPr>
      </w:pPr>
      <w:r>
        <w:rPr>
          <w:rFonts w:ascii="Times New Roman" w:eastAsia="Arial" w:hAnsi="Times New Roman" w:cs="Times New Roman"/>
          <w:color w:val="000000"/>
          <w:kern w:val="2"/>
          <w:sz w:val="24"/>
          <w:szCs w:val="24"/>
          <w:lang w:eastAsia="ar-SA"/>
        </w:rPr>
        <w:t xml:space="preserve">24. </w:t>
      </w:r>
      <w:r w:rsidR="00D41D3B" w:rsidRPr="00D41D3B">
        <w:rPr>
          <w:rFonts w:ascii="Times New Roman" w:eastAsia="Arial" w:hAnsi="Times New Roman" w:cs="Times New Roman"/>
          <w:color w:val="000000"/>
          <w:kern w:val="2"/>
          <w:sz w:val="24"/>
          <w:szCs w:val="24"/>
          <w:lang w:eastAsia="ar-SA"/>
        </w:rPr>
        <w:t>При осуществлении муниципального земельного контроля проводятся следующие виды контрольных мероприятий: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1) контрольные мероприятия без взаимодействия с контролируемыми лицами;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2) контрольные мероприятия при взаимодействии с контролируемыми лицами.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Орган муниципального земельного контроля проводит следующие контрольные мероприятия без взаимодействия с контролируемыми лицами: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1) наблюдение за соблюдением обязательных требований;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2) выездное обследование.</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Порядок проведения контрольных мероприятий без взаимодействия контролируемыми лицами предусмотрен статьями 74, 75 Федерального закона от 31 июля 2020 года № 248-ФЗ «О государственном контроле (надзоре) и муниципальном контроле в Российской Федерации».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Контрольные мероприятия без взаимодействия контролируемыми лицами проводятся должностными лицами уполномоченного органа на основании распоряжения, подписанного начальником Управления.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26.</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3)</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документарная проверка (посредством получения письменных объяснений, истребования документов);</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выездная проверка (посредством осмотра, опроса, получения письменных объяснений, инструментального обследования, истребования документов).</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 xml:space="preserve">27. В рамках контрольных мероприятий при взаимодействии с контролируемыми лицами проводятся следующие контрольные действия: </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1) осмотр;</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2) опрос;</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3) получение письменных объяснений;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4) истребование документов;</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5) инструментальное обследование.</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Порядок проведения контрольных действий определен главой 14 Федерального закона от 31 июля 2020 года № 248-ФЗ «О государственном контроле (надзоре) и муниципальном контроле в Российской Федерации».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28.</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29. Основания для проведения контрольных мероприятий: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35" w:name="dst100634"/>
      <w:bookmarkEnd w:id="35"/>
      <w:r w:rsidRPr="00D41D3B">
        <w:rPr>
          <w:rFonts w:ascii="Times New Roman" w:eastAsia="Arial" w:hAnsi="Times New Roman" w:cs="Times New Roman"/>
          <w:color w:val="000000"/>
          <w:kern w:val="2"/>
          <w:sz w:val="24"/>
          <w:szCs w:val="24"/>
          <w:lang w:eastAsia="ar-SA"/>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выявление соответствия объекта контроля индикаторам риска нарушения обязательных требований;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3) наступление сроков проведения контрольных мероприятий, включенных в план проведения контрольных мероприятий;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36" w:name="dst100636"/>
      <w:bookmarkStart w:id="37" w:name="dst100637"/>
      <w:bookmarkEnd w:id="36"/>
      <w:bookmarkEnd w:id="37"/>
      <w:r w:rsidRPr="00D41D3B">
        <w:rPr>
          <w:rFonts w:ascii="Times New Roman" w:eastAsia="Arial" w:hAnsi="Times New Roman" w:cs="Times New Roman"/>
          <w:color w:val="000000"/>
          <w:kern w:val="2"/>
          <w:sz w:val="24"/>
          <w:szCs w:val="24"/>
          <w:lang w:eastAsia="ar-SA"/>
        </w:rPr>
        <w:t>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38" w:name="dst100639"/>
      <w:bookmarkStart w:id="39" w:name="dst100638"/>
      <w:bookmarkEnd w:id="38"/>
      <w:bookmarkEnd w:id="39"/>
      <w:r w:rsidRPr="00D41D3B">
        <w:rPr>
          <w:rFonts w:ascii="Times New Roman" w:eastAsia="Arial" w:hAnsi="Times New Roman" w:cs="Times New Roman"/>
          <w:color w:val="000000"/>
          <w:kern w:val="2"/>
          <w:sz w:val="24"/>
          <w:szCs w:val="24"/>
          <w:lang w:eastAsia="ar-SA"/>
        </w:rPr>
        <w:t>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истечение срока исполнения предписания об устранении нарушений обязательных требований.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40" w:name="dst100645"/>
      <w:bookmarkEnd w:id="40"/>
      <w:r w:rsidRPr="00D41D3B">
        <w:rPr>
          <w:rFonts w:ascii="Times New Roman" w:eastAsia="Arial" w:hAnsi="Times New Roman" w:cs="Times New Roman"/>
          <w:color w:val="000000"/>
          <w:kern w:val="2"/>
          <w:sz w:val="24"/>
          <w:szCs w:val="24"/>
          <w:lang w:eastAsia="ar-SA"/>
        </w:rPr>
        <w:t>30.</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 июля 2020 года № 248-ФЗ «О государственном контроле (надзоре) и муниципальном контроле в Российской Федерации».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41" w:name="dst100650"/>
      <w:bookmarkEnd w:id="41"/>
      <w:r w:rsidRPr="00D41D3B">
        <w:rPr>
          <w:rFonts w:ascii="Times New Roman" w:eastAsia="Arial" w:hAnsi="Times New Roman" w:cs="Times New Roman"/>
          <w:color w:val="000000"/>
          <w:kern w:val="2"/>
          <w:sz w:val="24"/>
          <w:szCs w:val="24"/>
          <w:lang w:eastAsia="ar-SA"/>
        </w:rPr>
        <w:t>31. По итогам рассмотрения сведений о причинении вреда (ущерба) или об угрозе причинения вреда (ущерба) охраняемым законом ценностям должностное лицо органа муниципального земельного контроля направляет:</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42" w:name="dst100661"/>
      <w:bookmarkEnd w:id="42"/>
      <w:r w:rsidRPr="00D41D3B">
        <w:rPr>
          <w:rFonts w:ascii="Times New Roman" w:eastAsia="Arial" w:hAnsi="Times New Roman" w:cs="Times New Roman"/>
          <w:color w:val="000000"/>
          <w:kern w:val="2"/>
          <w:sz w:val="24"/>
          <w:szCs w:val="24"/>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43" w:name="dst100662"/>
      <w:bookmarkEnd w:id="43"/>
      <w:r w:rsidRPr="00D41D3B">
        <w:rPr>
          <w:rFonts w:ascii="Times New Roman" w:eastAsia="Arial" w:hAnsi="Times New Roman" w:cs="Times New Roman"/>
          <w:color w:val="000000"/>
          <w:kern w:val="2"/>
          <w:sz w:val="24"/>
          <w:szCs w:val="24"/>
          <w:lang w:eastAsia="ar-SA"/>
        </w:rPr>
        <w:t>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44" w:name="dst100663"/>
      <w:bookmarkEnd w:id="44"/>
      <w:r w:rsidRPr="00D41D3B">
        <w:rPr>
          <w:rFonts w:ascii="Times New Roman" w:eastAsia="Arial" w:hAnsi="Times New Roman" w:cs="Times New Roman"/>
          <w:color w:val="000000"/>
          <w:kern w:val="2"/>
          <w:sz w:val="24"/>
          <w:szCs w:val="24"/>
          <w:lang w:eastAsia="ar-SA"/>
        </w:rPr>
        <w:t>3)</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45" w:name="dst100666"/>
      <w:bookmarkStart w:id="46" w:name="dst100667"/>
      <w:bookmarkStart w:id="47" w:name="dst100668"/>
      <w:bookmarkStart w:id="48" w:name="dst100669"/>
      <w:bookmarkEnd w:id="45"/>
      <w:bookmarkEnd w:id="46"/>
      <w:bookmarkEnd w:id="47"/>
      <w:bookmarkEnd w:id="48"/>
      <w:r w:rsidRPr="00D41D3B">
        <w:rPr>
          <w:rFonts w:ascii="Times New Roman" w:eastAsia="Arial" w:hAnsi="Times New Roman" w:cs="Times New Roman"/>
          <w:color w:val="000000"/>
          <w:kern w:val="2"/>
          <w:sz w:val="24"/>
          <w:szCs w:val="24"/>
          <w:lang w:eastAsia="ar-SA"/>
        </w:rPr>
        <w:t>32.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руководителя органа муниципального земельного контроля (далее - распоряжение), в котором указывается: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49" w:name="dst100684"/>
      <w:bookmarkEnd w:id="49"/>
      <w:r w:rsidRPr="00D41D3B">
        <w:rPr>
          <w:rFonts w:ascii="Times New Roman" w:eastAsia="Arial" w:hAnsi="Times New Roman" w:cs="Times New Roman"/>
          <w:color w:val="000000"/>
          <w:kern w:val="2"/>
          <w:sz w:val="24"/>
          <w:szCs w:val="24"/>
          <w:lang w:eastAsia="ar-SA"/>
        </w:rPr>
        <w:t>1) дата, время и место принятия решения;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50" w:name="dst100685"/>
      <w:bookmarkEnd w:id="50"/>
      <w:r w:rsidRPr="00D41D3B">
        <w:rPr>
          <w:rFonts w:ascii="Times New Roman" w:eastAsia="Arial" w:hAnsi="Times New Roman" w:cs="Times New Roman"/>
          <w:color w:val="000000"/>
          <w:kern w:val="2"/>
          <w:sz w:val="24"/>
          <w:szCs w:val="24"/>
          <w:lang w:eastAsia="ar-SA"/>
        </w:rPr>
        <w:t>2) кем принято решение;</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51" w:name="dst100686"/>
      <w:bookmarkEnd w:id="51"/>
      <w:r w:rsidRPr="00D41D3B">
        <w:rPr>
          <w:rFonts w:ascii="Times New Roman" w:eastAsia="Arial" w:hAnsi="Times New Roman" w:cs="Times New Roman"/>
          <w:color w:val="000000"/>
          <w:kern w:val="2"/>
          <w:sz w:val="24"/>
          <w:szCs w:val="24"/>
          <w:lang w:eastAsia="ar-SA"/>
        </w:rPr>
        <w:t>3) основание проведения контрольного мероприятия;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52" w:name="dst100687"/>
      <w:bookmarkEnd w:id="52"/>
      <w:r w:rsidRPr="00D41D3B">
        <w:rPr>
          <w:rFonts w:ascii="Times New Roman" w:eastAsia="Arial" w:hAnsi="Times New Roman" w:cs="Times New Roman"/>
          <w:color w:val="000000"/>
          <w:kern w:val="2"/>
          <w:sz w:val="24"/>
          <w:szCs w:val="24"/>
          <w:lang w:eastAsia="ar-SA"/>
        </w:rPr>
        <w:t>4) вид контроля;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53" w:name="dst100688"/>
      <w:bookmarkEnd w:id="53"/>
      <w:r w:rsidRPr="00D41D3B">
        <w:rPr>
          <w:rFonts w:ascii="Times New Roman" w:eastAsia="Arial" w:hAnsi="Times New Roman" w:cs="Times New Roman"/>
          <w:color w:val="000000"/>
          <w:kern w:val="2"/>
          <w:sz w:val="24"/>
          <w:szCs w:val="24"/>
          <w:lang w:eastAsia="ar-SA"/>
        </w:rPr>
        <w:t>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54" w:name="dst100689"/>
      <w:bookmarkEnd w:id="54"/>
      <w:r w:rsidRPr="00D41D3B">
        <w:rPr>
          <w:rFonts w:ascii="Times New Roman" w:eastAsia="Arial" w:hAnsi="Times New Roman" w:cs="Times New Roman"/>
          <w:color w:val="000000"/>
          <w:kern w:val="2"/>
          <w:sz w:val="24"/>
          <w:szCs w:val="24"/>
          <w:lang w:eastAsia="ar-SA"/>
        </w:rPr>
        <w:t>6) объект контроля, в отношении которого проводится контрольное мероприятие;</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7)</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55" w:name="dst100690"/>
      <w:bookmarkStart w:id="56" w:name="dst100691"/>
      <w:bookmarkEnd w:id="55"/>
      <w:bookmarkEnd w:id="56"/>
      <w:r w:rsidRPr="00D41D3B">
        <w:rPr>
          <w:rFonts w:ascii="Times New Roman" w:eastAsia="Arial" w:hAnsi="Times New Roman" w:cs="Times New Roman"/>
          <w:color w:val="000000"/>
          <w:kern w:val="2"/>
          <w:sz w:val="24"/>
          <w:szCs w:val="24"/>
          <w:lang w:eastAsia="ar-SA"/>
        </w:rPr>
        <w:t>8)</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57" w:name="dst100692"/>
      <w:bookmarkEnd w:id="57"/>
      <w:r w:rsidRPr="00D41D3B">
        <w:rPr>
          <w:rFonts w:ascii="Times New Roman" w:eastAsia="Arial" w:hAnsi="Times New Roman" w:cs="Times New Roman"/>
          <w:color w:val="000000"/>
          <w:kern w:val="2"/>
          <w:sz w:val="24"/>
          <w:szCs w:val="24"/>
          <w:lang w:eastAsia="ar-SA"/>
        </w:rPr>
        <w:t>9) вид контрольного мероприятия;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58" w:name="dst100693"/>
      <w:bookmarkEnd w:id="58"/>
      <w:r w:rsidRPr="00D41D3B">
        <w:rPr>
          <w:rFonts w:ascii="Times New Roman" w:eastAsia="Arial" w:hAnsi="Times New Roman" w:cs="Times New Roman"/>
          <w:color w:val="000000"/>
          <w:kern w:val="2"/>
          <w:sz w:val="24"/>
          <w:szCs w:val="24"/>
          <w:lang w:eastAsia="ar-SA"/>
        </w:rPr>
        <w:t>10)</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перечень контрольных действий, совершаемых в рамках контрольного мероприятия, предусматривающего взаимодействие с контролируемым лицом;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59" w:name="dst100694"/>
      <w:bookmarkEnd w:id="59"/>
      <w:r w:rsidRPr="00D41D3B">
        <w:rPr>
          <w:rFonts w:ascii="Times New Roman" w:eastAsia="Arial" w:hAnsi="Times New Roman" w:cs="Times New Roman"/>
          <w:color w:val="000000"/>
          <w:kern w:val="2"/>
          <w:sz w:val="24"/>
          <w:szCs w:val="24"/>
          <w:lang w:eastAsia="ar-SA"/>
        </w:rPr>
        <w:t>11) предмет контрольного мероприятия;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60" w:name="dst100695"/>
      <w:bookmarkEnd w:id="60"/>
      <w:r w:rsidRPr="00D41D3B">
        <w:rPr>
          <w:rFonts w:ascii="Times New Roman" w:eastAsia="Arial" w:hAnsi="Times New Roman" w:cs="Times New Roman"/>
          <w:color w:val="000000"/>
          <w:kern w:val="2"/>
          <w:sz w:val="24"/>
          <w:szCs w:val="24"/>
          <w:lang w:eastAsia="ar-SA"/>
        </w:rPr>
        <w:t>12) проверочные листы (если их применение является обязательным);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61" w:name="dst100696"/>
      <w:bookmarkEnd w:id="61"/>
      <w:r w:rsidRPr="00D41D3B">
        <w:rPr>
          <w:rFonts w:ascii="Times New Roman" w:eastAsia="Arial" w:hAnsi="Times New Roman" w:cs="Times New Roman"/>
          <w:color w:val="000000"/>
          <w:kern w:val="2"/>
          <w:sz w:val="24"/>
          <w:szCs w:val="24"/>
          <w:lang w:eastAsia="ar-SA"/>
        </w:rPr>
        <w:t>13)</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62" w:name="dst100697"/>
      <w:bookmarkEnd w:id="62"/>
      <w:r w:rsidRPr="00D41D3B">
        <w:rPr>
          <w:rFonts w:ascii="Times New Roman" w:eastAsia="Arial" w:hAnsi="Times New Roman" w:cs="Times New Roman"/>
          <w:color w:val="000000"/>
          <w:kern w:val="2"/>
          <w:sz w:val="24"/>
          <w:szCs w:val="24"/>
          <w:lang w:eastAsia="ar-SA"/>
        </w:rPr>
        <w:t>14)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33.</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подпунктами 1, 2, 4, 5 пункта 29 настоящего Положения.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34.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 xml:space="preserve">Так как </w:t>
      </w:r>
      <w:r w:rsidRPr="00D41D3B">
        <w:rPr>
          <w:rFonts w:ascii="Times New Roman" w:eastAsia="Times New Roman;Times New Roman" w:hAnsi="Times New Roman" w:cs="Times New Roman"/>
          <w:sz w:val="24"/>
          <w:szCs w:val="24"/>
          <w:lang w:eastAsia="zh-CN"/>
        </w:rPr>
        <w:t>система оценки и управления рисками при осуществлении муниципального земельного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63" w:name="dst100734"/>
      <w:bookmarkStart w:id="64" w:name="dst100735"/>
      <w:bookmarkStart w:id="65" w:name="dst100736"/>
      <w:bookmarkStart w:id="66" w:name="dst100741"/>
      <w:bookmarkStart w:id="67" w:name="dst100745"/>
      <w:bookmarkEnd w:id="63"/>
      <w:bookmarkEnd w:id="64"/>
      <w:bookmarkEnd w:id="65"/>
      <w:bookmarkEnd w:id="66"/>
      <w:bookmarkEnd w:id="67"/>
      <w:r w:rsidRPr="00D41D3B">
        <w:rPr>
          <w:rFonts w:ascii="Times New Roman" w:eastAsia="Arial" w:hAnsi="Times New Roman" w:cs="Times New Roman"/>
          <w:color w:val="000000"/>
          <w:kern w:val="2"/>
          <w:sz w:val="24"/>
          <w:szCs w:val="24"/>
          <w:lang w:eastAsia="ar-SA"/>
        </w:rPr>
        <w:t>35.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органа муниципального земельного контроля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36.</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Порядок проведения внеплановых контрольных (надзорных) действий определен статьей 66 Федерального закона от 31 июля 2020 года № 248-ФЗ «О государственном контроле (надзоре) и муниципальном контроле в Российской Федерации».</w:t>
      </w:r>
    </w:p>
    <w:p w:rsidR="00D41D3B" w:rsidRPr="00D41D3B" w:rsidRDefault="00D41D3B" w:rsidP="00003D79">
      <w:pPr>
        <w:numPr>
          <w:ilvl w:val="0"/>
          <w:numId w:val="37"/>
        </w:numPr>
        <w:spacing w:before="280" w:after="280" w:line="240" w:lineRule="auto"/>
        <w:ind w:left="0" w:firstLine="567"/>
        <w:contextualSpacing/>
        <w:jc w:val="center"/>
        <w:rPr>
          <w:rFonts w:ascii="Times New Roman" w:eastAsia="Arial" w:hAnsi="Times New Roman" w:cs="Times New Roman"/>
          <w:b/>
          <w:color w:val="000000"/>
          <w:kern w:val="2"/>
          <w:sz w:val="24"/>
          <w:szCs w:val="24"/>
          <w:lang w:eastAsia="ar-SA"/>
        </w:rPr>
      </w:pPr>
      <w:bookmarkStart w:id="68" w:name="dst100746"/>
      <w:bookmarkStart w:id="69" w:name="dst100747"/>
      <w:bookmarkEnd w:id="68"/>
      <w:bookmarkEnd w:id="69"/>
      <w:r w:rsidRPr="00D41D3B">
        <w:rPr>
          <w:rFonts w:ascii="Times New Roman" w:eastAsia="Arial" w:hAnsi="Times New Roman" w:cs="Times New Roman"/>
          <w:b/>
          <w:color w:val="000000"/>
          <w:kern w:val="2"/>
          <w:sz w:val="24"/>
          <w:szCs w:val="24"/>
          <w:lang w:eastAsia="ar-SA"/>
        </w:rPr>
        <w:t xml:space="preserve">Результаты контрольных мероприятий и решения, </w:t>
      </w:r>
    </w:p>
    <w:p w:rsidR="00D41D3B" w:rsidRPr="00D41D3B" w:rsidRDefault="00D41D3B" w:rsidP="00003D79">
      <w:pPr>
        <w:spacing w:before="280" w:after="0" w:line="240" w:lineRule="auto"/>
        <w:contextualSpacing/>
        <w:jc w:val="center"/>
        <w:rPr>
          <w:rFonts w:ascii="Times New Roman" w:eastAsia="Arial" w:hAnsi="Times New Roman" w:cs="Times New Roman"/>
          <w:b/>
          <w:color w:val="000000"/>
          <w:kern w:val="2"/>
          <w:sz w:val="24"/>
          <w:szCs w:val="24"/>
          <w:lang w:eastAsia="ar-SA"/>
        </w:rPr>
      </w:pPr>
      <w:r w:rsidRPr="00D41D3B">
        <w:rPr>
          <w:rFonts w:ascii="Times New Roman" w:eastAsia="Arial" w:hAnsi="Times New Roman" w:cs="Times New Roman"/>
          <w:b/>
          <w:color w:val="000000"/>
          <w:kern w:val="2"/>
          <w:sz w:val="24"/>
          <w:szCs w:val="24"/>
          <w:lang w:eastAsia="ar-SA"/>
        </w:rPr>
        <w:t>принимаемые по результатам контрольных мероприятий</w:t>
      </w:r>
    </w:p>
    <w:p w:rsidR="00D41D3B" w:rsidRPr="00D41D3B" w:rsidRDefault="00D41D3B" w:rsidP="00003D79">
      <w:pPr>
        <w:autoSpaceDE w:val="0"/>
        <w:spacing w:after="0" w:line="240" w:lineRule="auto"/>
        <w:jc w:val="both"/>
        <w:rPr>
          <w:rFonts w:ascii="Times New Roman" w:eastAsia="Arial" w:hAnsi="Times New Roman" w:cs="Times New Roman"/>
          <w:b/>
          <w:color w:val="000000"/>
          <w:kern w:val="2"/>
          <w:sz w:val="24"/>
          <w:szCs w:val="24"/>
          <w:lang w:eastAsia="ar-SA"/>
        </w:rPr>
      </w:pPr>
    </w:p>
    <w:p w:rsidR="00D41D3B" w:rsidRPr="00D41D3B" w:rsidRDefault="00D41D3B" w:rsidP="00003D79">
      <w:pPr>
        <w:autoSpaceDE w:val="0"/>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37.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предусмотренных</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подпунктом 2 пункта 45 настоящего Положения.</w:t>
      </w:r>
    </w:p>
    <w:p w:rsidR="00D41D3B" w:rsidRPr="00D41D3B" w:rsidRDefault="00D41D3B" w:rsidP="00003D79">
      <w:pPr>
        <w:autoSpaceDE w:val="0"/>
        <w:spacing w:after="0" w:line="240" w:lineRule="auto"/>
        <w:contextualSpacing/>
        <w:jc w:val="both"/>
        <w:rPr>
          <w:rFonts w:ascii="Times New Roman" w:eastAsia="Times New Roman;Times New Roman" w:hAnsi="Times New Roman" w:cs="Times New Roman"/>
          <w:sz w:val="24"/>
          <w:szCs w:val="24"/>
          <w:lang w:eastAsia="zh-CN"/>
        </w:rPr>
      </w:pPr>
      <w:bookmarkStart w:id="70" w:name="dst100983"/>
      <w:bookmarkEnd w:id="70"/>
      <w:r w:rsidRPr="00D41D3B">
        <w:rPr>
          <w:rFonts w:ascii="Times New Roman" w:eastAsia="Arial" w:hAnsi="Times New Roman" w:cs="Times New Roman"/>
          <w:color w:val="000000"/>
          <w:kern w:val="2"/>
          <w:sz w:val="24"/>
          <w:szCs w:val="24"/>
          <w:lang w:eastAsia="ar-SA"/>
        </w:rPr>
        <w:t>38.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41D3B" w:rsidRPr="00D41D3B" w:rsidRDefault="00D41D3B" w:rsidP="00003D79">
      <w:pPr>
        <w:autoSpaceDE w:val="0"/>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71" w:name="dst100984"/>
      <w:bookmarkEnd w:id="71"/>
      <w:r w:rsidRPr="00D41D3B">
        <w:rPr>
          <w:rFonts w:ascii="Times New Roman" w:eastAsia="Arial" w:hAnsi="Times New Roman" w:cs="Times New Roman"/>
          <w:color w:val="000000"/>
          <w:kern w:val="2"/>
          <w:sz w:val="24"/>
          <w:szCs w:val="24"/>
          <w:lang w:eastAsia="ar-SA"/>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39.</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Оформление акта производится в день окончания проведения контрольного мероприятия.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72" w:name="dst100985"/>
      <w:bookmarkStart w:id="73" w:name="dst100986"/>
      <w:bookmarkEnd w:id="72"/>
      <w:bookmarkEnd w:id="73"/>
      <w:r w:rsidRPr="00D41D3B">
        <w:rPr>
          <w:rFonts w:ascii="Times New Roman" w:eastAsia="Arial" w:hAnsi="Times New Roman" w:cs="Times New Roman"/>
          <w:color w:val="000000"/>
          <w:kern w:val="2"/>
          <w:sz w:val="24"/>
          <w:szCs w:val="24"/>
          <w:lang w:eastAsia="ar-SA"/>
        </w:rPr>
        <w:t>40.</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74" w:name="dst100989"/>
      <w:bookmarkEnd w:id="74"/>
      <w:r w:rsidRPr="00D41D3B">
        <w:rPr>
          <w:rFonts w:ascii="Times New Roman" w:eastAsia="Arial" w:hAnsi="Times New Roman" w:cs="Times New Roman"/>
          <w:color w:val="000000"/>
          <w:kern w:val="2"/>
          <w:sz w:val="24"/>
          <w:szCs w:val="24"/>
          <w:lang w:eastAsia="ar-SA"/>
        </w:rPr>
        <w:t>41.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земельного контроля контролируемому лицу в установленном законодательством порядке.</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75" w:name="dst100990"/>
      <w:bookmarkEnd w:id="75"/>
      <w:r w:rsidRPr="00D41D3B">
        <w:rPr>
          <w:rFonts w:ascii="Times New Roman" w:eastAsia="Arial" w:hAnsi="Times New Roman" w:cs="Times New Roman"/>
          <w:color w:val="000000"/>
          <w:kern w:val="2"/>
          <w:sz w:val="24"/>
          <w:szCs w:val="24"/>
          <w:lang w:eastAsia="ar-SA"/>
        </w:rPr>
        <w:t>42.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43. В случае несогласия с фактами, выводами, предложениями, изложенными в акте, контролируемое лицо вправе обжаловать акт проверки в судебном порядке.</w:t>
      </w:r>
      <w:bookmarkStart w:id="76" w:name="dst100998"/>
      <w:bookmarkEnd w:id="76"/>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44.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 случае выявления при проведении контрольного мероприятия нарушений обязательных требований контролируемым лицом должностное лицо органа муниципального земельного контроля обязано:</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77" w:name="dst100999"/>
      <w:bookmarkEnd w:id="77"/>
      <w:r w:rsidRPr="00D41D3B">
        <w:rPr>
          <w:rFonts w:ascii="Times New Roman" w:eastAsia="Arial" w:hAnsi="Times New Roman" w:cs="Times New Roman"/>
          <w:color w:val="000000"/>
          <w:kern w:val="2"/>
          <w:sz w:val="24"/>
          <w:szCs w:val="24"/>
          <w:lang w:eastAsia="ar-SA"/>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78" w:name="dst101000"/>
      <w:bookmarkEnd w:id="78"/>
      <w:r w:rsidRPr="00D41D3B">
        <w:rPr>
          <w:rFonts w:ascii="Times New Roman" w:eastAsia="Arial" w:hAnsi="Times New Roman" w:cs="Times New Roman"/>
          <w:color w:val="000000"/>
          <w:kern w:val="2"/>
          <w:sz w:val="24"/>
          <w:szCs w:val="24"/>
          <w:lang w:eastAsia="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79" w:name="dst101001"/>
      <w:bookmarkEnd w:id="79"/>
      <w:r w:rsidRPr="00D41D3B">
        <w:rPr>
          <w:rFonts w:ascii="Times New Roman" w:eastAsia="Arial" w:hAnsi="Times New Roman" w:cs="Times New Roman"/>
          <w:color w:val="000000"/>
          <w:kern w:val="2"/>
          <w:sz w:val="24"/>
          <w:szCs w:val="24"/>
          <w:lang w:eastAsia="ar-SA"/>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bookmarkStart w:id="80" w:name="dst101002"/>
      <w:bookmarkEnd w:id="80"/>
      <w:r w:rsidRPr="00D41D3B">
        <w:rPr>
          <w:rFonts w:ascii="Times New Roman" w:eastAsia="Arial" w:hAnsi="Times New Roman" w:cs="Times New Roman"/>
          <w:color w:val="000000"/>
          <w:kern w:val="2"/>
          <w:sz w:val="24"/>
          <w:szCs w:val="24"/>
          <w:lang w:eastAsia="ar-SA"/>
        </w:rPr>
        <w:t>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bookmarkStart w:id="81" w:name="dst101003"/>
      <w:bookmarkEnd w:id="81"/>
      <w:r w:rsidRPr="00D41D3B">
        <w:rPr>
          <w:rFonts w:ascii="Times New Roman" w:eastAsia="Arial" w:hAnsi="Times New Roman" w:cs="Times New Roman"/>
          <w:color w:val="000000"/>
          <w:kern w:val="2"/>
          <w:sz w:val="24"/>
          <w:szCs w:val="24"/>
          <w:lang w:eastAsia="ar-SA"/>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46. Типовые формы документов, используемых контрольным (надзорным) органом (решение о проведении контрольных мероприятий, предостережение, акт, предписание), утверждены Приказом Минэкономразвития России от 31.03.2021 № 151 «О типовых формах документов, используемых контрольным (надзорным) органом».</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p>
    <w:p w:rsidR="00D41D3B" w:rsidRPr="00D41D3B" w:rsidRDefault="00D41D3B" w:rsidP="00003D79">
      <w:pPr>
        <w:numPr>
          <w:ilvl w:val="0"/>
          <w:numId w:val="37"/>
        </w:numPr>
        <w:spacing w:after="0" w:line="240" w:lineRule="auto"/>
        <w:ind w:left="0" w:firstLine="567"/>
        <w:contextualSpacing/>
        <w:jc w:val="center"/>
        <w:rPr>
          <w:rFonts w:ascii="Times New Roman" w:eastAsia="Arial" w:hAnsi="Times New Roman" w:cs="Times New Roman"/>
          <w:b/>
          <w:color w:val="000000"/>
          <w:kern w:val="2"/>
          <w:sz w:val="24"/>
          <w:szCs w:val="24"/>
          <w:lang w:eastAsia="ar-SA"/>
        </w:rPr>
      </w:pPr>
      <w:bookmarkStart w:id="82" w:name="dst101020"/>
      <w:bookmarkEnd w:id="82"/>
      <w:r w:rsidRPr="00D41D3B">
        <w:rPr>
          <w:rFonts w:ascii="Times New Roman" w:eastAsia="Arial" w:hAnsi="Times New Roman" w:cs="Times New Roman"/>
          <w:b/>
          <w:color w:val="000000"/>
          <w:kern w:val="2"/>
          <w:sz w:val="24"/>
          <w:szCs w:val="24"/>
          <w:lang w:eastAsia="ar-SA"/>
        </w:rPr>
        <w:t>Обжалование решений, действий (бездействия) должностных лиц органа муниципального земельного контроля</w:t>
      </w:r>
    </w:p>
    <w:p w:rsidR="00D41D3B" w:rsidRPr="00D41D3B" w:rsidRDefault="00D41D3B" w:rsidP="00003D79">
      <w:pPr>
        <w:spacing w:after="0" w:line="240" w:lineRule="auto"/>
        <w:contextualSpacing/>
        <w:jc w:val="both"/>
        <w:rPr>
          <w:rFonts w:ascii="Times New Roman" w:eastAsia="Arial" w:hAnsi="Times New Roman" w:cs="Times New Roman"/>
          <w:b/>
          <w:color w:val="000000"/>
          <w:kern w:val="2"/>
          <w:sz w:val="24"/>
          <w:szCs w:val="24"/>
          <w:lang w:eastAsia="ar-SA"/>
        </w:rPr>
      </w:pP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47.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решений органов муниципального земельного контроля, действий (бездействия) их должностных лиц в соответствии с частью 4 статьи 40 Федерального закона от 31.07.2021 № 248-ФЗ‎ «О</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государственном контроле (надзоре) и муниципальном контроле в Российской Федерации» и в соответствии с настоящим Положением.</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48.</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 xml:space="preserve">Сроки подачи жалобы определяются в соответствии с частями 5-11 статьи 40 Федерального закона от 31.07.2021 № 248-ФЗ </w:t>
      </w:r>
      <w:proofErr w:type="gramStart"/>
      <w:r w:rsidRPr="00D41D3B">
        <w:rPr>
          <w:rFonts w:ascii="Times New Roman" w:eastAsia="Arial" w:hAnsi="Times New Roman" w:cs="Times New Roman"/>
          <w:color w:val="000000"/>
          <w:kern w:val="2"/>
          <w:sz w:val="24"/>
          <w:szCs w:val="24"/>
          <w:lang w:eastAsia="ar-SA"/>
        </w:rPr>
        <w:t>‎«</w:t>
      </w:r>
      <w:proofErr w:type="gramEnd"/>
      <w:r w:rsidRPr="00D41D3B">
        <w:rPr>
          <w:rFonts w:ascii="Times New Roman" w:eastAsia="Arial" w:hAnsi="Times New Roman" w:cs="Times New Roman"/>
          <w:color w:val="000000"/>
          <w:kern w:val="2"/>
          <w:sz w:val="24"/>
          <w:szCs w:val="24"/>
          <w:lang w:eastAsia="ar-SA"/>
        </w:rPr>
        <w:t>О государственном контроле (надзоре) и муниципальном контроле в Российской Федерации».</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49.</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земельного контроля.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50.</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Жалоба, поданная в досудебном порядке на действия (бездействие) руководителя (заместителя руководителя) органа муниципального земельного контроля, подлежит рассмотрению Главой (заместителем главы) ЗАТО город Заозерск.</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51.</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Срок рассмотрения жалобы не позднее 20 рабочих дней со дня регистрации такой жалобы в органе муниципального контроля.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По итогам рассмотрения жалобы руководитель (заместитель руководителя) органа муниципального земельного контроля принимается одно из следующих решений: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оставляет жалобу без удовлетворения;</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отменяет решение контрольного органа полностью или частично;</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отменяет решение контрольного органа полностью и принимает новое решение;</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признает действия (бездействие) должностных лиц контрольного органа, руководителя (заместителя руководителя) органа муниципального земельного контроля незаконными и выносит решение по существу, в том числе об осуществлении при необходимости определенных действий.</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53.</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Досудебный порядок обжалования до 31 декабря 2023 года может осуществляться посредством бумажного документооборота.</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p>
    <w:p w:rsidR="00D41D3B" w:rsidRPr="00D41D3B" w:rsidRDefault="00D41D3B" w:rsidP="00003D79">
      <w:pPr>
        <w:numPr>
          <w:ilvl w:val="0"/>
          <w:numId w:val="37"/>
        </w:numPr>
        <w:spacing w:after="0" w:line="240" w:lineRule="auto"/>
        <w:ind w:left="0" w:firstLine="567"/>
        <w:contextualSpacing/>
        <w:jc w:val="center"/>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b/>
          <w:color w:val="000000"/>
          <w:kern w:val="2"/>
          <w:sz w:val="24"/>
          <w:szCs w:val="24"/>
          <w:lang w:eastAsia="ar-SA"/>
        </w:rPr>
        <w:t>Оценка результативности и эффективности деятельности органа муниципального земельного контроля</w:t>
      </w:r>
    </w:p>
    <w:p w:rsidR="00D41D3B" w:rsidRPr="00D41D3B" w:rsidRDefault="00D41D3B" w:rsidP="00003D79">
      <w:pPr>
        <w:spacing w:after="0" w:line="240" w:lineRule="auto"/>
        <w:contextualSpacing/>
        <w:jc w:val="center"/>
        <w:rPr>
          <w:rFonts w:ascii="Times New Roman" w:eastAsia="Arial" w:hAnsi="Times New Roman" w:cs="Times New Roman"/>
          <w:b/>
          <w:color w:val="000000"/>
          <w:kern w:val="2"/>
          <w:sz w:val="24"/>
          <w:szCs w:val="24"/>
          <w:lang w:eastAsia="ar-SA"/>
        </w:rPr>
      </w:pP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Оценка результативности и эффективности деятельности контрольного органа осуществляется на основе системы показателей результативности и</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эффективности муниципального контроля в сфере муниципального земельного контроля.</w:t>
      </w:r>
    </w:p>
    <w:p w:rsidR="00D41D3B" w:rsidRPr="00D41D3B" w:rsidRDefault="00D41D3B" w:rsidP="00003D79">
      <w:pPr>
        <w:tabs>
          <w:tab w:val="left" w:pos="1189"/>
        </w:tabs>
        <w:suppressAutoHyphens/>
        <w:spacing w:after="0" w:line="240" w:lineRule="auto"/>
        <w:jc w:val="both"/>
        <w:textAlignment w:val="baseline"/>
        <w:rPr>
          <w:rFonts w:ascii="Times New Roman" w:eastAsia="SimSun;宋体" w:hAnsi="Times New Roman" w:cs="Times New Roman"/>
          <w:kern w:val="2"/>
          <w:sz w:val="24"/>
          <w:szCs w:val="24"/>
          <w:lang w:eastAsia="zh-CN" w:bidi="hi-IN"/>
        </w:rPr>
      </w:pPr>
      <w:r w:rsidRPr="00D41D3B">
        <w:rPr>
          <w:rFonts w:ascii="Times New Roman" w:eastAsia="Arial" w:hAnsi="Times New Roman" w:cs="Times New Roman"/>
          <w:color w:val="000000"/>
          <w:kern w:val="2"/>
          <w:sz w:val="24"/>
          <w:szCs w:val="24"/>
          <w:lang w:eastAsia="ar-SA"/>
        </w:rPr>
        <w:t>56.</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В систему показателей результативности и эффективности деятельности, муниципального земельного контроля входят:</w:t>
      </w:r>
    </w:p>
    <w:p w:rsidR="00D41D3B" w:rsidRPr="00D41D3B" w:rsidRDefault="00D41D3B" w:rsidP="00003D79">
      <w:pPr>
        <w:numPr>
          <w:ilvl w:val="0"/>
          <w:numId w:val="38"/>
        </w:numPr>
        <w:tabs>
          <w:tab w:val="left" w:pos="1189"/>
        </w:tabs>
        <w:suppressAutoHyphens/>
        <w:spacing w:after="0" w:line="240" w:lineRule="auto"/>
        <w:ind w:left="0" w:firstLine="567"/>
        <w:jc w:val="both"/>
        <w:textAlignment w:val="baseline"/>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ключевые показатели муниципального земельного контроля;</w:t>
      </w:r>
    </w:p>
    <w:p w:rsidR="00D41D3B" w:rsidRPr="00D41D3B" w:rsidRDefault="00D41D3B" w:rsidP="00003D79">
      <w:pPr>
        <w:numPr>
          <w:ilvl w:val="0"/>
          <w:numId w:val="38"/>
        </w:numPr>
        <w:tabs>
          <w:tab w:val="left" w:pos="1189"/>
        </w:tabs>
        <w:suppressAutoHyphens/>
        <w:spacing w:after="0" w:line="240" w:lineRule="auto"/>
        <w:ind w:left="0" w:firstLine="567"/>
        <w:jc w:val="both"/>
        <w:textAlignment w:val="baseline"/>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индикативные показатели муниципального земельного контроля.</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 xml:space="preserve">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постановлением </w:t>
      </w:r>
      <w:proofErr w:type="gramStart"/>
      <w:r w:rsidRPr="00D41D3B">
        <w:rPr>
          <w:rFonts w:ascii="Times New Roman" w:eastAsia="Arial" w:hAnsi="Times New Roman" w:cs="Times New Roman"/>
          <w:color w:val="000000"/>
          <w:kern w:val="2"/>
          <w:sz w:val="24"/>
          <w:szCs w:val="24"/>
          <w:lang w:eastAsia="ar-SA"/>
        </w:rPr>
        <w:t>Главы</w:t>
      </w:r>
      <w:proofErr w:type="gramEnd"/>
      <w:r w:rsidRPr="00D41D3B">
        <w:rPr>
          <w:rFonts w:ascii="Times New Roman" w:eastAsia="Arial" w:hAnsi="Times New Roman" w:cs="Times New Roman"/>
          <w:color w:val="000000"/>
          <w:kern w:val="2"/>
          <w:sz w:val="24"/>
          <w:szCs w:val="24"/>
          <w:lang w:eastAsia="ar-SA"/>
        </w:rPr>
        <w:t xml:space="preserve"> ЗАТО город Заозерск.</w:t>
      </w:r>
    </w:p>
    <w:p w:rsidR="00D41D3B" w:rsidRPr="00D41D3B" w:rsidRDefault="00D41D3B" w:rsidP="00003D79">
      <w:pPr>
        <w:spacing w:after="0" w:line="240" w:lineRule="auto"/>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57.</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Управление муниципального имущества и жилищно-коммунального хозяйства Администрации ЗАТО город Заозерск ежегодно осуществляет подготовку доклада о</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 xml:space="preserve">муниципальном земельном контроле с учетом требований, установленных Федерального закона от 31.07.2021 № 248-ФЗ </w:t>
      </w:r>
      <w:proofErr w:type="gramStart"/>
      <w:r w:rsidRPr="00D41D3B">
        <w:rPr>
          <w:rFonts w:ascii="Times New Roman" w:eastAsia="Arial" w:hAnsi="Times New Roman" w:cs="Times New Roman"/>
          <w:color w:val="000000"/>
          <w:kern w:val="2"/>
          <w:sz w:val="24"/>
          <w:szCs w:val="24"/>
          <w:lang w:eastAsia="ar-SA"/>
        </w:rPr>
        <w:t>‎«</w:t>
      </w:r>
      <w:proofErr w:type="gramEnd"/>
      <w:r w:rsidRPr="00D41D3B">
        <w:rPr>
          <w:rFonts w:ascii="Times New Roman" w:eastAsia="Arial" w:hAnsi="Times New Roman" w:cs="Times New Roman"/>
          <w:color w:val="000000"/>
          <w:kern w:val="2"/>
          <w:sz w:val="24"/>
          <w:szCs w:val="24"/>
          <w:lang w:eastAsia="ar-SA"/>
        </w:rPr>
        <w:t>О государственном контроле (надзоре) и муниципальном контроле в Российской Федерации».</w:t>
      </w:r>
    </w:p>
    <w:p w:rsidR="00D41D3B" w:rsidRPr="00D41D3B" w:rsidRDefault="00D41D3B" w:rsidP="00003D79">
      <w:pPr>
        <w:spacing w:after="0" w:line="240" w:lineRule="auto"/>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58.</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До 31 декабря 2023 года документы и сведения могут составляться и подписываться на бумажном носителе (в том числе акты контрольных мероприятий, предписания).</w:t>
      </w:r>
    </w:p>
    <w:p w:rsidR="00D41D3B" w:rsidRPr="00D41D3B" w:rsidRDefault="00D41D3B" w:rsidP="00003D79">
      <w:pPr>
        <w:spacing w:after="0" w:line="240" w:lineRule="auto"/>
        <w:rPr>
          <w:rFonts w:ascii="Times New Roman" w:eastAsia="Arial" w:hAnsi="Times New Roman" w:cs="Times New Roman"/>
          <w:color w:val="000000"/>
          <w:kern w:val="2"/>
          <w:sz w:val="24"/>
          <w:szCs w:val="24"/>
          <w:lang w:eastAsia="ar-SA"/>
        </w:rPr>
      </w:pPr>
      <w:r w:rsidRPr="00D41D3B">
        <w:rPr>
          <w:rFonts w:ascii="Times New Roman" w:eastAsia="Times New Roman;Times New Roman" w:hAnsi="Times New Roman" w:cs="Times New Roman"/>
          <w:color w:val="000000"/>
          <w:sz w:val="24"/>
          <w:szCs w:val="24"/>
          <w:lang w:eastAsia="ar-SA"/>
        </w:rPr>
        <w:br w:type="page"/>
      </w:r>
    </w:p>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r w:rsidRPr="00D41D3B">
        <w:rPr>
          <w:rFonts w:ascii="Times New Roman" w:eastAsia="Arial" w:hAnsi="Times New Roman" w:cs="Times New Roman"/>
          <w:kern w:val="2"/>
          <w:sz w:val="24"/>
          <w:szCs w:val="24"/>
          <w:lang w:eastAsia="zh-CN"/>
        </w:rPr>
        <w:t xml:space="preserve">Приложение к Положению </w:t>
      </w:r>
    </w:p>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r w:rsidRPr="00D41D3B">
        <w:rPr>
          <w:rFonts w:ascii="Times New Roman" w:eastAsia="Arial" w:hAnsi="Times New Roman" w:cs="Times New Roman"/>
          <w:kern w:val="2"/>
          <w:sz w:val="24"/>
          <w:szCs w:val="24"/>
          <w:lang w:eastAsia="zh-CN"/>
        </w:rPr>
        <w:t>о муниципальном земельном контроле</w:t>
      </w:r>
    </w:p>
    <w:p w:rsidR="00D41D3B" w:rsidRPr="00D41D3B" w:rsidRDefault="00D41D3B" w:rsidP="00D41D3B">
      <w:pPr>
        <w:widowControl w:val="0"/>
        <w:suppressAutoHyphens/>
        <w:autoSpaceDE w:val="0"/>
        <w:spacing w:after="0" w:line="240" w:lineRule="auto"/>
        <w:ind w:firstLine="720"/>
        <w:jc w:val="right"/>
        <w:outlineLvl w:val="0"/>
        <w:rPr>
          <w:rFonts w:ascii="Times New Roman" w:eastAsia="Arial" w:hAnsi="Times New Roman" w:cs="Times New Roman"/>
          <w:kern w:val="2"/>
          <w:sz w:val="24"/>
          <w:szCs w:val="24"/>
          <w:lang w:eastAsia="zh-CN"/>
        </w:rPr>
      </w:pPr>
    </w:p>
    <w:p w:rsidR="00D41D3B" w:rsidRPr="00D41D3B" w:rsidRDefault="00D41D3B" w:rsidP="00D41D3B">
      <w:pPr>
        <w:spacing w:after="0" w:line="240" w:lineRule="auto"/>
        <w:ind w:firstLine="0"/>
        <w:contextualSpacing/>
        <w:jc w:val="center"/>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КЛЮЧЕВЫЕ ПОКАЗАТЕЛИ</w:t>
      </w:r>
    </w:p>
    <w:p w:rsidR="00D41D3B" w:rsidRPr="00D41D3B" w:rsidRDefault="00D41D3B" w:rsidP="00D41D3B">
      <w:pPr>
        <w:spacing w:after="0" w:line="240" w:lineRule="auto"/>
        <w:ind w:firstLine="0"/>
        <w:contextualSpacing/>
        <w:jc w:val="center"/>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 xml:space="preserve">муниципального земельного контроля и их целевые значения, </w:t>
      </w:r>
    </w:p>
    <w:p w:rsidR="00D41D3B" w:rsidRPr="00D41D3B" w:rsidRDefault="00D41D3B" w:rsidP="00D41D3B">
      <w:pPr>
        <w:spacing w:after="0" w:line="240" w:lineRule="auto"/>
        <w:ind w:firstLine="0"/>
        <w:contextualSpacing/>
        <w:jc w:val="center"/>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индикативные показатели муниципального земельного контроля</w:t>
      </w:r>
    </w:p>
    <w:p w:rsidR="00D41D3B" w:rsidRPr="00D41D3B" w:rsidRDefault="00D41D3B" w:rsidP="00D41D3B">
      <w:pPr>
        <w:spacing w:after="0" w:line="240" w:lineRule="auto"/>
        <w:ind w:firstLine="0"/>
        <w:contextualSpacing/>
        <w:jc w:val="center"/>
        <w:rPr>
          <w:rFonts w:ascii="Times New Roman" w:eastAsia="Arial" w:hAnsi="Times New Roman" w:cs="Times New Roman"/>
          <w:color w:val="000000"/>
          <w:kern w:val="2"/>
          <w:sz w:val="24"/>
          <w:szCs w:val="24"/>
          <w:lang w:eastAsia="ar-SA"/>
        </w:rPr>
      </w:pPr>
      <w:proofErr w:type="gramStart"/>
      <w:r w:rsidRPr="00D41D3B">
        <w:rPr>
          <w:rFonts w:ascii="Times New Roman" w:eastAsia="Arial" w:hAnsi="Times New Roman" w:cs="Times New Roman"/>
          <w:color w:val="000000"/>
          <w:kern w:val="2"/>
          <w:sz w:val="24"/>
          <w:szCs w:val="24"/>
          <w:lang w:eastAsia="ar-SA"/>
        </w:rPr>
        <w:t>в</w:t>
      </w:r>
      <w:proofErr w:type="gramEnd"/>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ЗАТО город Заозерск Мурманской области</w:t>
      </w:r>
    </w:p>
    <w:p w:rsidR="00D41D3B" w:rsidRPr="00D41D3B" w:rsidRDefault="00D41D3B" w:rsidP="00D41D3B">
      <w:pPr>
        <w:spacing w:after="0" w:line="240" w:lineRule="auto"/>
        <w:ind w:firstLine="709"/>
        <w:contextualSpacing/>
        <w:jc w:val="center"/>
        <w:rPr>
          <w:rFonts w:ascii="Times New Roman" w:eastAsia="Arial" w:hAnsi="Times New Roman" w:cs="Times New Roman"/>
          <w:color w:val="000000"/>
          <w:kern w:val="2"/>
          <w:sz w:val="24"/>
          <w:szCs w:val="24"/>
          <w:lang w:eastAsia="ar-SA"/>
        </w:rPr>
      </w:pP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1.</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Ключевые показатели в сфере муниципального земельного контроля и их целевые значения:</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p>
    <w:tbl>
      <w:tblPr>
        <w:tblW w:w="9677" w:type="dxa"/>
        <w:tblInd w:w="-82"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60" w:type="dxa"/>
          <w:bottom w:w="60" w:type="dxa"/>
          <w:right w:w="60" w:type="dxa"/>
        </w:tblCellMar>
        <w:tblLook w:val="0000" w:firstRow="0" w:lastRow="0" w:firstColumn="0" w:lastColumn="0" w:noHBand="0" w:noVBand="0"/>
      </w:tblPr>
      <w:tblGrid>
        <w:gridCol w:w="7448"/>
        <w:gridCol w:w="2229"/>
      </w:tblGrid>
      <w:tr w:rsidR="00D41D3B" w:rsidRPr="00D41D3B" w:rsidTr="00D41D3B">
        <w:trPr>
          <w:trHeight w:val="968"/>
        </w:trPr>
        <w:tc>
          <w:tcPr>
            <w:tcW w:w="7448" w:type="dxa"/>
            <w:tcBorders>
              <w:top w:val="thickThinLargeGap" w:sz="6" w:space="0" w:color="C0C0C0"/>
              <w:left w:val="thickThinLargeGap" w:sz="6" w:space="0" w:color="C0C0C0"/>
              <w:bottom w:val="thickThinLargeGap" w:sz="6" w:space="0" w:color="C0C0C0"/>
            </w:tcBorders>
            <w:shd w:val="clear" w:color="auto" w:fill="auto"/>
          </w:tcPr>
          <w:p w:rsidR="00D41D3B" w:rsidRPr="00D41D3B" w:rsidRDefault="00D41D3B" w:rsidP="00D41D3B">
            <w:pPr>
              <w:spacing w:after="119" w:line="240" w:lineRule="auto"/>
              <w:ind w:firstLine="0"/>
              <w:jc w:val="center"/>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Ключевые показатели</w:t>
            </w:r>
          </w:p>
          <w:p w:rsidR="00D41D3B" w:rsidRPr="00D41D3B" w:rsidRDefault="00D41D3B" w:rsidP="00D41D3B">
            <w:pPr>
              <w:spacing w:before="280" w:after="119" w:line="240" w:lineRule="auto"/>
              <w:ind w:firstLine="0"/>
              <w:rPr>
                <w:rFonts w:ascii="Times New Roman" w:eastAsia="Times New Roman;Times New Roman" w:hAnsi="Times New Roman" w:cs="Times New Roman"/>
                <w:sz w:val="24"/>
                <w:szCs w:val="24"/>
                <w:lang w:eastAsia="zh-CN"/>
              </w:rPr>
            </w:pPr>
          </w:p>
        </w:tc>
        <w:tc>
          <w:tcPr>
            <w:tcW w:w="22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1D3B" w:rsidRPr="00D41D3B" w:rsidRDefault="00D41D3B" w:rsidP="00D41D3B">
            <w:pPr>
              <w:spacing w:after="119" w:line="240" w:lineRule="auto"/>
              <w:ind w:firstLine="0"/>
              <w:jc w:val="center"/>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Целевые значения</w:t>
            </w:r>
          </w:p>
          <w:p w:rsidR="00D41D3B" w:rsidRPr="00D41D3B" w:rsidRDefault="00D41D3B" w:rsidP="00D41D3B">
            <w:pPr>
              <w:spacing w:before="280" w:after="119" w:line="240" w:lineRule="auto"/>
              <w:ind w:firstLine="0"/>
              <w:jc w:val="center"/>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w:t>
            </w:r>
          </w:p>
        </w:tc>
      </w:tr>
      <w:tr w:rsidR="00D41D3B" w:rsidRPr="00D41D3B" w:rsidTr="00D41D3B">
        <w:trPr>
          <w:trHeight w:val="691"/>
        </w:trPr>
        <w:tc>
          <w:tcPr>
            <w:tcW w:w="7448" w:type="dxa"/>
            <w:tcBorders>
              <w:top w:val="thickThinLargeGap" w:sz="6" w:space="0" w:color="C0C0C0"/>
              <w:left w:val="thickThinLargeGap" w:sz="6" w:space="0" w:color="C0C0C0"/>
              <w:bottom w:val="thickThinLargeGap" w:sz="6" w:space="0" w:color="C0C0C0"/>
            </w:tcBorders>
            <w:shd w:val="clear" w:color="auto" w:fill="auto"/>
          </w:tcPr>
          <w:p w:rsidR="00D41D3B" w:rsidRPr="00D41D3B" w:rsidRDefault="00D41D3B" w:rsidP="00D41D3B">
            <w:pPr>
              <w:spacing w:after="119" w:line="240" w:lineRule="auto"/>
              <w:ind w:firstLine="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Доля устраненных нарушений обязательных требований от</w:t>
            </w:r>
            <w:r w:rsidR="00003D79">
              <w:rPr>
                <w:rFonts w:ascii="Times New Roman" w:eastAsia="Times New Roman;Times New Roman" w:hAnsi="Times New Roman" w:cs="Times New Roman"/>
                <w:sz w:val="24"/>
                <w:szCs w:val="24"/>
                <w:lang w:eastAsia="zh-CN"/>
              </w:rPr>
              <w:t xml:space="preserve"> </w:t>
            </w:r>
            <w:r w:rsidRPr="00D41D3B">
              <w:rPr>
                <w:rFonts w:ascii="Times New Roman" w:eastAsia="Times New Roman;Times New Roman" w:hAnsi="Times New Roman" w:cs="Times New Roman"/>
                <w:sz w:val="24"/>
                <w:szCs w:val="24"/>
                <w:lang w:eastAsia="zh-CN"/>
              </w:rPr>
              <w:t>числа выявленных нарушений обязательных требований</w:t>
            </w:r>
          </w:p>
        </w:tc>
        <w:tc>
          <w:tcPr>
            <w:tcW w:w="22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1D3B" w:rsidRPr="00D41D3B" w:rsidRDefault="00D41D3B" w:rsidP="00D41D3B">
            <w:pPr>
              <w:spacing w:after="119" w:line="240" w:lineRule="auto"/>
              <w:ind w:firstLine="0"/>
              <w:jc w:val="center"/>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80</w:t>
            </w:r>
          </w:p>
        </w:tc>
      </w:tr>
      <w:tr w:rsidR="00D41D3B" w:rsidRPr="00D41D3B" w:rsidTr="00D41D3B">
        <w:trPr>
          <w:trHeight w:val="968"/>
        </w:trPr>
        <w:tc>
          <w:tcPr>
            <w:tcW w:w="7448" w:type="dxa"/>
            <w:tcBorders>
              <w:top w:val="thickThinLargeGap" w:sz="6" w:space="0" w:color="C0C0C0"/>
              <w:left w:val="thickThinLargeGap" w:sz="6" w:space="0" w:color="C0C0C0"/>
              <w:bottom w:val="thickThinLargeGap" w:sz="6" w:space="0" w:color="C0C0C0"/>
            </w:tcBorders>
            <w:shd w:val="clear" w:color="auto" w:fill="auto"/>
          </w:tcPr>
          <w:p w:rsidR="00D41D3B" w:rsidRPr="00D41D3B" w:rsidRDefault="00D41D3B" w:rsidP="00D41D3B">
            <w:pPr>
              <w:spacing w:after="119" w:line="240" w:lineRule="auto"/>
              <w:ind w:firstLine="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1D3B" w:rsidRPr="00D41D3B" w:rsidRDefault="00D41D3B" w:rsidP="00D41D3B">
            <w:pPr>
              <w:spacing w:after="119" w:line="240" w:lineRule="auto"/>
              <w:ind w:firstLine="0"/>
              <w:jc w:val="center"/>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0</w:t>
            </w:r>
          </w:p>
        </w:tc>
      </w:tr>
      <w:tr w:rsidR="00D41D3B" w:rsidRPr="00D41D3B" w:rsidTr="00D41D3B">
        <w:trPr>
          <w:trHeight w:val="968"/>
        </w:trPr>
        <w:tc>
          <w:tcPr>
            <w:tcW w:w="7448" w:type="dxa"/>
            <w:tcBorders>
              <w:top w:val="thickThinLargeGap" w:sz="6" w:space="0" w:color="C0C0C0"/>
              <w:left w:val="thickThinLargeGap" w:sz="6" w:space="0" w:color="C0C0C0"/>
              <w:bottom w:val="thickThinLargeGap" w:sz="6" w:space="0" w:color="C0C0C0"/>
            </w:tcBorders>
            <w:shd w:val="clear" w:color="auto" w:fill="auto"/>
          </w:tcPr>
          <w:p w:rsidR="00D41D3B" w:rsidRPr="00D41D3B" w:rsidRDefault="00D41D3B" w:rsidP="00D41D3B">
            <w:pPr>
              <w:spacing w:after="119" w:line="240" w:lineRule="auto"/>
              <w:ind w:firstLine="0"/>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1D3B" w:rsidRPr="00D41D3B" w:rsidRDefault="00D41D3B" w:rsidP="00D41D3B">
            <w:pPr>
              <w:spacing w:after="119" w:line="240" w:lineRule="auto"/>
              <w:ind w:firstLine="0"/>
              <w:jc w:val="center"/>
              <w:rPr>
                <w:rFonts w:ascii="Times New Roman" w:eastAsia="Times New Roman;Times New Roman" w:hAnsi="Times New Roman" w:cs="Times New Roman"/>
                <w:sz w:val="24"/>
                <w:szCs w:val="24"/>
                <w:lang w:eastAsia="zh-CN"/>
              </w:rPr>
            </w:pPr>
            <w:r w:rsidRPr="00D41D3B">
              <w:rPr>
                <w:rFonts w:ascii="Times New Roman" w:eastAsia="Times New Roman;Times New Roman" w:hAnsi="Times New Roman" w:cs="Times New Roman"/>
                <w:sz w:val="24"/>
                <w:szCs w:val="24"/>
                <w:lang w:eastAsia="zh-CN"/>
              </w:rPr>
              <w:t>0</w:t>
            </w:r>
          </w:p>
        </w:tc>
      </w:tr>
    </w:tbl>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p>
    <w:p w:rsidR="00D41D3B" w:rsidRPr="00D41D3B" w:rsidRDefault="00D41D3B" w:rsidP="00D41D3B">
      <w:pPr>
        <w:spacing w:after="0" w:line="240" w:lineRule="auto"/>
        <w:ind w:firstLine="709"/>
        <w:contextualSpacing/>
        <w:jc w:val="both"/>
        <w:rPr>
          <w:rFonts w:ascii="Times New Roman" w:eastAsia="Times New Roman;Times New Roman" w:hAnsi="Times New Roman" w:cs="Times New Roman"/>
          <w:sz w:val="24"/>
          <w:szCs w:val="24"/>
          <w:lang w:eastAsia="zh-CN"/>
        </w:rPr>
      </w:pPr>
      <w:r w:rsidRPr="00D41D3B">
        <w:rPr>
          <w:rFonts w:ascii="Times New Roman" w:eastAsia="Arial" w:hAnsi="Times New Roman" w:cs="Times New Roman"/>
          <w:color w:val="000000"/>
          <w:kern w:val="2"/>
          <w:sz w:val="24"/>
          <w:szCs w:val="24"/>
          <w:lang w:eastAsia="ar-SA"/>
        </w:rPr>
        <w:t>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Индикативные показатели в сфере муниципального земельного контроля:</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1)</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обращений граждан и организаций о нарушении обязательных требований, поступивших в орган муниципального контроля;</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2)</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проведенных органом муниципального контроля внеплановых контрольных мероприятий;</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3)</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4)</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выявленных органом муниципального контроля нарушений обязательных требований;</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5)</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устраненных нарушений обязательных требований;</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6)</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поступивших возражений в отношении акта контрольного мероприятия;</w:t>
      </w:r>
    </w:p>
    <w:p w:rsidR="00D41D3B" w:rsidRPr="00D41D3B" w:rsidRDefault="00D41D3B" w:rsidP="00D41D3B">
      <w:pPr>
        <w:spacing w:after="0" w:line="240" w:lineRule="auto"/>
        <w:ind w:firstLine="709"/>
        <w:contextualSpacing/>
        <w:jc w:val="both"/>
        <w:rPr>
          <w:rFonts w:ascii="Times New Roman" w:eastAsia="Arial" w:hAnsi="Times New Roman" w:cs="Times New Roman"/>
          <w:color w:val="000000"/>
          <w:kern w:val="2"/>
          <w:sz w:val="24"/>
          <w:szCs w:val="24"/>
          <w:lang w:eastAsia="ar-SA"/>
        </w:rPr>
      </w:pPr>
      <w:r w:rsidRPr="00D41D3B">
        <w:rPr>
          <w:rFonts w:ascii="Times New Roman" w:eastAsia="Arial" w:hAnsi="Times New Roman" w:cs="Times New Roman"/>
          <w:color w:val="000000"/>
          <w:kern w:val="2"/>
          <w:sz w:val="24"/>
          <w:szCs w:val="24"/>
          <w:lang w:eastAsia="ar-SA"/>
        </w:rPr>
        <w:t>7)</w:t>
      </w:r>
      <w:r w:rsidR="00003D79">
        <w:rPr>
          <w:rFonts w:ascii="Times New Roman" w:eastAsia="Arial" w:hAnsi="Times New Roman" w:cs="Times New Roman"/>
          <w:color w:val="000000"/>
          <w:kern w:val="2"/>
          <w:sz w:val="24"/>
          <w:szCs w:val="24"/>
          <w:lang w:eastAsia="ar-SA"/>
        </w:rPr>
        <w:t xml:space="preserve"> </w:t>
      </w:r>
      <w:r w:rsidRPr="00D41D3B">
        <w:rPr>
          <w:rFonts w:ascii="Times New Roman" w:eastAsia="Arial" w:hAnsi="Times New Roman" w:cs="Times New Roman"/>
          <w:color w:val="000000"/>
          <w:kern w:val="2"/>
          <w:sz w:val="24"/>
          <w:szCs w:val="24"/>
          <w:lang w:eastAsia="ar-SA"/>
        </w:rPr>
        <w:t>количество выданных органом муниципального контроля предписаний об устранении нарушений обязательных требований.</w:t>
      </w:r>
    </w:p>
    <w:p w:rsidR="001A236B" w:rsidRPr="001A236B" w:rsidRDefault="001A236B" w:rsidP="00D41D3B">
      <w:pPr>
        <w:spacing w:before="240" w:after="0" w:line="240" w:lineRule="auto"/>
        <w:ind w:firstLine="709"/>
        <w:contextualSpacing/>
        <w:jc w:val="center"/>
        <w:rPr>
          <w:rFonts w:ascii="Times New Roman" w:hAnsi="Times New Roman" w:cs="Times New Roman"/>
          <w:sz w:val="24"/>
          <w:szCs w:val="24"/>
        </w:rPr>
      </w:pPr>
    </w:p>
    <w:bookmarkEnd w:id="0"/>
    <w:sectPr w:rsidR="001A236B" w:rsidRPr="001A236B" w:rsidSect="00D9330F">
      <w:footerReference w:type="default" r:id="rId11"/>
      <w:pgSz w:w="11906" w:h="16838"/>
      <w:pgMar w:top="1701"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1A" w:rsidRDefault="00C2121A">
      <w:pPr>
        <w:spacing w:after="0" w:line="240" w:lineRule="auto"/>
      </w:pPr>
      <w:r>
        <w:separator/>
      </w:r>
    </w:p>
  </w:endnote>
  <w:endnote w:type="continuationSeparator" w:id="0">
    <w:p w:rsidR="00C2121A" w:rsidRDefault="00C2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7"/>
    </w:tblGrid>
    <w:tr w:rsidR="00C2121A" w:rsidTr="00BD529C">
      <w:tc>
        <w:tcPr>
          <w:tcW w:w="5000" w:type="pct"/>
          <w:tcBorders>
            <w:top w:val="nil"/>
            <w:left w:val="nil"/>
            <w:bottom w:val="nil"/>
            <w:right w:val="nil"/>
          </w:tcBorders>
        </w:tcPr>
        <w:p w:rsidR="00C2121A" w:rsidRDefault="00C2121A">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1A" w:rsidRDefault="00C2121A">
      <w:pPr>
        <w:spacing w:after="0" w:line="240" w:lineRule="auto"/>
      </w:pPr>
      <w:r>
        <w:separator/>
      </w:r>
    </w:p>
  </w:footnote>
  <w:footnote w:type="continuationSeparator" w:id="0">
    <w:p w:rsidR="00C2121A" w:rsidRDefault="00C2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AD3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CC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00E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8D3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EC7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800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68E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7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FAA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6C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05471A7F"/>
    <w:multiLevelType w:val="multilevel"/>
    <w:tmpl w:val="ED50BA52"/>
    <w:lvl w:ilvl="0">
      <w:start w:val="1"/>
      <w:numFmt w:val="decimal"/>
      <w:lvlText w:val="%1."/>
      <w:lvlJc w:val="left"/>
      <w:pPr>
        <w:ind w:left="106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585"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7185" w:hanging="1440"/>
      </w:pPr>
      <w:rPr>
        <w:rFonts w:hint="default"/>
      </w:rPr>
    </w:lvl>
    <w:lvl w:ilvl="8">
      <w:start w:val="1"/>
      <w:numFmt w:val="decimal"/>
      <w:isLgl/>
      <w:lvlText w:val="%1.%2.%3.%4.%5.%6.%7.%8.%9."/>
      <w:lvlJc w:val="left"/>
      <w:pPr>
        <w:ind w:left="8265" w:hanging="1800"/>
      </w:pPr>
      <w:rPr>
        <w:rFonts w:hint="default"/>
      </w:rPr>
    </w:lvl>
  </w:abstractNum>
  <w:abstractNum w:abstractNumId="12" w15:restartNumberingAfterBreak="0">
    <w:nsid w:val="05E71391"/>
    <w:multiLevelType w:val="hybridMultilevel"/>
    <w:tmpl w:val="D03C161A"/>
    <w:lvl w:ilvl="0" w:tplc="660C3B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A034E5E"/>
    <w:multiLevelType w:val="hybridMultilevel"/>
    <w:tmpl w:val="16787E64"/>
    <w:lvl w:ilvl="0" w:tplc="0A6C43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C5F5830"/>
    <w:multiLevelType w:val="singleLevel"/>
    <w:tmpl w:val="1B60A42A"/>
    <w:lvl w:ilvl="0">
      <w:start w:val="1"/>
      <w:numFmt w:val="decimal"/>
      <w:lvlText w:val="%1."/>
      <w:legacy w:legacy="1" w:legacySpace="0" w:legacyIndent="278"/>
      <w:lvlJc w:val="left"/>
      <w:rPr>
        <w:rFonts w:ascii="Times New Roman" w:hAnsi="Times New Roman" w:cs="Times New Roman" w:hint="default"/>
      </w:rPr>
    </w:lvl>
  </w:abstractNum>
  <w:abstractNum w:abstractNumId="15" w15:restartNumberingAfterBreak="0">
    <w:nsid w:val="19702646"/>
    <w:multiLevelType w:val="hybridMultilevel"/>
    <w:tmpl w:val="3D6EF1DA"/>
    <w:lvl w:ilvl="0" w:tplc="EF043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0C426A"/>
    <w:multiLevelType w:val="hybridMultilevel"/>
    <w:tmpl w:val="58E25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A1EF3"/>
    <w:multiLevelType w:val="multilevel"/>
    <w:tmpl w:val="1CBCD3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4227496"/>
    <w:multiLevelType w:val="hybridMultilevel"/>
    <w:tmpl w:val="A9C687F6"/>
    <w:lvl w:ilvl="0" w:tplc="2550CA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49A701A"/>
    <w:multiLevelType w:val="hybridMultilevel"/>
    <w:tmpl w:val="91E0A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933DFF"/>
    <w:multiLevelType w:val="hybridMultilevel"/>
    <w:tmpl w:val="EA4E3208"/>
    <w:lvl w:ilvl="0" w:tplc="3E5E1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037DBC"/>
    <w:multiLevelType w:val="multilevel"/>
    <w:tmpl w:val="21122C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D3E678D"/>
    <w:multiLevelType w:val="multilevel"/>
    <w:tmpl w:val="91AAA2D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3" w15:restartNumberingAfterBreak="0">
    <w:nsid w:val="2EB22EF6"/>
    <w:multiLevelType w:val="hybridMultilevel"/>
    <w:tmpl w:val="2AC67790"/>
    <w:lvl w:ilvl="0" w:tplc="2EAE5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71E4923"/>
    <w:multiLevelType w:val="hybridMultilevel"/>
    <w:tmpl w:val="6318E6F2"/>
    <w:lvl w:ilvl="0" w:tplc="AF748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52336A"/>
    <w:multiLevelType w:val="hybridMultilevel"/>
    <w:tmpl w:val="8DFEAFEA"/>
    <w:lvl w:ilvl="0" w:tplc="C9682F5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8A016D"/>
    <w:multiLevelType w:val="hybridMultilevel"/>
    <w:tmpl w:val="6A36FE5A"/>
    <w:lvl w:ilvl="0" w:tplc="88DCDC0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D22960"/>
    <w:multiLevelType w:val="multilevel"/>
    <w:tmpl w:val="28D24A28"/>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50B92"/>
    <w:multiLevelType w:val="hybridMultilevel"/>
    <w:tmpl w:val="B2D2BDDA"/>
    <w:lvl w:ilvl="0" w:tplc="3B825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5D1623"/>
    <w:multiLevelType w:val="multilevel"/>
    <w:tmpl w:val="E2BAA4A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9D50DC6"/>
    <w:multiLevelType w:val="hybridMultilevel"/>
    <w:tmpl w:val="9432AF6C"/>
    <w:lvl w:ilvl="0" w:tplc="45A08952">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15:restartNumberingAfterBreak="0">
    <w:nsid w:val="5B3C4E10"/>
    <w:multiLevelType w:val="hybridMultilevel"/>
    <w:tmpl w:val="DEC4C6B4"/>
    <w:lvl w:ilvl="0" w:tplc="4886C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CA60F3E"/>
    <w:multiLevelType w:val="hybridMultilevel"/>
    <w:tmpl w:val="B282C9AE"/>
    <w:lvl w:ilvl="0" w:tplc="025E29D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15:restartNumberingAfterBreak="0">
    <w:nsid w:val="5CD47B45"/>
    <w:multiLevelType w:val="hybridMultilevel"/>
    <w:tmpl w:val="AEAEE3B8"/>
    <w:lvl w:ilvl="0" w:tplc="317E38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3D1FF8"/>
    <w:multiLevelType w:val="hybridMultilevel"/>
    <w:tmpl w:val="461E40FA"/>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7B967CA4"/>
    <w:multiLevelType w:val="multilevel"/>
    <w:tmpl w:val="9D5C7046"/>
    <w:lvl w:ilvl="0">
      <w:start w:val="1"/>
      <w:numFmt w:val="decimal"/>
      <w:lvlText w:val="%1."/>
      <w:lvlJc w:val="left"/>
      <w:pPr>
        <w:ind w:left="1668" w:hanging="960"/>
      </w:pPr>
      <w:rPr>
        <w:rFonts w:hint="default"/>
        <w:b w:val="0"/>
      </w:rPr>
    </w:lvl>
    <w:lvl w:ilvl="1">
      <w:start w:val="6"/>
      <w:numFmt w:val="decimal"/>
      <w:isLgl/>
      <w:lvlText w:val="%1.%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1988" w:hanging="127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6" w15:restartNumberingAfterBreak="0">
    <w:nsid w:val="7E531D65"/>
    <w:multiLevelType w:val="hybridMultilevel"/>
    <w:tmpl w:val="3746FC8C"/>
    <w:lvl w:ilvl="0" w:tplc="2F90FE0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35"/>
  </w:num>
  <w:num w:numId="2">
    <w:abstractNumId w:val="29"/>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30"/>
  </w:num>
  <w:num w:numId="7">
    <w:abstractNumId w:val="11"/>
  </w:num>
  <w:num w:numId="8">
    <w:abstractNumId w:val="26"/>
  </w:num>
  <w:num w:numId="9">
    <w:abstractNumId w:val="18"/>
  </w:num>
  <w:num w:numId="10">
    <w:abstractNumId w:val="24"/>
  </w:num>
  <w:num w:numId="11">
    <w:abstractNumId w:val="13"/>
  </w:num>
  <w:num w:numId="12">
    <w:abstractNumId w:val="14"/>
  </w:num>
  <w:num w:numId="13">
    <w:abstractNumId w:val="10"/>
  </w:num>
  <w:num w:numId="14">
    <w:abstractNumId w:val="10"/>
    <w:lvlOverride w:ilvl="0">
      <w:lvl w:ilvl="0">
        <w:start w:val="6"/>
        <w:numFmt w:val="decimal"/>
        <w:lvlText w:val="%1)"/>
        <w:legacy w:legacy="1" w:legacySpace="0" w:legacyIndent="278"/>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33"/>
  </w:num>
  <w:num w:numId="27">
    <w:abstractNumId w:val="16"/>
  </w:num>
  <w:num w:numId="28">
    <w:abstractNumId w:val="25"/>
  </w:num>
  <w:num w:numId="29">
    <w:abstractNumId w:val="21"/>
  </w:num>
  <w:num w:numId="30">
    <w:abstractNumId w:val="31"/>
  </w:num>
  <w:num w:numId="31">
    <w:abstractNumId w:val="23"/>
  </w:num>
  <w:num w:numId="32">
    <w:abstractNumId w:val="36"/>
  </w:num>
  <w:num w:numId="33">
    <w:abstractNumId w:val="17"/>
  </w:num>
  <w:num w:numId="34">
    <w:abstractNumId w:val="28"/>
  </w:num>
  <w:num w:numId="35">
    <w:abstractNumId w:val="19"/>
  </w:num>
  <w:num w:numId="36">
    <w:abstractNumId w:val="32"/>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064"/>
    <w:rsid w:val="00001C86"/>
    <w:rsid w:val="00003B4C"/>
    <w:rsid w:val="00003D79"/>
    <w:rsid w:val="000068AF"/>
    <w:rsid w:val="00007562"/>
    <w:rsid w:val="00007C80"/>
    <w:rsid w:val="00021246"/>
    <w:rsid w:val="000231C0"/>
    <w:rsid w:val="0002338C"/>
    <w:rsid w:val="00032871"/>
    <w:rsid w:val="000329D2"/>
    <w:rsid w:val="00062935"/>
    <w:rsid w:val="00065CBB"/>
    <w:rsid w:val="000821B4"/>
    <w:rsid w:val="000A1DDB"/>
    <w:rsid w:val="000A2262"/>
    <w:rsid w:val="000A517F"/>
    <w:rsid w:val="000C737E"/>
    <w:rsid w:val="000C75E3"/>
    <w:rsid w:val="000C7913"/>
    <w:rsid w:val="000D5ACA"/>
    <w:rsid w:val="000E6550"/>
    <w:rsid w:val="000F76EA"/>
    <w:rsid w:val="00100574"/>
    <w:rsid w:val="00104F79"/>
    <w:rsid w:val="00120119"/>
    <w:rsid w:val="00137CCE"/>
    <w:rsid w:val="0015400E"/>
    <w:rsid w:val="0016429B"/>
    <w:rsid w:val="001A236B"/>
    <w:rsid w:val="001B6566"/>
    <w:rsid w:val="001B7CF5"/>
    <w:rsid w:val="001C1353"/>
    <w:rsid w:val="001D3FEB"/>
    <w:rsid w:val="001E2E91"/>
    <w:rsid w:val="001E6D78"/>
    <w:rsid w:val="00204E50"/>
    <w:rsid w:val="00211763"/>
    <w:rsid w:val="00212F10"/>
    <w:rsid w:val="002173F3"/>
    <w:rsid w:val="002235D9"/>
    <w:rsid w:val="00231113"/>
    <w:rsid w:val="00243AAF"/>
    <w:rsid w:val="00260DBC"/>
    <w:rsid w:val="00264967"/>
    <w:rsid w:val="002814F0"/>
    <w:rsid w:val="00285F93"/>
    <w:rsid w:val="002C2EC4"/>
    <w:rsid w:val="002D31B4"/>
    <w:rsid w:val="002E2F0F"/>
    <w:rsid w:val="002F25DB"/>
    <w:rsid w:val="00323639"/>
    <w:rsid w:val="00332A17"/>
    <w:rsid w:val="00337157"/>
    <w:rsid w:val="00337A15"/>
    <w:rsid w:val="00343151"/>
    <w:rsid w:val="003574BA"/>
    <w:rsid w:val="00363526"/>
    <w:rsid w:val="00394AD0"/>
    <w:rsid w:val="003A13B5"/>
    <w:rsid w:val="003A73EE"/>
    <w:rsid w:val="003C1017"/>
    <w:rsid w:val="003C4942"/>
    <w:rsid w:val="003C5A38"/>
    <w:rsid w:val="003D3E4D"/>
    <w:rsid w:val="003D58DE"/>
    <w:rsid w:val="003E142C"/>
    <w:rsid w:val="003E75ED"/>
    <w:rsid w:val="003F2494"/>
    <w:rsid w:val="00410203"/>
    <w:rsid w:val="00412885"/>
    <w:rsid w:val="00413F53"/>
    <w:rsid w:val="00425064"/>
    <w:rsid w:val="004533EF"/>
    <w:rsid w:val="00457C1C"/>
    <w:rsid w:val="00471261"/>
    <w:rsid w:val="004759E4"/>
    <w:rsid w:val="00482D9E"/>
    <w:rsid w:val="00482EC0"/>
    <w:rsid w:val="0048741A"/>
    <w:rsid w:val="00487F68"/>
    <w:rsid w:val="00493D75"/>
    <w:rsid w:val="004A0F5F"/>
    <w:rsid w:val="004C2C3D"/>
    <w:rsid w:val="004C3117"/>
    <w:rsid w:val="004C4CF5"/>
    <w:rsid w:val="004E4742"/>
    <w:rsid w:val="004E5B89"/>
    <w:rsid w:val="0050061F"/>
    <w:rsid w:val="00510AC7"/>
    <w:rsid w:val="00510CBF"/>
    <w:rsid w:val="005305D5"/>
    <w:rsid w:val="00536FBD"/>
    <w:rsid w:val="00547759"/>
    <w:rsid w:val="005531A5"/>
    <w:rsid w:val="00560C06"/>
    <w:rsid w:val="00566B9F"/>
    <w:rsid w:val="0058089E"/>
    <w:rsid w:val="00580CF1"/>
    <w:rsid w:val="00580D8A"/>
    <w:rsid w:val="0058346F"/>
    <w:rsid w:val="005966AB"/>
    <w:rsid w:val="005B6FA6"/>
    <w:rsid w:val="005C1B49"/>
    <w:rsid w:val="005C278F"/>
    <w:rsid w:val="005E0ADD"/>
    <w:rsid w:val="005E0DAB"/>
    <w:rsid w:val="005E1FE2"/>
    <w:rsid w:val="005E5027"/>
    <w:rsid w:val="00621CD9"/>
    <w:rsid w:val="006442D6"/>
    <w:rsid w:val="00650BC1"/>
    <w:rsid w:val="0066238D"/>
    <w:rsid w:val="00667C21"/>
    <w:rsid w:val="00670017"/>
    <w:rsid w:val="00671816"/>
    <w:rsid w:val="0067246C"/>
    <w:rsid w:val="00682F48"/>
    <w:rsid w:val="00685660"/>
    <w:rsid w:val="00686856"/>
    <w:rsid w:val="006904FE"/>
    <w:rsid w:val="00693793"/>
    <w:rsid w:val="00694292"/>
    <w:rsid w:val="006A222D"/>
    <w:rsid w:val="006A6631"/>
    <w:rsid w:val="006B1ACA"/>
    <w:rsid w:val="006B264D"/>
    <w:rsid w:val="006B4372"/>
    <w:rsid w:val="006B7065"/>
    <w:rsid w:val="006C0F20"/>
    <w:rsid w:val="006D7E55"/>
    <w:rsid w:val="006E109D"/>
    <w:rsid w:val="00701EF9"/>
    <w:rsid w:val="00704AA5"/>
    <w:rsid w:val="007215C2"/>
    <w:rsid w:val="00722A1E"/>
    <w:rsid w:val="00750DFA"/>
    <w:rsid w:val="00751EA3"/>
    <w:rsid w:val="00753376"/>
    <w:rsid w:val="0077127C"/>
    <w:rsid w:val="007878BF"/>
    <w:rsid w:val="00790BC2"/>
    <w:rsid w:val="007A3865"/>
    <w:rsid w:val="007B5548"/>
    <w:rsid w:val="007B7A3E"/>
    <w:rsid w:val="007D31F9"/>
    <w:rsid w:val="007D46AE"/>
    <w:rsid w:val="007E1A1A"/>
    <w:rsid w:val="007F16CA"/>
    <w:rsid w:val="007F2517"/>
    <w:rsid w:val="00801B8E"/>
    <w:rsid w:val="00812FB8"/>
    <w:rsid w:val="00822B6B"/>
    <w:rsid w:val="00825A20"/>
    <w:rsid w:val="00826866"/>
    <w:rsid w:val="0084772B"/>
    <w:rsid w:val="00852368"/>
    <w:rsid w:val="00863DBA"/>
    <w:rsid w:val="00876866"/>
    <w:rsid w:val="008B35A4"/>
    <w:rsid w:val="008C6FF0"/>
    <w:rsid w:val="008E4C07"/>
    <w:rsid w:val="008F4B29"/>
    <w:rsid w:val="00904517"/>
    <w:rsid w:val="009169E1"/>
    <w:rsid w:val="00935B8C"/>
    <w:rsid w:val="00936131"/>
    <w:rsid w:val="0096023F"/>
    <w:rsid w:val="00961B9A"/>
    <w:rsid w:val="00970C50"/>
    <w:rsid w:val="00985369"/>
    <w:rsid w:val="00990B75"/>
    <w:rsid w:val="009965DC"/>
    <w:rsid w:val="009B0604"/>
    <w:rsid w:val="009B1B16"/>
    <w:rsid w:val="009C13E3"/>
    <w:rsid w:val="009E6B20"/>
    <w:rsid w:val="00A10998"/>
    <w:rsid w:val="00A2230B"/>
    <w:rsid w:val="00A3236F"/>
    <w:rsid w:val="00A7000D"/>
    <w:rsid w:val="00A94566"/>
    <w:rsid w:val="00AA47FB"/>
    <w:rsid w:val="00AA62AA"/>
    <w:rsid w:val="00AB0768"/>
    <w:rsid w:val="00AB6A24"/>
    <w:rsid w:val="00AC420D"/>
    <w:rsid w:val="00AC4391"/>
    <w:rsid w:val="00AD34F0"/>
    <w:rsid w:val="00AD38BE"/>
    <w:rsid w:val="00AD647D"/>
    <w:rsid w:val="00B13412"/>
    <w:rsid w:val="00B16F26"/>
    <w:rsid w:val="00B261A4"/>
    <w:rsid w:val="00B37B0C"/>
    <w:rsid w:val="00B45A66"/>
    <w:rsid w:val="00B57EBC"/>
    <w:rsid w:val="00B61B8F"/>
    <w:rsid w:val="00B74914"/>
    <w:rsid w:val="00B8725A"/>
    <w:rsid w:val="00B87C9B"/>
    <w:rsid w:val="00BA27F1"/>
    <w:rsid w:val="00BA37C9"/>
    <w:rsid w:val="00BC291E"/>
    <w:rsid w:val="00BC6BAF"/>
    <w:rsid w:val="00BD170E"/>
    <w:rsid w:val="00BD46DF"/>
    <w:rsid w:val="00BD529C"/>
    <w:rsid w:val="00BD7651"/>
    <w:rsid w:val="00BF0757"/>
    <w:rsid w:val="00BF611D"/>
    <w:rsid w:val="00C05F2B"/>
    <w:rsid w:val="00C06488"/>
    <w:rsid w:val="00C1108D"/>
    <w:rsid w:val="00C2121A"/>
    <w:rsid w:val="00C33758"/>
    <w:rsid w:val="00C37720"/>
    <w:rsid w:val="00C377C4"/>
    <w:rsid w:val="00C4678E"/>
    <w:rsid w:val="00C4734C"/>
    <w:rsid w:val="00C53EB1"/>
    <w:rsid w:val="00C57CA0"/>
    <w:rsid w:val="00C619D0"/>
    <w:rsid w:val="00C64283"/>
    <w:rsid w:val="00C66944"/>
    <w:rsid w:val="00C73907"/>
    <w:rsid w:val="00C74CA9"/>
    <w:rsid w:val="00C866B6"/>
    <w:rsid w:val="00C900B3"/>
    <w:rsid w:val="00CB3D3C"/>
    <w:rsid w:val="00CC6F09"/>
    <w:rsid w:val="00CE19B2"/>
    <w:rsid w:val="00D02720"/>
    <w:rsid w:val="00D0431B"/>
    <w:rsid w:val="00D1028B"/>
    <w:rsid w:val="00D11F62"/>
    <w:rsid w:val="00D14DF6"/>
    <w:rsid w:val="00D15743"/>
    <w:rsid w:val="00D204A1"/>
    <w:rsid w:val="00D20D2A"/>
    <w:rsid w:val="00D21823"/>
    <w:rsid w:val="00D3730D"/>
    <w:rsid w:val="00D41D3B"/>
    <w:rsid w:val="00D42BD1"/>
    <w:rsid w:val="00D542D2"/>
    <w:rsid w:val="00D673AC"/>
    <w:rsid w:val="00D85061"/>
    <w:rsid w:val="00D9330F"/>
    <w:rsid w:val="00DA022D"/>
    <w:rsid w:val="00DB471A"/>
    <w:rsid w:val="00DD1011"/>
    <w:rsid w:val="00DD1E13"/>
    <w:rsid w:val="00DD575B"/>
    <w:rsid w:val="00DF599C"/>
    <w:rsid w:val="00E108F4"/>
    <w:rsid w:val="00E226EF"/>
    <w:rsid w:val="00E3039C"/>
    <w:rsid w:val="00E30EA8"/>
    <w:rsid w:val="00E41EFF"/>
    <w:rsid w:val="00E46D7E"/>
    <w:rsid w:val="00E56518"/>
    <w:rsid w:val="00E62EC9"/>
    <w:rsid w:val="00E742D8"/>
    <w:rsid w:val="00E83C4C"/>
    <w:rsid w:val="00E8560B"/>
    <w:rsid w:val="00E97C0A"/>
    <w:rsid w:val="00E97F82"/>
    <w:rsid w:val="00EA209F"/>
    <w:rsid w:val="00EA6600"/>
    <w:rsid w:val="00EA6C31"/>
    <w:rsid w:val="00EC2409"/>
    <w:rsid w:val="00EC3291"/>
    <w:rsid w:val="00EE1B07"/>
    <w:rsid w:val="00EF08A6"/>
    <w:rsid w:val="00F07B9B"/>
    <w:rsid w:val="00F204ED"/>
    <w:rsid w:val="00F225AC"/>
    <w:rsid w:val="00F32BCF"/>
    <w:rsid w:val="00F3759C"/>
    <w:rsid w:val="00F41893"/>
    <w:rsid w:val="00F62567"/>
    <w:rsid w:val="00F77FF6"/>
    <w:rsid w:val="00F802FA"/>
    <w:rsid w:val="00F80E60"/>
    <w:rsid w:val="00F95237"/>
    <w:rsid w:val="00FB14BD"/>
    <w:rsid w:val="00FC0E2D"/>
    <w:rsid w:val="00FC18B3"/>
    <w:rsid w:val="00FC24C2"/>
    <w:rsid w:val="00FD019A"/>
    <w:rsid w:val="00FD2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C4D4B-2986-4E13-B075-B693DF2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64"/>
    <w:pPr>
      <w:spacing w:after="200" w:line="276" w:lineRule="auto"/>
      <w:jc w:val="left"/>
    </w:pPr>
    <w:rPr>
      <w:rFonts w:eastAsiaTheme="minorEastAsia"/>
      <w:lang w:eastAsia="ru-RU"/>
    </w:rPr>
  </w:style>
  <w:style w:type="paragraph" w:styleId="1">
    <w:name w:val="heading 1"/>
    <w:basedOn w:val="a"/>
    <w:next w:val="a"/>
    <w:link w:val="10"/>
    <w:uiPriority w:val="99"/>
    <w:qFormat/>
    <w:rsid w:val="0042506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12F10"/>
    <w:pPr>
      <w:keepNext/>
      <w:spacing w:before="240" w:after="60" w:line="240" w:lineRule="auto"/>
      <w:ind w:firstLine="0"/>
      <w:outlineLvl w:val="1"/>
    </w:pPr>
    <w:rPr>
      <w:rFonts w:ascii="Arial" w:eastAsia="Times New Roman" w:hAnsi="Arial" w:cs="Times New Roman"/>
      <w:b/>
      <w:bCs/>
      <w:i/>
      <w:iCs/>
      <w:sz w:val="28"/>
      <w:szCs w:val="28"/>
    </w:rPr>
  </w:style>
  <w:style w:type="paragraph" w:styleId="7">
    <w:name w:val="heading 7"/>
    <w:basedOn w:val="a"/>
    <w:next w:val="a"/>
    <w:link w:val="70"/>
    <w:qFormat/>
    <w:rsid w:val="00212F10"/>
    <w:pPr>
      <w:spacing w:before="240" w:after="60" w:line="240" w:lineRule="auto"/>
      <w:ind w:firstLine="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064"/>
    <w:rPr>
      <w:rFonts w:ascii="Times New Roman" w:eastAsia="Times New Roman" w:hAnsi="Times New Roman" w:cs="Times New Roman"/>
      <w:b/>
      <w:sz w:val="28"/>
      <w:szCs w:val="20"/>
      <w:lang w:eastAsia="ru-RU"/>
    </w:rPr>
  </w:style>
  <w:style w:type="paragraph" w:customStyle="1" w:styleId="Style6">
    <w:name w:val="Style6"/>
    <w:basedOn w:val="a"/>
    <w:uiPriority w:val="99"/>
    <w:rsid w:val="00425064"/>
    <w:pPr>
      <w:widowControl w:val="0"/>
      <w:autoSpaceDE w:val="0"/>
      <w:autoSpaceDN w:val="0"/>
      <w:adjustRightInd w:val="0"/>
      <w:spacing w:after="0" w:line="277" w:lineRule="exact"/>
      <w:ind w:firstLine="691"/>
      <w:jc w:val="both"/>
    </w:pPr>
    <w:rPr>
      <w:rFonts w:ascii="Times New Roman" w:hAnsi="Times New Roman" w:cs="Times New Roman"/>
      <w:sz w:val="24"/>
      <w:szCs w:val="24"/>
    </w:rPr>
  </w:style>
  <w:style w:type="character" w:customStyle="1" w:styleId="FontStyle16">
    <w:name w:val="Font Style16"/>
    <w:basedOn w:val="a0"/>
    <w:uiPriority w:val="99"/>
    <w:rsid w:val="00425064"/>
    <w:rPr>
      <w:rFonts w:ascii="Times New Roman" w:hAnsi="Times New Roman" w:cs="Times New Roman" w:hint="default"/>
      <w:sz w:val="22"/>
      <w:szCs w:val="22"/>
    </w:rPr>
  </w:style>
  <w:style w:type="paragraph" w:styleId="a3">
    <w:name w:val="Block Text"/>
    <w:basedOn w:val="a"/>
    <w:unhideWhenUsed/>
    <w:rsid w:val="00425064"/>
    <w:pPr>
      <w:widowControl w:val="0"/>
      <w:tabs>
        <w:tab w:val="left" w:pos="3960"/>
      </w:tabs>
      <w:autoSpaceDE w:val="0"/>
      <w:autoSpaceDN w:val="0"/>
      <w:adjustRightInd w:val="0"/>
      <w:spacing w:before="400" w:after="0" w:line="556" w:lineRule="auto"/>
      <w:ind w:left="708" w:right="1400"/>
    </w:pPr>
    <w:rPr>
      <w:rFonts w:ascii="Times New Roman" w:eastAsia="Times New Roman" w:hAnsi="Times New Roman" w:cs="Times New Roman"/>
      <w:b/>
      <w:bCs/>
      <w:sz w:val="24"/>
      <w:szCs w:val="24"/>
    </w:rPr>
  </w:style>
  <w:style w:type="paragraph" w:customStyle="1" w:styleId="ConsPlusNormal">
    <w:name w:val="ConsPlusNormal"/>
    <w:link w:val="ConsPlusNormal0"/>
    <w:rsid w:val="0042506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425064"/>
    <w:rPr>
      <w:rFonts w:ascii="Arial" w:eastAsia="Times New Roman" w:hAnsi="Arial" w:cs="Arial"/>
      <w:sz w:val="20"/>
      <w:szCs w:val="20"/>
      <w:lang w:eastAsia="ru-RU"/>
    </w:rPr>
  </w:style>
  <w:style w:type="paragraph" w:customStyle="1" w:styleId="ConsPlusTitle">
    <w:name w:val="ConsPlusTitle"/>
    <w:rsid w:val="00425064"/>
    <w:pPr>
      <w:autoSpaceDE w:val="0"/>
      <w:autoSpaceDN w:val="0"/>
      <w:adjustRightInd w:val="0"/>
      <w:ind w:firstLine="709"/>
    </w:pPr>
    <w:rPr>
      <w:rFonts w:ascii="Arial" w:eastAsia="Times New Roman" w:hAnsi="Arial" w:cs="Arial"/>
      <w:b/>
      <w:bCs/>
      <w:sz w:val="20"/>
      <w:szCs w:val="20"/>
      <w:lang w:eastAsia="ru-RU"/>
    </w:rPr>
  </w:style>
  <w:style w:type="paragraph" w:styleId="a4">
    <w:name w:val="No Spacing"/>
    <w:link w:val="a5"/>
    <w:uiPriority w:val="1"/>
    <w:qFormat/>
    <w:rsid w:val="00425064"/>
    <w:pPr>
      <w:jc w:val="left"/>
    </w:pPr>
    <w:rPr>
      <w:rFonts w:ascii="Calibri" w:eastAsia="Times New Roman" w:hAnsi="Calibri" w:cs="Times New Roman"/>
      <w:lang w:eastAsia="ru-RU"/>
    </w:rPr>
  </w:style>
  <w:style w:type="paragraph" w:customStyle="1" w:styleId="ConsPlusCell">
    <w:name w:val="ConsPlusCell"/>
    <w:uiPriority w:val="99"/>
    <w:rsid w:val="00425064"/>
    <w:pPr>
      <w:widowControl w:val="0"/>
      <w:autoSpaceDE w:val="0"/>
      <w:autoSpaceDN w:val="0"/>
      <w:adjustRightInd w:val="0"/>
      <w:jc w:val="left"/>
    </w:pPr>
    <w:rPr>
      <w:rFonts w:ascii="Arial" w:eastAsia="Times New Roman" w:hAnsi="Arial" w:cs="Arial"/>
      <w:sz w:val="20"/>
      <w:szCs w:val="20"/>
      <w:lang w:eastAsia="ru-RU"/>
    </w:rPr>
  </w:style>
  <w:style w:type="table" w:styleId="a6">
    <w:name w:val="Table Grid"/>
    <w:basedOn w:val="a1"/>
    <w:uiPriority w:val="39"/>
    <w:rsid w:val="004250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
    <w:name w:val="Title!Название НПА"/>
    <w:basedOn w:val="a"/>
    <w:rsid w:val="00547759"/>
    <w:pPr>
      <w:spacing w:before="240" w:after="60" w:line="240" w:lineRule="auto"/>
      <w:jc w:val="center"/>
      <w:outlineLvl w:val="0"/>
    </w:pPr>
    <w:rPr>
      <w:rFonts w:ascii="Arial" w:eastAsia="Times New Roman" w:hAnsi="Arial" w:cs="Arial"/>
      <w:b/>
      <w:bCs/>
      <w:kern w:val="28"/>
      <w:sz w:val="32"/>
      <w:szCs w:val="32"/>
    </w:rPr>
  </w:style>
  <w:style w:type="paragraph" w:styleId="a7">
    <w:name w:val="List Paragraph"/>
    <w:basedOn w:val="a"/>
    <w:uiPriority w:val="99"/>
    <w:qFormat/>
    <w:rsid w:val="00970C50"/>
    <w:pPr>
      <w:spacing w:after="0" w:line="240" w:lineRule="auto"/>
      <w:ind w:left="720"/>
      <w:contextualSpacing/>
    </w:pPr>
    <w:rPr>
      <w:rFonts w:ascii="Times New Roman" w:eastAsia="Times New Roman" w:hAnsi="Times New Roman" w:cs="Times New Roman"/>
      <w:sz w:val="24"/>
      <w:szCs w:val="24"/>
    </w:rPr>
  </w:style>
  <w:style w:type="paragraph" w:styleId="3">
    <w:name w:val="Body Text 3"/>
    <w:basedOn w:val="a"/>
    <w:link w:val="30"/>
    <w:unhideWhenUsed/>
    <w:rsid w:val="00970C50"/>
    <w:pPr>
      <w:spacing w:after="0" w:line="240" w:lineRule="auto"/>
      <w:ind w:firstLine="709"/>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970C50"/>
    <w:rPr>
      <w:rFonts w:ascii="Times New Roman" w:eastAsia="Times New Roman" w:hAnsi="Times New Roman" w:cs="Times New Roman"/>
      <w:sz w:val="28"/>
      <w:szCs w:val="20"/>
      <w:lang w:eastAsia="ru-RU"/>
    </w:rPr>
  </w:style>
  <w:style w:type="character" w:customStyle="1" w:styleId="a8">
    <w:name w:val="Гипертекстовая ссылка"/>
    <w:basedOn w:val="a0"/>
    <w:uiPriority w:val="99"/>
    <w:rsid w:val="00DD1E13"/>
    <w:rPr>
      <w:rFonts w:cs="Times New Roman"/>
      <w:color w:val="106BBE"/>
    </w:rPr>
  </w:style>
  <w:style w:type="character" w:customStyle="1" w:styleId="31">
    <w:name w:val="Основной текст (3)_"/>
    <w:basedOn w:val="a0"/>
    <w:link w:val="32"/>
    <w:rsid w:val="00671816"/>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671816"/>
    <w:pPr>
      <w:widowControl w:val="0"/>
      <w:shd w:val="clear" w:color="auto" w:fill="FFFFFF"/>
      <w:spacing w:before="60" w:after="360" w:line="0" w:lineRule="atLeast"/>
    </w:pPr>
    <w:rPr>
      <w:rFonts w:ascii="Times New Roman" w:eastAsia="Times New Roman" w:hAnsi="Times New Roman" w:cs="Times New Roman"/>
      <w:b/>
      <w:bCs/>
      <w:lang w:eastAsia="en-US"/>
    </w:rPr>
  </w:style>
  <w:style w:type="paragraph" w:styleId="a9">
    <w:name w:val="Title"/>
    <w:basedOn w:val="a"/>
    <w:link w:val="aa"/>
    <w:qFormat/>
    <w:rsid w:val="00EC3291"/>
    <w:pPr>
      <w:spacing w:after="0" w:line="240" w:lineRule="auto"/>
      <w:jc w:val="center"/>
    </w:pPr>
    <w:rPr>
      <w:rFonts w:ascii="Times New Roman" w:eastAsia="Times New Roman" w:hAnsi="Times New Roman" w:cs="Times New Roman"/>
      <w:b/>
      <w:color w:val="000000"/>
      <w:sz w:val="28"/>
      <w:szCs w:val="20"/>
    </w:rPr>
  </w:style>
  <w:style w:type="character" w:customStyle="1" w:styleId="aa">
    <w:name w:val="Название Знак"/>
    <w:basedOn w:val="a0"/>
    <w:link w:val="a9"/>
    <w:rsid w:val="00EC3291"/>
    <w:rPr>
      <w:rFonts w:ascii="Times New Roman" w:eastAsia="Times New Roman" w:hAnsi="Times New Roman" w:cs="Times New Roman"/>
      <w:b/>
      <w:color w:val="000000"/>
      <w:sz w:val="28"/>
      <w:szCs w:val="20"/>
      <w:lang w:eastAsia="ru-RU"/>
    </w:rPr>
  </w:style>
  <w:style w:type="paragraph" w:styleId="ab">
    <w:name w:val="Subtitle"/>
    <w:basedOn w:val="a"/>
    <w:link w:val="ac"/>
    <w:qFormat/>
    <w:rsid w:val="00EC3291"/>
    <w:pPr>
      <w:spacing w:after="0" w:line="240" w:lineRule="auto"/>
      <w:jc w:val="center"/>
    </w:pPr>
    <w:rPr>
      <w:rFonts w:ascii="Times New Roman" w:eastAsia="Times New Roman" w:hAnsi="Times New Roman" w:cs="Times New Roman"/>
      <w:b/>
      <w:bCs/>
      <w:sz w:val="24"/>
      <w:szCs w:val="24"/>
    </w:rPr>
  </w:style>
  <w:style w:type="character" w:customStyle="1" w:styleId="ac">
    <w:name w:val="Подзаголовок Знак"/>
    <w:basedOn w:val="a0"/>
    <w:link w:val="ab"/>
    <w:rsid w:val="00EC3291"/>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C53EB1"/>
    <w:rPr>
      <w:color w:val="0000FF"/>
      <w:u w:val="single"/>
    </w:rPr>
  </w:style>
  <w:style w:type="character" w:customStyle="1" w:styleId="ae">
    <w:name w:val="Верхний колонтитул Знак"/>
    <w:basedOn w:val="a0"/>
    <w:link w:val="af"/>
    <w:uiPriority w:val="99"/>
    <w:rsid w:val="002C2EC4"/>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2C2EC4"/>
    <w:pPr>
      <w:tabs>
        <w:tab w:val="center" w:pos="4677"/>
        <w:tab w:val="right" w:pos="9355"/>
      </w:tabs>
      <w:spacing w:after="0" w:line="240" w:lineRule="auto"/>
      <w:ind w:firstLine="0"/>
    </w:pPr>
    <w:rPr>
      <w:rFonts w:ascii="Times New Roman" w:eastAsia="Times New Roman" w:hAnsi="Times New Roman" w:cs="Times New Roman"/>
      <w:sz w:val="24"/>
      <w:szCs w:val="24"/>
    </w:rPr>
  </w:style>
  <w:style w:type="character" w:customStyle="1" w:styleId="af0">
    <w:name w:val="Нижний колонтитул Знак"/>
    <w:basedOn w:val="a0"/>
    <w:link w:val="af1"/>
    <w:uiPriority w:val="99"/>
    <w:rsid w:val="002C2EC4"/>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2C2EC4"/>
    <w:pPr>
      <w:tabs>
        <w:tab w:val="center" w:pos="4677"/>
        <w:tab w:val="right" w:pos="9355"/>
      </w:tabs>
      <w:spacing w:after="0" w:line="240" w:lineRule="auto"/>
      <w:ind w:firstLine="0"/>
    </w:pPr>
    <w:rPr>
      <w:rFonts w:ascii="Times New Roman" w:eastAsia="Times New Roman" w:hAnsi="Times New Roman" w:cs="Times New Roman"/>
      <w:sz w:val="24"/>
      <w:szCs w:val="24"/>
    </w:rPr>
  </w:style>
  <w:style w:type="character" w:customStyle="1" w:styleId="af2">
    <w:name w:val="Основной текст_"/>
    <w:basedOn w:val="a0"/>
    <w:link w:val="11"/>
    <w:qFormat/>
    <w:rsid w:val="00065CBB"/>
    <w:rPr>
      <w:rFonts w:ascii="Times New Roman" w:eastAsia="Times New Roman" w:hAnsi="Times New Roman" w:cs="Times New Roman"/>
      <w:shd w:val="clear" w:color="auto" w:fill="FFFFFF"/>
    </w:rPr>
  </w:style>
  <w:style w:type="paragraph" w:customStyle="1" w:styleId="11">
    <w:name w:val="Основной текст1"/>
    <w:basedOn w:val="a"/>
    <w:link w:val="af2"/>
    <w:qFormat/>
    <w:rsid w:val="00065CBB"/>
    <w:pPr>
      <w:widowControl w:val="0"/>
      <w:shd w:val="clear" w:color="auto" w:fill="FFFFFF"/>
      <w:spacing w:after="0" w:line="261" w:lineRule="auto"/>
      <w:ind w:firstLine="400"/>
    </w:pPr>
    <w:rPr>
      <w:rFonts w:ascii="Times New Roman" w:eastAsia="Times New Roman" w:hAnsi="Times New Roman" w:cs="Times New Roman"/>
      <w:lang w:eastAsia="en-US"/>
    </w:rPr>
  </w:style>
  <w:style w:type="character" w:customStyle="1" w:styleId="20">
    <w:name w:val="Заголовок 2 Знак"/>
    <w:basedOn w:val="a0"/>
    <w:link w:val="2"/>
    <w:rsid w:val="00212F10"/>
    <w:rPr>
      <w:rFonts w:ascii="Arial" w:eastAsia="Times New Roman" w:hAnsi="Arial" w:cs="Times New Roman"/>
      <w:b/>
      <w:bCs/>
      <w:i/>
      <w:iCs/>
      <w:sz w:val="28"/>
      <w:szCs w:val="28"/>
      <w:lang w:eastAsia="ru-RU"/>
    </w:rPr>
  </w:style>
  <w:style w:type="character" w:customStyle="1" w:styleId="70">
    <w:name w:val="Заголовок 7 Знак"/>
    <w:basedOn w:val="a0"/>
    <w:link w:val="7"/>
    <w:rsid w:val="00212F10"/>
    <w:rPr>
      <w:rFonts w:ascii="Times New Roman" w:eastAsia="Times New Roman" w:hAnsi="Times New Roman" w:cs="Times New Roman"/>
      <w:sz w:val="24"/>
      <w:szCs w:val="24"/>
      <w:lang w:eastAsia="ru-RU"/>
    </w:rPr>
  </w:style>
  <w:style w:type="paragraph" w:styleId="af3">
    <w:name w:val="Body Text"/>
    <w:basedOn w:val="a"/>
    <w:link w:val="af4"/>
    <w:rsid w:val="00212F10"/>
    <w:pPr>
      <w:spacing w:after="0" w:line="240" w:lineRule="auto"/>
      <w:ind w:firstLine="0"/>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212F10"/>
    <w:rPr>
      <w:rFonts w:ascii="Times New Roman" w:eastAsia="Times New Roman" w:hAnsi="Times New Roman" w:cs="Times New Roman"/>
      <w:sz w:val="28"/>
      <w:szCs w:val="20"/>
      <w:lang w:eastAsia="ru-RU"/>
    </w:rPr>
  </w:style>
  <w:style w:type="paragraph" w:customStyle="1" w:styleId="21">
    <w:name w:val="Основной текст 21"/>
    <w:basedOn w:val="a"/>
    <w:rsid w:val="00212F10"/>
    <w:pPr>
      <w:spacing w:after="0" w:line="240" w:lineRule="auto"/>
      <w:jc w:val="both"/>
    </w:pPr>
    <w:rPr>
      <w:rFonts w:ascii="Times New Roman" w:eastAsia="Times New Roman" w:hAnsi="Times New Roman" w:cs="Times New Roman"/>
      <w:sz w:val="28"/>
      <w:szCs w:val="20"/>
    </w:rPr>
  </w:style>
  <w:style w:type="character" w:styleId="af5">
    <w:name w:val="page number"/>
    <w:basedOn w:val="a0"/>
    <w:uiPriority w:val="99"/>
    <w:rsid w:val="00212F10"/>
  </w:style>
  <w:style w:type="paragraph" w:styleId="af6">
    <w:name w:val="Balloon Text"/>
    <w:basedOn w:val="a"/>
    <w:link w:val="af7"/>
    <w:semiHidden/>
    <w:rsid w:val="00212F10"/>
    <w:pPr>
      <w:spacing w:after="0" w:line="240" w:lineRule="auto"/>
      <w:ind w:firstLine="0"/>
    </w:pPr>
    <w:rPr>
      <w:rFonts w:ascii="Tahoma" w:eastAsia="Times New Roman" w:hAnsi="Tahoma" w:cs="Tahoma"/>
      <w:sz w:val="16"/>
      <w:szCs w:val="16"/>
    </w:rPr>
  </w:style>
  <w:style w:type="character" w:customStyle="1" w:styleId="af7">
    <w:name w:val="Текст выноски Знак"/>
    <w:basedOn w:val="a0"/>
    <w:link w:val="af6"/>
    <w:semiHidden/>
    <w:rsid w:val="00212F10"/>
    <w:rPr>
      <w:rFonts w:ascii="Tahoma" w:eastAsia="Times New Roman" w:hAnsi="Tahoma" w:cs="Tahoma"/>
      <w:sz w:val="16"/>
      <w:szCs w:val="16"/>
      <w:lang w:eastAsia="ru-RU"/>
    </w:rPr>
  </w:style>
  <w:style w:type="paragraph" w:customStyle="1" w:styleId="ConsCell">
    <w:name w:val="ConsCell"/>
    <w:rsid w:val="00212F10"/>
    <w:pPr>
      <w:widowControl w:val="0"/>
      <w:snapToGrid w:val="0"/>
      <w:ind w:firstLine="0"/>
      <w:jc w:val="left"/>
    </w:pPr>
    <w:rPr>
      <w:rFonts w:ascii="Arial" w:eastAsia="Times New Roman" w:hAnsi="Arial" w:cs="Times New Roman"/>
      <w:sz w:val="20"/>
      <w:szCs w:val="20"/>
      <w:lang w:eastAsia="ru-RU"/>
    </w:rPr>
  </w:style>
  <w:style w:type="paragraph" w:styleId="22">
    <w:name w:val="Body Text Indent 2"/>
    <w:basedOn w:val="a"/>
    <w:link w:val="23"/>
    <w:uiPriority w:val="99"/>
    <w:rsid w:val="00212F10"/>
    <w:pPr>
      <w:spacing w:after="120" w:line="480" w:lineRule="auto"/>
      <w:ind w:left="283" w:firstLine="0"/>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212F10"/>
    <w:rPr>
      <w:rFonts w:ascii="Times New Roman" w:eastAsia="Times New Roman" w:hAnsi="Times New Roman" w:cs="Times New Roman"/>
      <w:sz w:val="24"/>
      <w:szCs w:val="24"/>
      <w:lang w:eastAsia="ru-RU"/>
    </w:rPr>
  </w:style>
  <w:style w:type="paragraph" w:customStyle="1" w:styleId="ConsNormal">
    <w:name w:val="ConsNormal"/>
    <w:rsid w:val="00212F10"/>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rsid w:val="00212F10"/>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nformat">
    <w:name w:val="ConsNonformat"/>
    <w:rsid w:val="00212F10"/>
    <w:pPr>
      <w:widowControl w:val="0"/>
      <w:ind w:firstLine="0"/>
      <w:jc w:val="left"/>
    </w:pPr>
    <w:rPr>
      <w:rFonts w:ascii="Courier New" w:eastAsia="Times New Roman" w:hAnsi="Courier New" w:cs="Times New Roman"/>
      <w:snapToGrid w:val="0"/>
      <w:sz w:val="20"/>
      <w:szCs w:val="20"/>
      <w:lang w:eastAsia="ru-RU"/>
    </w:rPr>
  </w:style>
  <w:style w:type="paragraph" w:styleId="af8">
    <w:name w:val="Body Text Indent"/>
    <w:basedOn w:val="a"/>
    <w:link w:val="af9"/>
    <w:uiPriority w:val="99"/>
    <w:rsid w:val="00212F10"/>
    <w:pPr>
      <w:spacing w:after="120" w:line="240" w:lineRule="auto"/>
      <w:ind w:left="283" w:firstLine="0"/>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rsid w:val="00212F10"/>
    <w:rPr>
      <w:rFonts w:ascii="Times New Roman" w:eastAsia="Times New Roman" w:hAnsi="Times New Roman" w:cs="Times New Roman"/>
      <w:sz w:val="24"/>
      <w:szCs w:val="24"/>
      <w:lang w:eastAsia="ru-RU"/>
    </w:rPr>
  </w:style>
  <w:style w:type="character" w:styleId="afa">
    <w:name w:val="annotation reference"/>
    <w:uiPriority w:val="99"/>
    <w:unhideWhenUsed/>
    <w:rsid w:val="00212F10"/>
    <w:rPr>
      <w:sz w:val="16"/>
      <w:szCs w:val="16"/>
    </w:rPr>
  </w:style>
  <w:style w:type="paragraph" w:styleId="afb">
    <w:name w:val="annotation text"/>
    <w:basedOn w:val="a"/>
    <w:link w:val="afc"/>
    <w:uiPriority w:val="99"/>
    <w:unhideWhenUsed/>
    <w:rsid w:val="00212F10"/>
    <w:pPr>
      <w:spacing w:line="240" w:lineRule="auto"/>
      <w:ind w:firstLine="0"/>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rsid w:val="00212F10"/>
    <w:rPr>
      <w:rFonts w:ascii="Calibri" w:eastAsia="Calibri" w:hAnsi="Calibri" w:cs="Times New Roman"/>
      <w:sz w:val="20"/>
      <w:szCs w:val="20"/>
    </w:rPr>
  </w:style>
  <w:style w:type="paragraph" w:styleId="afd">
    <w:name w:val="annotation subject"/>
    <w:basedOn w:val="afb"/>
    <w:next w:val="afb"/>
    <w:link w:val="afe"/>
    <w:rsid w:val="00212F10"/>
    <w:pPr>
      <w:spacing w:after="0"/>
    </w:pPr>
    <w:rPr>
      <w:b/>
      <w:bCs/>
    </w:rPr>
  </w:style>
  <w:style w:type="character" w:customStyle="1" w:styleId="afe">
    <w:name w:val="Тема примечания Знак"/>
    <w:basedOn w:val="afc"/>
    <w:link w:val="afd"/>
    <w:rsid w:val="00212F10"/>
    <w:rPr>
      <w:rFonts w:ascii="Calibri" w:eastAsia="Calibri" w:hAnsi="Calibri" w:cs="Times New Roman"/>
      <w:b/>
      <w:bCs/>
      <w:sz w:val="20"/>
      <w:szCs w:val="20"/>
    </w:rPr>
  </w:style>
  <w:style w:type="character" w:styleId="aff">
    <w:name w:val="FollowedHyperlink"/>
    <w:uiPriority w:val="99"/>
    <w:unhideWhenUsed/>
    <w:rsid w:val="00212F10"/>
    <w:rPr>
      <w:color w:val="800080"/>
      <w:u w:val="single"/>
    </w:rPr>
  </w:style>
  <w:style w:type="paragraph" w:customStyle="1" w:styleId="xl63">
    <w:name w:val="xl63"/>
    <w:basedOn w:val="a"/>
    <w:rsid w:val="00212F10"/>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4">
    <w:name w:val="xl64"/>
    <w:basedOn w:val="a"/>
    <w:rsid w:val="00212F10"/>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5">
    <w:name w:val="xl65"/>
    <w:basedOn w:val="a"/>
    <w:rsid w:val="00212F10"/>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xl66">
    <w:name w:val="xl66"/>
    <w:basedOn w:val="a"/>
    <w:rsid w:val="00212F10"/>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xl67">
    <w:name w:val="xl67"/>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b/>
      <w:bCs/>
      <w:color w:val="000000"/>
      <w:sz w:val="24"/>
      <w:szCs w:val="24"/>
    </w:rPr>
  </w:style>
  <w:style w:type="paragraph" w:customStyle="1" w:styleId="xl70">
    <w:name w:val="xl70"/>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Times New Roman" w:eastAsia="Times New Roman" w:hAnsi="Times New Roman" w:cs="Times New Roman"/>
      <w:b/>
      <w:bCs/>
      <w:color w:val="000000"/>
      <w:sz w:val="24"/>
      <w:szCs w:val="24"/>
    </w:rPr>
  </w:style>
  <w:style w:type="paragraph" w:customStyle="1" w:styleId="xl72">
    <w:name w:val="xl72"/>
    <w:basedOn w:val="a"/>
    <w:rsid w:val="00212F1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right"/>
      <w:textAlignment w:val="top"/>
    </w:pPr>
    <w:rPr>
      <w:rFonts w:ascii="Times New Roman" w:eastAsia="Times New Roman" w:hAnsi="Times New Roman" w:cs="Times New Roman"/>
      <w:b/>
      <w:bCs/>
      <w:color w:val="000000"/>
      <w:sz w:val="24"/>
      <w:szCs w:val="24"/>
    </w:rPr>
  </w:style>
  <w:style w:type="paragraph" w:customStyle="1" w:styleId="xl73">
    <w:name w:val="xl73"/>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color w:val="000000"/>
      <w:sz w:val="24"/>
      <w:szCs w:val="24"/>
    </w:rPr>
  </w:style>
  <w:style w:type="paragraph" w:customStyle="1" w:styleId="xl74">
    <w:name w:val="xl74"/>
    <w:basedOn w:val="a"/>
    <w:rsid w:val="00212F10"/>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xl75">
    <w:name w:val="xl75"/>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color w:val="000000"/>
      <w:sz w:val="24"/>
      <w:szCs w:val="24"/>
    </w:rPr>
  </w:style>
  <w:style w:type="paragraph" w:customStyle="1" w:styleId="xl77">
    <w:name w:val="xl77"/>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212F1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212F10"/>
    <w:pPr>
      <w:pBdr>
        <w:top w:val="single" w:sz="4" w:space="0" w:color="auto"/>
      </w:pBdr>
      <w:shd w:val="clear" w:color="000000" w:fill="CCFFFF"/>
      <w:spacing w:before="100" w:beforeAutospacing="1" w:after="100" w:afterAutospacing="1" w:line="240" w:lineRule="auto"/>
      <w:ind w:firstLine="0"/>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212F10"/>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xl81">
    <w:name w:val="xl81"/>
    <w:basedOn w:val="a"/>
    <w:rsid w:val="00212F10"/>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xl82">
    <w:name w:val="xl82"/>
    <w:basedOn w:val="a"/>
    <w:rsid w:val="00212F10"/>
    <w:pPr>
      <w:spacing w:before="100" w:beforeAutospacing="1" w:after="100" w:afterAutospacing="1" w:line="240" w:lineRule="auto"/>
      <w:ind w:firstLine="0"/>
      <w:jc w:val="center"/>
    </w:pPr>
    <w:rPr>
      <w:rFonts w:ascii="Times New Roman" w:eastAsia="Times New Roman" w:hAnsi="Times New Roman" w:cs="Times New Roman"/>
      <w:b/>
      <w:bCs/>
      <w:color w:val="000000"/>
      <w:sz w:val="28"/>
      <w:szCs w:val="28"/>
    </w:rPr>
  </w:style>
  <w:style w:type="paragraph" w:customStyle="1" w:styleId="xl83">
    <w:name w:val="xl83"/>
    <w:basedOn w:val="a"/>
    <w:rsid w:val="00212F10"/>
    <w:pPr>
      <w:spacing w:before="100" w:beforeAutospacing="1" w:after="100" w:afterAutospacing="1" w:line="240" w:lineRule="auto"/>
      <w:ind w:firstLine="0"/>
      <w:jc w:val="center"/>
    </w:pPr>
    <w:rPr>
      <w:rFonts w:ascii="Times New Roman" w:eastAsia="Times New Roman" w:hAnsi="Times New Roman" w:cs="Times New Roman"/>
      <w:color w:val="000000"/>
      <w:sz w:val="24"/>
      <w:szCs w:val="24"/>
    </w:rPr>
  </w:style>
  <w:style w:type="paragraph" w:customStyle="1" w:styleId="xl84">
    <w:name w:val="xl84"/>
    <w:basedOn w:val="a"/>
    <w:rsid w:val="00212F10"/>
    <w:pPr>
      <w:pBdr>
        <w:bottom w:val="single" w:sz="4" w:space="0" w:color="auto"/>
      </w:pBdr>
      <w:spacing w:before="100" w:beforeAutospacing="1" w:after="100" w:afterAutospacing="1" w:line="240" w:lineRule="auto"/>
      <w:ind w:firstLine="0"/>
      <w:jc w:val="right"/>
    </w:pPr>
    <w:rPr>
      <w:rFonts w:ascii="Times New Roman" w:eastAsia="Times New Roman" w:hAnsi="Times New Roman" w:cs="Times New Roman"/>
      <w:color w:val="000000"/>
      <w:sz w:val="24"/>
      <w:szCs w:val="24"/>
    </w:rPr>
  </w:style>
  <w:style w:type="paragraph" w:customStyle="1" w:styleId="xl85">
    <w:name w:val="xl85"/>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color w:val="000000"/>
      <w:sz w:val="24"/>
      <w:szCs w:val="24"/>
    </w:rPr>
  </w:style>
  <w:style w:type="paragraph" w:customStyle="1" w:styleId="xl86">
    <w:name w:val="xl86"/>
    <w:basedOn w:val="a"/>
    <w:rsid w:val="00212F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Times New Roman" w:eastAsia="Times New Roman" w:hAnsi="Times New Roman" w:cs="Times New Roman"/>
      <w:b/>
      <w:bCs/>
      <w:color w:val="000000"/>
      <w:sz w:val="24"/>
      <w:szCs w:val="24"/>
    </w:rPr>
  </w:style>
  <w:style w:type="paragraph" w:customStyle="1" w:styleId="xl87">
    <w:name w:val="xl87"/>
    <w:basedOn w:val="a"/>
    <w:rsid w:val="00212F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Times New Roman" w:eastAsia="Times New Roman" w:hAnsi="Times New Roman" w:cs="Times New Roman"/>
      <w:b/>
      <w:bCs/>
      <w:color w:val="000000"/>
      <w:sz w:val="24"/>
      <w:szCs w:val="24"/>
    </w:rPr>
  </w:style>
  <w:style w:type="paragraph" w:customStyle="1" w:styleId="xl88">
    <w:name w:val="xl88"/>
    <w:basedOn w:val="a"/>
    <w:rsid w:val="00212F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Times New Roman" w:eastAsia="Times New Roman" w:hAnsi="Times New Roman" w:cs="Times New Roman"/>
      <w:b/>
      <w:bCs/>
      <w:color w:val="000000"/>
      <w:sz w:val="24"/>
      <w:szCs w:val="24"/>
    </w:rPr>
  </w:style>
  <w:style w:type="paragraph" w:customStyle="1" w:styleId="xl90">
    <w:name w:val="xl90"/>
    <w:basedOn w:val="a"/>
    <w:rsid w:val="0021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color w:val="000000"/>
      <w:sz w:val="24"/>
      <w:szCs w:val="24"/>
    </w:rPr>
  </w:style>
  <w:style w:type="paragraph" w:customStyle="1" w:styleId="xl93">
    <w:name w:val="xl93"/>
    <w:basedOn w:val="a"/>
    <w:rsid w:val="00212F10"/>
    <w:pPr>
      <w:shd w:val="clear" w:color="000000"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4">
    <w:name w:val="xl94"/>
    <w:basedOn w:val="a"/>
    <w:rsid w:val="00212F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rPr>
  </w:style>
  <w:style w:type="paragraph" w:customStyle="1" w:styleId="xl95">
    <w:name w:val="xl95"/>
    <w:basedOn w:val="a"/>
    <w:rsid w:val="00212F1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rPr>
  </w:style>
  <w:style w:type="paragraph" w:customStyle="1" w:styleId="xl96">
    <w:name w:val="xl96"/>
    <w:basedOn w:val="a"/>
    <w:rsid w:val="00212F10"/>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7">
    <w:name w:val="xl97"/>
    <w:basedOn w:val="a"/>
    <w:rsid w:val="00212F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color w:val="000000"/>
      <w:sz w:val="20"/>
      <w:szCs w:val="20"/>
    </w:rPr>
  </w:style>
  <w:style w:type="paragraph" w:customStyle="1" w:styleId="xl98">
    <w:name w:val="xl98"/>
    <w:basedOn w:val="a"/>
    <w:rsid w:val="00212F10"/>
    <w:pPr>
      <w:pBdr>
        <w:top w:val="single" w:sz="4" w:space="0" w:color="000000"/>
      </w:pBdr>
      <w:shd w:val="clear" w:color="000000" w:fill="FFFFFF"/>
      <w:spacing w:before="100" w:beforeAutospacing="1" w:after="100" w:afterAutospacing="1" w:line="240" w:lineRule="auto"/>
      <w:ind w:firstLine="0"/>
      <w:jc w:val="right"/>
      <w:textAlignment w:val="top"/>
    </w:pPr>
    <w:rPr>
      <w:rFonts w:ascii="Times New Roman" w:eastAsia="Times New Roman" w:hAnsi="Times New Roman" w:cs="Times New Roman"/>
      <w:b/>
      <w:bCs/>
      <w:color w:val="000000"/>
      <w:sz w:val="20"/>
      <w:szCs w:val="20"/>
    </w:rPr>
  </w:style>
  <w:style w:type="paragraph" w:customStyle="1" w:styleId="xl99">
    <w:name w:val="xl99"/>
    <w:basedOn w:val="a"/>
    <w:rsid w:val="00212F10"/>
    <w:pPr>
      <w:spacing w:before="100" w:beforeAutospacing="1" w:after="100" w:afterAutospacing="1" w:line="240" w:lineRule="auto"/>
      <w:ind w:firstLine="0"/>
      <w:jc w:val="right"/>
    </w:pPr>
    <w:rPr>
      <w:rFonts w:ascii="Times New Roman" w:eastAsia="Times New Roman" w:hAnsi="Times New Roman" w:cs="Times New Roman"/>
      <w:sz w:val="20"/>
      <w:szCs w:val="20"/>
    </w:rPr>
  </w:style>
  <w:style w:type="paragraph" w:customStyle="1" w:styleId="xl100">
    <w:name w:val="xl100"/>
    <w:basedOn w:val="a"/>
    <w:rsid w:val="00212F10"/>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xl101">
    <w:name w:val="xl101"/>
    <w:basedOn w:val="a"/>
    <w:rsid w:val="00212F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textAlignment w:val="top"/>
    </w:pPr>
    <w:rPr>
      <w:rFonts w:ascii="Times New Roman" w:eastAsia="Times New Roman" w:hAnsi="Times New Roman" w:cs="Times New Roman"/>
      <w:color w:val="000000"/>
      <w:sz w:val="20"/>
      <w:szCs w:val="20"/>
    </w:rPr>
  </w:style>
  <w:style w:type="paragraph" w:customStyle="1" w:styleId="xl102">
    <w:name w:val="xl102"/>
    <w:basedOn w:val="a"/>
    <w:rsid w:val="00212F1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textAlignment w:val="top"/>
    </w:pPr>
    <w:rPr>
      <w:rFonts w:ascii="Times New Roman" w:eastAsia="Times New Roman" w:hAnsi="Times New Roman" w:cs="Times New Roman"/>
      <w:color w:val="000000"/>
      <w:sz w:val="20"/>
      <w:szCs w:val="20"/>
    </w:rPr>
  </w:style>
  <w:style w:type="paragraph" w:customStyle="1" w:styleId="xl103">
    <w:name w:val="xl103"/>
    <w:basedOn w:val="a"/>
    <w:rsid w:val="00212F10"/>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xl104">
    <w:name w:val="xl104"/>
    <w:basedOn w:val="a"/>
    <w:rsid w:val="00212F10"/>
    <w:pPr>
      <w:spacing w:before="100" w:beforeAutospacing="1" w:after="100" w:afterAutospacing="1" w:line="240" w:lineRule="auto"/>
      <w:ind w:firstLine="0"/>
      <w:jc w:val="center"/>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212F10"/>
    <w:pPr>
      <w:spacing w:before="100" w:beforeAutospacing="1" w:after="100" w:afterAutospacing="1" w:line="240" w:lineRule="auto"/>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rsid w:val="00212F10"/>
    <w:pPr>
      <w:pBdr>
        <w:bottom w:val="single" w:sz="4" w:space="0" w:color="000000"/>
      </w:pBdr>
      <w:spacing w:before="100" w:beforeAutospacing="1" w:after="100" w:afterAutospacing="1" w:line="240" w:lineRule="auto"/>
      <w:ind w:firstLine="0"/>
      <w:jc w:val="right"/>
    </w:pPr>
    <w:rPr>
      <w:rFonts w:ascii="Times New Roman" w:eastAsia="Times New Roman" w:hAnsi="Times New Roman" w:cs="Times New Roman"/>
      <w:color w:val="000000"/>
      <w:sz w:val="20"/>
      <w:szCs w:val="20"/>
    </w:rPr>
  </w:style>
  <w:style w:type="paragraph" w:customStyle="1" w:styleId="xl107">
    <w:name w:val="xl107"/>
    <w:basedOn w:val="a"/>
    <w:rsid w:val="00212F10"/>
    <w:pPr>
      <w:pBdr>
        <w:top w:val="single" w:sz="4" w:space="0" w:color="000000"/>
      </w:pBdr>
      <w:spacing w:before="100" w:beforeAutospacing="1" w:after="100" w:afterAutospacing="1" w:line="240" w:lineRule="auto"/>
      <w:ind w:firstLine="0"/>
    </w:pPr>
    <w:rPr>
      <w:rFonts w:ascii="Times New Roman" w:eastAsia="Times New Roman" w:hAnsi="Times New Roman" w:cs="Times New Roman"/>
      <w:b/>
      <w:bCs/>
      <w:color w:val="000000"/>
      <w:sz w:val="20"/>
      <w:szCs w:val="20"/>
    </w:rPr>
  </w:style>
  <w:style w:type="paragraph" w:customStyle="1" w:styleId="s1">
    <w:name w:val="s_1"/>
    <w:basedOn w:val="a"/>
    <w:rsid w:val="001E2E9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ekstob">
    <w:name w:val="tekstob"/>
    <w:basedOn w:val="a"/>
    <w:rsid w:val="005C1B4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ff0">
    <w:name w:val="Заголовок статьи"/>
    <w:basedOn w:val="a"/>
    <w:next w:val="a"/>
    <w:uiPriority w:val="99"/>
    <w:rsid w:val="00C57CA0"/>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customStyle="1" w:styleId="aff1">
    <w:name w:val="Цветовое выделение"/>
    <w:uiPriority w:val="99"/>
    <w:rsid w:val="00C57CA0"/>
    <w:rPr>
      <w:b/>
      <w:bCs/>
      <w:color w:val="26282F"/>
    </w:rPr>
  </w:style>
  <w:style w:type="table" w:customStyle="1" w:styleId="12">
    <w:name w:val="Сетка таблицы1"/>
    <w:basedOn w:val="a1"/>
    <w:next w:val="a6"/>
    <w:uiPriority w:val="59"/>
    <w:rsid w:val="00C66944"/>
    <w:pPr>
      <w:ind w:firstLine="709"/>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2">
    <w:name w:val="Нормальный (таблица)"/>
    <w:basedOn w:val="a"/>
    <w:next w:val="a"/>
    <w:uiPriority w:val="99"/>
    <w:rsid w:val="00B61B8F"/>
    <w:pPr>
      <w:widowControl w:val="0"/>
      <w:autoSpaceDE w:val="0"/>
      <w:autoSpaceDN w:val="0"/>
      <w:adjustRightInd w:val="0"/>
      <w:spacing w:after="0" w:line="240" w:lineRule="auto"/>
      <w:ind w:firstLine="0"/>
      <w:jc w:val="both"/>
    </w:pPr>
    <w:rPr>
      <w:rFonts w:ascii="Times New Roman CYR" w:hAnsi="Times New Roman CYR" w:cs="Times New Roman CYR"/>
      <w:sz w:val="24"/>
      <w:szCs w:val="24"/>
    </w:rPr>
  </w:style>
  <w:style w:type="paragraph" w:customStyle="1" w:styleId="aff3">
    <w:name w:val="Прижатый влево"/>
    <w:basedOn w:val="a"/>
    <w:next w:val="a"/>
    <w:uiPriority w:val="99"/>
    <w:rsid w:val="00B61B8F"/>
    <w:pPr>
      <w:widowControl w:val="0"/>
      <w:autoSpaceDE w:val="0"/>
      <w:autoSpaceDN w:val="0"/>
      <w:adjustRightInd w:val="0"/>
      <w:spacing w:after="0" w:line="240" w:lineRule="auto"/>
      <w:ind w:firstLine="0"/>
    </w:pPr>
    <w:rPr>
      <w:rFonts w:ascii="Times New Roman CYR" w:hAnsi="Times New Roman CYR" w:cs="Times New Roman CYR"/>
      <w:sz w:val="24"/>
      <w:szCs w:val="24"/>
    </w:rPr>
  </w:style>
  <w:style w:type="character" w:styleId="aff4">
    <w:name w:val="Emphasis"/>
    <w:basedOn w:val="a0"/>
    <w:uiPriority w:val="20"/>
    <w:qFormat/>
    <w:rsid w:val="00C74CA9"/>
    <w:rPr>
      <w:i/>
      <w:iCs/>
    </w:rPr>
  </w:style>
  <w:style w:type="table" w:customStyle="1" w:styleId="24">
    <w:name w:val="Сетка таблицы2"/>
    <w:basedOn w:val="a1"/>
    <w:next w:val="a6"/>
    <w:uiPriority w:val="59"/>
    <w:rsid w:val="00363526"/>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7D46A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aff5">
    <w:name w:val="Normal (Web)"/>
    <w:basedOn w:val="a"/>
    <w:unhideWhenUsed/>
    <w:rsid w:val="00C619D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f6">
    <w:name w:val="Strong"/>
    <w:basedOn w:val="a0"/>
    <w:qFormat/>
    <w:rsid w:val="00C619D0"/>
    <w:rPr>
      <w:b/>
      <w:bCs/>
    </w:rPr>
  </w:style>
  <w:style w:type="character" w:customStyle="1" w:styleId="a5">
    <w:name w:val="Без интервала Знак"/>
    <w:basedOn w:val="a0"/>
    <w:link w:val="a4"/>
    <w:uiPriority w:val="99"/>
    <w:locked/>
    <w:rsid w:val="00685660"/>
    <w:rPr>
      <w:rFonts w:ascii="Calibri" w:eastAsia="Times New Roman" w:hAnsi="Calibri" w:cs="Times New Roman"/>
      <w:lang w:eastAsia="ru-RU"/>
    </w:rPr>
  </w:style>
  <w:style w:type="table" w:customStyle="1" w:styleId="33">
    <w:name w:val="Сетка таблицы3"/>
    <w:basedOn w:val="a1"/>
    <w:next w:val="a6"/>
    <w:uiPriority w:val="59"/>
    <w:rsid w:val="00D14DF6"/>
    <w:pPr>
      <w:ind w:left="2977"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990B75"/>
    <w:pPr>
      <w:spacing w:after="100" w:afterAutospacing="1"/>
      <w:ind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7">
    <w:name w:val="Другое_"/>
    <w:basedOn w:val="a0"/>
    <w:link w:val="aff8"/>
    <w:rsid w:val="003E75ED"/>
    <w:rPr>
      <w:rFonts w:ascii="Times New Roman" w:eastAsia="Times New Roman" w:hAnsi="Times New Roman" w:cs="Times New Roman"/>
      <w:shd w:val="clear" w:color="auto" w:fill="FFFFFF"/>
    </w:rPr>
  </w:style>
  <w:style w:type="paragraph" w:customStyle="1" w:styleId="aff8">
    <w:name w:val="Другое"/>
    <w:basedOn w:val="a"/>
    <w:link w:val="aff7"/>
    <w:rsid w:val="003E75ED"/>
    <w:pPr>
      <w:widowControl w:val="0"/>
      <w:shd w:val="clear" w:color="auto" w:fill="FFFFFF"/>
      <w:spacing w:after="0" w:line="240" w:lineRule="auto"/>
      <w:ind w:firstLine="0"/>
    </w:pPr>
    <w:rPr>
      <w:rFonts w:ascii="Times New Roman" w:eastAsia="Times New Roman" w:hAnsi="Times New Roman" w:cs="Times New Roman"/>
      <w:lang w:eastAsia="en-US"/>
    </w:rPr>
  </w:style>
  <w:style w:type="paragraph" w:styleId="34">
    <w:name w:val="Body Text Indent 3"/>
    <w:basedOn w:val="a"/>
    <w:link w:val="35"/>
    <w:uiPriority w:val="99"/>
    <w:rsid w:val="00CB3D3C"/>
    <w:pPr>
      <w:widowControl w:val="0"/>
      <w:shd w:val="clear" w:color="auto" w:fill="FFFFFF"/>
      <w:autoSpaceDE w:val="0"/>
      <w:autoSpaceDN w:val="0"/>
      <w:adjustRightInd w:val="0"/>
      <w:spacing w:after="0" w:line="480" w:lineRule="auto"/>
      <w:ind w:firstLine="709"/>
      <w:jc w:val="both"/>
    </w:pPr>
    <w:rPr>
      <w:rFonts w:ascii="Times New Roman" w:eastAsia="Times New Roman" w:hAnsi="Times New Roman" w:cs="Times New Roman"/>
      <w:b/>
      <w:bCs/>
      <w:sz w:val="30"/>
      <w:szCs w:val="30"/>
    </w:rPr>
  </w:style>
  <w:style w:type="character" w:customStyle="1" w:styleId="35">
    <w:name w:val="Основной текст с отступом 3 Знак"/>
    <w:basedOn w:val="a0"/>
    <w:link w:val="34"/>
    <w:uiPriority w:val="99"/>
    <w:rsid w:val="00CB3D3C"/>
    <w:rPr>
      <w:rFonts w:ascii="Times New Roman" w:eastAsia="Times New Roman" w:hAnsi="Times New Roman" w:cs="Times New Roman"/>
      <w:b/>
      <w:bCs/>
      <w:sz w:val="30"/>
      <w:szCs w:val="30"/>
      <w:shd w:val="clear" w:color="auto" w:fill="FFFFFF"/>
      <w:lang w:eastAsia="ru-RU"/>
    </w:rPr>
  </w:style>
  <w:style w:type="paragraph" w:styleId="aff9">
    <w:name w:val="footnote text"/>
    <w:basedOn w:val="a"/>
    <w:link w:val="affa"/>
    <w:semiHidden/>
    <w:rsid w:val="00CB3D3C"/>
    <w:pPr>
      <w:widowControl w:val="0"/>
      <w:autoSpaceDE w:val="0"/>
      <w:autoSpaceDN w:val="0"/>
      <w:adjustRightInd w:val="0"/>
      <w:spacing w:after="0" w:line="240" w:lineRule="auto"/>
      <w:ind w:firstLine="0"/>
    </w:pPr>
    <w:rPr>
      <w:rFonts w:ascii="Times New Roman" w:eastAsia="Times New Roman" w:hAnsi="Times New Roman" w:cs="Times New Roman"/>
      <w:sz w:val="20"/>
      <w:szCs w:val="20"/>
    </w:rPr>
  </w:style>
  <w:style w:type="character" w:customStyle="1" w:styleId="affa">
    <w:name w:val="Текст сноски Знак"/>
    <w:basedOn w:val="a0"/>
    <w:link w:val="aff9"/>
    <w:semiHidden/>
    <w:rsid w:val="00CB3D3C"/>
    <w:rPr>
      <w:rFonts w:ascii="Times New Roman" w:eastAsia="Times New Roman" w:hAnsi="Times New Roman" w:cs="Times New Roman"/>
      <w:sz w:val="20"/>
      <w:szCs w:val="20"/>
      <w:lang w:eastAsia="ru-RU"/>
    </w:rPr>
  </w:style>
  <w:style w:type="character" w:styleId="affb">
    <w:name w:val="footnote reference"/>
    <w:semiHidden/>
    <w:rsid w:val="00CB3D3C"/>
    <w:rPr>
      <w:vertAlign w:val="superscript"/>
    </w:rPr>
  </w:style>
  <w:style w:type="paragraph" w:customStyle="1" w:styleId="formattext">
    <w:name w:val="formattext"/>
    <w:basedOn w:val="a"/>
    <w:rsid w:val="00CB3D3C"/>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3152">
      <w:bodyDiv w:val="1"/>
      <w:marLeft w:val="0"/>
      <w:marRight w:val="0"/>
      <w:marTop w:val="0"/>
      <w:marBottom w:val="0"/>
      <w:divBdr>
        <w:top w:val="none" w:sz="0" w:space="0" w:color="auto"/>
        <w:left w:val="none" w:sz="0" w:space="0" w:color="auto"/>
        <w:bottom w:val="none" w:sz="0" w:space="0" w:color="auto"/>
        <w:right w:val="none" w:sz="0" w:space="0" w:color="auto"/>
      </w:divBdr>
    </w:div>
    <w:div w:id="1334529206">
      <w:bodyDiv w:val="1"/>
      <w:marLeft w:val="0"/>
      <w:marRight w:val="0"/>
      <w:marTop w:val="0"/>
      <w:marBottom w:val="0"/>
      <w:divBdr>
        <w:top w:val="none" w:sz="0" w:space="0" w:color="auto"/>
        <w:left w:val="none" w:sz="0" w:space="0" w:color="auto"/>
        <w:bottom w:val="none" w:sz="0" w:space="0" w:color="auto"/>
        <w:right w:val="none" w:sz="0" w:space="0" w:color="auto"/>
      </w:divBdr>
    </w:div>
    <w:div w:id="1339650327">
      <w:bodyDiv w:val="1"/>
      <w:marLeft w:val="0"/>
      <w:marRight w:val="0"/>
      <w:marTop w:val="0"/>
      <w:marBottom w:val="0"/>
      <w:divBdr>
        <w:top w:val="none" w:sz="0" w:space="0" w:color="auto"/>
        <w:left w:val="none" w:sz="0" w:space="0" w:color="auto"/>
        <w:bottom w:val="none" w:sz="0" w:space="0" w:color="auto"/>
        <w:right w:val="none" w:sz="0" w:space="0" w:color="auto"/>
      </w:divBdr>
    </w:div>
    <w:div w:id="1746681793">
      <w:bodyDiv w:val="1"/>
      <w:marLeft w:val="0"/>
      <w:marRight w:val="0"/>
      <w:marTop w:val="0"/>
      <w:marBottom w:val="0"/>
      <w:divBdr>
        <w:top w:val="none" w:sz="0" w:space="0" w:color="auto"/>
        <w:left w:val="none" w:sz="0" w:space="0" w:color="auto"/>
        <w:bottom w:val="none" w:sz="0" w:space="0" w:color="auto"/>
        <w:right w:val="none" w:sz="0" w:space="0" w:color="auto"/>
      </w:divBdr>
    </w:div>
    <w:div w:id="20030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scli.ru:8111/content/act/2265b663-ad74-4627-84c3-8bb3dd4262a4.html" TargetMode="External"/><Relationship Id="rId4" Type="http://schemas.openxmlformats.org/officeDocument/2006/relationships/settings" Target="settings.xml"/><Relationship Id="rId9" Type="http://schemas.openxmlformats.org/officeDocument/2006/relationships/hyperlink" Target="http://zakon.scli.ru:8111/content/act/ed199403-cf48-4e44-bd81-2ff781341fb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AF6B-6B72-4DC5-B55A-DA7955CC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13</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PodranukSA</dc:creator>
  <cp:lastModifiedBy>TorcevaSS</cp:lastModifiedBy>
  <cp:revision>144</cp:revision>
  <cp:lastPrinted>2021-09-28T11:18:00Z</cp:lastPrinted>
  <dcterms:created xsi:type="dcterms:W3CDTF">2020-04-14T07:12:00Z</dcterms:created>
  <dcterms:modified xsi:type="dcterms:W3CDTF">2021-09-28T11:20:00Z</dcterms:modified>
</cp:coreProperties>
</file>