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30" w:type="dxa"/>
        <w:tblInd w:w="108" w:type="dxa"/>
        <w:tblLayout w:type="fixed"/>
        <w:tblLook w:val="04A0"/>
      </w:tblPr>
      <w:tblGrid>
        <w:gridCol w:w="4717"/>
        <w:gridCol w:w="5213"/>
      </w:tblGrid>
      <w:tr w:rsidR="000E094E" w:rsidTr="00D804A1">
        <w:trPr>
          <w:trHeight w:val="993"/>
        </w:trPr>
        <w:tc>
          <w:tcPr>
            <w:tcW w:w="4714" w:type="dxa"/>
            <w:hideMark/>
          </w:tcPr>
          <w:p w:rsidR="000E094E" w:rsidRDefault="000E094E" w:rsidP="00D804A1">
            <w:pPr>
              <w:contextualSpacing/>
              <w:mirrorIndents/>
              <w:jc w:val="center"/>
              <w:rPr>
                <w:sz w:val="28"/>
              </w:rPr>
            </w:pPr>
            <w:r>
              <w:rPr>
                <w:noProof/>
              </w:rPr>
              <w:drawing>
                <wp:anchor distT="0" distB="0" distL="114300" distR="114300" simplePos="0" relativeHeight="251688448" behindDoc="0" locked="1" layoutInCell="0" allowOverlap="1">
                  <wp:simplePos x="0" y="0"/>
                  <wp:positionH relativeFrom="column">
                    <wp:posOffset>2739390</wp:posOffset>
                  </wp:positionH>
                  <wp:positionV relativeFrom="page">
                    <wp:posOffset>691515</wp:posOffset>
                  </wp:positionV>
                  <wp:extent cx="553085" cy="715010"/>
                  <wp:effectExtent l="19050" t="0" r="0" b="0"/>
                  <wp:wrapNone/>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4000" contrast="-4000"/>
                          </a:blip>
                          <a:srcRect/>
                          <a:stretch>
                            <a:fillRect/>
                          </a:stretch>
                        </pic:blipFill>
                        <pic:spPr bwMode="auto">
                          <a:xfrm>
                            <a:off x="0" y="0"/>
                            <a:ext cx="553085" cy="715010"/>
                          </a:xfrm>
                          <a:prstGeom prst="rect">
                            <a:avLst/>
                          </a:prstGeom>
                          <a:noFill/>
                        </pic:spPr>
                      </pic:pic>
                    </a:graphicData>
                  </a:graphic>
                </wp:anchor>
              </w:drawing>
            </w:r>
          </w:p>
        </w:tc>
        <w:tc>
          <w:tcPr>
            <w:tcW w:w="5209" w:type="dxa"/>
          </w:tcPr>
          <w:p w:rsidR="000E094E" w:rsidRDefault="000E094E" w:rsidP="00D804A1">
            <w:pPr>
              <w:contextualSpacing/>
              <w:mirrorIndents/>
              <w:jc w:val="both"/>
              <w:rPr>
                <w:b/>
                <w:sz w:val="28"/>
              </w:rPr>
            </w:pPr>
          </w:p>
        </w:tc>
      </w:tr>
    </w:tbl>
    <w:p w:rsidR="000E094E" w:rsidRDefault="000E094E" w:rsidP="000E094E">
      <w:pPr>
        <w:contextualSpacing/>
        <w:mirrorIndents/>
        <w:jc w:val="both"/>
        <w:rPr>
          <w:sz w:val="10"/>
          <w:szCs w:val="10"/>
        </w:rPr>
      </w:pPr>
    </w:p>
    <w:tbl>
      <w:tblPr>
        <w:tblW w:w="9915" w:type="dxa"/>
        <w:jc w:val="center"/>
        <w:tblInd w:w="108" w:type="dxa"/>
        <w:tblLayout w:type="fixed"/>
        <w:tblLook w:val="04A0"/>
      </w:tblPr>
      <w:tblGrid>
        <w:gridCol w:w="9915"/>
      </w:tblGrid>
      <w:tr w:rsidR="000E094E" w:rsidRPr="000E094E" w:rsidTr="00D804A1">
        <w:trPr>
          <w:trHeight w:val="3292"/>
          <w:jc w:val="center"/>
        </w:trPr>
        <w:tc>
          <w:tcPr>
            <w:tcW w:w="9915" w:type="dxa"/>
          </w:tcPr>
          <w:p w:rsidR="000E094E" w:rsidRPr="000E094E" w:rsidRDefault="000E094E" w:rsidP="000E094E">
            <w:pPr>
              <w:pStyle w:val="1"/>
              <w:spacing w:line="276" w:lineRule="auto"/>
              <w:mirrorIndents/>
              <w:jc w:val="center"/>
              <w:rPr>
                <w:rFonts w:ascii="Times New Roman" w:hAnsi="Times New Roman" w:cs="Times New Roman"/>
                <w:szCs w:val="28"/>
                <w:lang w:eastAsia="en-US"/>
              </w:rPr>
            </w:pPr>
            <w:r w:rsidRPr="000E094E">
              <w:rPr>
                <w:rFonts w:ascii="Times New Roman" w:hAnsi="Times New Roman" w:cs="Times New Roman"/>
                <w:szCs w:val="28"/>
                <w:lang w:eastAsia="en-US"/>
              </w:rPr>
              <w:t>СОВЕТ ДЕПУТАТОВ ЗАКРЫТОГО АДМИНИСТРАТИВНО-ТЕРРИТОРИАЛЬНОГО ОБРАЗОВАНИЯ ГОРОД ЗАОЗЕРСК МУРМАНСКОЙ ОБЛАСТИ</w:t>
            </w:r>
          </w:p>
          <w:p w:rsidR="000E094E" w:rsidRPr="000E094E" w:rsidRDefault="000E094E" w:rsidP="00D804A1">
            <w:pPr>
              <w:contextualSpacing/>
              <w:mirrorIndents/>
              <w:jc w:val="center"/>
              <w:rPr>
                <w:b/>
                <w:sz w:val="28"/>
                <w:szCs w:val="28"/>
              </w:rPr>
            </w:pPr>
            <w:r w:rsidRPr="000E094E">
              <w:rPr>
                <w:b/>
                <w:sz w:val="28"/>
                <w:szCs w:val="28"/>
              </w:rPr>
              <w:t>(Совет депутатов ЗАТО г. Заозерск)</w:t>
            </w:r>
          </w:p>
          <w:p w:rsidR="000E094E" w:rsidRPr="000E094E" w:rsidRDefault="000E094E" w:rsidP="00D804A1">
            <w:pPr>
              <w:contextualSpacing/>
              <w:mirrorIndents/>
              <w:jc w:val="center"/>
              <w:rPr>
                <w:b/>
                <w:sz w:val="16"/>
                <w:szCs w:val="16"/>
              </w:rPr>
            </w:pPr>
          </w:p>
          <w:p w:rsidR="000E094E" w:rsidRPr="000E094E" w:rsidRDefault="000E094E" w:rsidP="00D804A1">
            <w:pPr>
              <w:contextualSpacing/>
              <w:mirrorIndents/>
              <w:jc w:val="center"/>
              <w:rPr>
                <w:b/>
              </w:rPr>
            </w:pPr>
            <w:r w:rsidRPr="000E094E">
              <w:rPr>
                <w:b/>
              </w:rPr>
              <w:t>СЕМЬДЕСЯТ ВОСЬМОЕ ЗАСЕДАНИЕ ПЯТОГО СОЗЫВА</w:t>
            </w:r>
          </w:p>
          <w:p w:rsidR="000E094E" w:rsidRPr="000E094E" w:rsidRDefault="000E094E" w:rsidP="00D804A1">
            <w:pPr>
              <w:contextualSpacing/>
              <w:mirrorIndents/>
              <w:jc w:val="center"/>
              <w:rPr>
                <w:i/>
                <w:sz w:val="16"/>
                <w:szCs w:val="16"/>
              </w:rPr>
            </w:pPr>
          </w:p>
          <w:p w:rsidR="000E094E" w:rsidRPr="000E094E" w:rsidRDefault="000E094E" w:rsidP="00D804A1">
            <w:pPr>
              <w:contextualSpacing/>
              <w:mirrorIndents/>
              <w:jc w:val="center"/>
              <w:rPr>
                <w:b/>
                <w:sz w:val="28"/>
                <w:szCs w:val="28"/>
              </w:rPr>
            </w:pPr>
            <w:r w:rsidRPr="000E094E">
              <w:rPr>
                <w:b/>
                <w:sz w:val="28"/>
                <w:szCs w:val="28"/>
              </w:rPr>
              <w:t>Р Е Ш Е Н И Е</w:t>
            </w:r>
          </w:p>
          <w:p w:rsidR="000E094E" w:rsidRPr="000E094E" w:rsidRDefault="000E094E" w:rsidP="00D804A1">
            <w:pPr>
              <w:contextualSpacing/>
              <w:mirrorIndents/>
              <w:jc w:val="center"/>
              <w:rPr>
                <w:b/>
                <w:sz w:val="16"/>
                <w:szCs w:val="16"/>
              </w:rPr>
            </w:pPr>
          </w:p>
          <w:p w:rsidR="000E094E" w:rsidRPr="000E094E" w:rsidRDefault="000E094E" w:rsidP="00D804A1">
            <w:pPr>
              <w:contextualSpacing/>
              <w:mirrorIndents/>
              <w:jc w:val="center"/>
              <w:rPr>
                <w:b/>
                <w:sz w:val="28"/>
                <w:szCs w:val="28"/>
              </w:rPr>
            </w:pPr>
            <w:r w:rsidRPr="000E094E">
              <w:rPr>
                <w:sz w:val="28"/>
                <w:szCs w:val="28"/>
              </w:rPr>
              <w:t>08.05.2018                                     г. Заозерск                                    № 78-3704</w:t>
            </w:r>
          </w:p>
        </w:tc>
      </w:tr>
    </w:tbl>
    <w:p w:rsidR="000E094E" w:rsidRPr="000E094E" w:rsidRDefault="000E094E" w:rsidP="000E094E">
      <w:pPr>
        <w:pStyle w:val="afe"/>
        <w:jc w:val="center"/>
        <w:rPr>
          <w:rFonts w:ascii="Times New Roman" w:hAnsi="Times New Roman"/>
          <w:b/>
          <w:sz w:val="24"/>
          <w:szCs w:val="24"/>
        </w:rPr>
      </w:pPr>
      <w:r w:rsidRPr="000E094E">
        <w:rPr>
          <w:rFonts w:ascii="Times New Roman" w:hAnsi="Times New Roman"/>
          <w:b/>
          <w:color w:val="000000"/>
          <w:sz w:val="24"/>
          <w:szCs w:val="24"/>
        </w:rPr>
        <w:t xml:space="preserve"> О </w:t>
      </w:r>
      <w:r w:rsidRPr="000E094E">
        <w:rPr>
          <w:rFonts w:ascii="Times New Roman" w:hAnsi="Times New Roman"/>
          <w:b/>
          <w:sz w:val="24"/>
          <w:szCs w:val="24"/>
        </w:rPr>
        <w:fldChar w:fldCharType="begin"/>
      </w:r>
      <w:r w:rsidRPr="000E094E">
        <w:rPr>
          <w:rFonts w:ascii="Times New Roman" w:hAnsi="Times New Roman"/>
          <w:b/>
          <w:sz w:val="24"/>
          <w:szCs w:val="24"/>
        </w:rPr>
        <w:instrText xml:space="preserve"> DOCPROPERTY  FullDocName  \* MERGEFORMAT </w:instrText>
      </w:r>
      <w:r w:rsidRPr="000E094E">
        <w:rPr>
          <w:rFonts w:ascii="Times New Roman" w:hAnsi="Times New Roman"/>
          <w:b/>
          <w:sz w:val="24"/>
          <w:szCs w:val="24"/>
        </w:rPr>
        <w:fldChar w:fldCharType="separate"/>
      </w:r>
      <w:r w:rsidRPr="000E094E">
        <w:rPr>
          <w:rFonts w:ascii="Times New Roman" w:hAnsi="Times New Roman"/>
          <w:b/>
          <w:color w:val="000000"/>
          <w:sz w:val="24"/>
          <w:szCs w:val="24"/>
        </w:rPr>
        <w:t xml:space="preserve">внесении изменений в </w:t>
      </w:r>
      <w:r w:rsidRPr="000E094E">
        <w:rPr>
          <w:rFonts w:ascii="Times New Roman" w:hAnsi="Times New Roman"/>
          <w:b/>
          <w:bCs/>
          <w:sz w:val="24"/>
          <w:szCs w:val="24"/>
        </w:rPr>
        <w:t>«</w:t>
      </w:r>
      <w:r w:rsidRPr="000E094E">
        <w:rPr>
          <w:rFonts w:ascii="Times New Roman" w:hAnsi="Times New Roman"/>
          <w:b/>
          <w:sz w:val="24"/>
          <w:szCs w:val="24"/>
        </w:rPr>
        <w:t xml:space="preserve">Правила землепользования и застройки ЗАТО </w:t>
      </w:r>
    </w:p>
    <w:p w:rsidR="000E094E" w:rsidRPr="000E094E" w:rsidRDefault="000E094E" w:rsidP="000E094E">
      <w:pPr>
        <w:pStyle w:val="afe"/>
        <w:jc w:val="center"/>
        <w:rPr>
          <w:rFonts w:ascii="Times New Roman" w:hAnsi="Times New Roman"/>
          <w:b/>
          <w:sz w:val="24"/>
          <w:szCs w:val="24"/>
        </w:rPr>
      </w:pPr>
      <w:r w:rsidRPr="000E094E">
        <w:rPr>
          <w:rFonts w:ascii="Times New Roman" w:hAnsi="Times New Roman"/>
          <w:b/>
          <w:sz w:val="24"/>
          <w:szCs w:val="24"/>
        </w:rPr>
        <w:t xml:space="preserve">города Заозерска» утвержденных решением Совета депутатов </w:t>
      </w:r>
    </w:p>
    <w:p w:rsidR="000E094E" w:rsidRPr="000E094E" w:rsidRDefault="000E094E" w:rsidP="000E094E">
      <w:pPr>
        <w:pStyle w:val="afe"/>
        <w:jc w:val="center"/>
        <w:rPr>
          <w:rFonts w:ascii="Times New Roman" w:hAnsi="Times New Roman"/>
          <w:b/>
          <w:bCs/>
          <w:sz w:val="24"/>
          <w:szCs w:val="24"/>
        </w:rPr>
      </w:pPr>
      <w:r w:rsidRPr="000E094E">
        <w:rPr>
          <w:rFonts w:ascii="Times New Roman" w:hAnsi="Times New Roman"/>
          <w:b/>
          <w:sz w:val="24"/>
          <w:szCs w:val="24"/>
        </w:rPr>
        <w:t xml:space="preserve">ЗАТО </w:t>
      </w:r>
      <w:r w:rsidRPr="000E094E">
        <w:rPr>
          <w:rFonts w:ascii="Times New Roman" w:hAnsi="Times New Roman"/>
          <w:b/>
          <w:color w:val="000000"/>
          <w:sz w:val="24"/>
          <w:szCs w:val="24"/>
        </w:rPr>
        <w:t xml:space="preserve">г. Заозерска от 26.06.2012 № 43-2936 </w:t>
      </w:r>
      <w:r w:rsidRPr="000E094E">
        <w:rPr>
          <w:rFonts w:ascii="Times New Roman" w:hAnsi="Times New Roman"/>
          <w:b/>
          <w:sz w:val="24"/>
          <w:szCs w:val="24"/>
        </w:rPr>
        <w:fldChar w:fldCharType="end"/>
      </w:r>
    </w:p>
    <w:p w:rsidR="000E094E" w:rsidRPr="000E094E" w:rsidRDefault="000E094E" w:rsidP="000E094E">
      <w:pPr>
        <w:autoSpaceDE w:val="0"/>
        <w:autoSpaceDN w:val="0"/>
        <w:adjustRightInd w:val="0"/>
        <w:ind w:firstLine="426"/>
        <w:jc w:val="both"/>
      </w:pPr>
      <w:bookmarkStart w:id="0" w:name="Par1"/>
      <w:bookmarkEnd w:id="0"/>
    </w:p>
    <w:p w:rsidR="000E094E" w:rsidRPr="000E094E" w:rsidRDefault="000E094E" w:rsidP="000E094E">
      <w:pPr>
        <w:pStyle w:val="afe"/>
        <w:jc w:val="both"/>
        <w:rPr>
          <w:rFonts w:ascii="Times New Roman" w:hAnsi="Times New Roman"/>
          <w:sz w:val="23"/>
          <w:szCs w:val="23"/>
          <w:lang w:eastAsia="ru-RU"/>
        </w:rPr>
      </w:pPr>
      <w:r w:rsidRPr="000E094E">
        <w:rPr>
          <w:rFonts w:ascii="Times New Roman" w:hAnsi="Times New Roman"/>
          <w:sz w:val="24"/>
          <w:szCs w:val="24"/>
        </w:rPr>
        <w:tab/>
      </w:r>
      <w:r w:rsidRPr="000E094E">
        <w:rPr>
          <w:rFonts w:ascii="Times New Roman" w:hAnsi="Times New Roman"/>
          <w:sz w:val="23"/>
          <w:szCs w:val="23"/>
          <w:lang w:eastAsia="ru-RU"/>
        </w:rPr>
        <w:t xml:space="preserve">В соответствии со статьей 32 </w:t>
      </w:r>
      <w:r w:rsidRPr="000E094E">
        <w:rPr>
          <w:rFonts w:ascii="Times New Roman" w:hAnsi="Times New Roman"/>
          <w:sz w:val="23"/>
          <w:szCs w:val="23"/>
        </w:rPr>
        <w:t xml:space="preserve">Градостроительного Кодекса Российской Федерации, </w:t>
      </w:r>
      <w:r w:rsidRPr="000E094E">
        <w:rPr>
          <w:rFonts w:ascii="Times New Roman" w:hAnsi="Times New Roman"/>
          <w:sz w:val="23"/>
          <w:szCs w:val="23"/>
          <w:lang w:eastAsia="ru-RU"/>
        </w:rPr>
        <w:t xml:space="preserve">Федеральным законом от 06.10.2003 № 131-ФЗ «Об общих принципах организации местного самоуправления в Российской Федерации», на основании статьи 24 Устава </w:t>
      </w:r>
      <w:r w:rsidRPr="000E094E">
        <w:rPr>
          <w:rFonts w:ascii="Times New Roman" w:hAnsi="Times New Roman"/>
          <w:sz w:val="23"/>
          <w:szCs w:val="23"/>
        </w:rPr>
        <w:t>закрытого административно-территориального образования</w:t>
      </w:r>
      <w:r w:rsidRPr="000E094E">
        <w:rPr>
          <w:rFonts w:ascii="Times New Roman" w:hAnsi="Times New Roman"/>
          <w:sz w:val="23"/>
          <w:szCs w:val="23"/>
          <w:lang w:eastAsia="ru-RU"/>
        </w:rPr>
        <w:t xml:space="preserve"> город Заозерск Мурманской области, принятого решением Совета депутатов ЗАТО город Заозерск от 12.05.2016 № 38-3422, </w:t>
      </w:r>
      <w:r w:rsidRPr="000E094E">
        <w:rPr>
          <w:rFonts w:ascii="Times New Roman" w:hAnsi="Times New Roman"/>
          <w:sz w:val="23"/>
          <w:szCs w:val="23"/>
        </w:rPr>
        <w:t>Положения «О составе и порядке подготовки документов территориального планирования, внесения в них изменений и порядке подготовки планов реализации таких документов на территории муниципального образования ЗАТО г. Заозерск Мурманской области», утвержденного Решением Совета депутатов ЗАТО город Заозерск от 18.12.2007 № 47-2007(в редакции от 28.04.2015 № 16-3273),</w:t>
      </w:r>
      <w:r w:rsidRPr="000E094E">
        <w:rPr>
          <w:rFonts w:ascii="Times New Roman" w:hAnsi="Times New Roman"/>
          <w:sz w:val="23"/>
          <w:szCs w:val="23"/>
          <w:lang w:eastAsia="ru-RU"/>
        </w:rPr>
        <w:t xml:space="preserve"> по заключению постоянной комиссии Совета депутатов по нормативной правовой работе, Совет депутатов </w:t>
      </w:r>
    </w:p>
    <w:p w:rsidR="000E094E" w:rsidRPr="000E094E" w:rsidRDefault="000E094E" w:rsidP="000E094E">
      <w:pPr>
        <w:autoSpaceDE w:val="0"/>
        <w:autoSpaceDN w:val="0"/>
        <w:adjustRightInd w:val="0"/>
        <w:ind w:firstLine="426"/>
        <w:jc w:val="both"/>
        <w:rPr>
          <w:b/>
          <w:sz w:val="23"/>
          <w:szCs w:val="23"/>
        </w:rPr>
      </w:pPr>
    </w:p>
    <w:p w:rsidR="000E094E" w:rsidRPr="000E094E" w:rsidRDefault="000E094E" w:rsidP="000E094E">
      <w:pPr>
        <w:autoSpaceDE w:val="0"/>
        <w:autoSpaceDN w:val="0"/>
        <w:adjustRightInd w:val="0"/>
        <w:ind w:firstLine="426"/>
        <w:jc w:val="both"/>
        <w:rPr>
          <w:b/>
          <w:sz w:val="23"/>
          <w:szCs w:val="23"/>
        </w:rPr>
      </w:pPr>
      <w:r w:rsidRPr="000E094E">
        <w:rPr>
          <w:b/>
          <w:sz w:val="23"/>
          <w:szCs w:val="23"/>
        </w:rPr>
        <w:t>РЕШИЛ:</w:t>
      </w:r>
    </w:p>
    <w:p w:rsidR="000E094E" w:rsidRPr="000E094E" w:rsidRDefault="000E094E" w:rsidP="000E094E">
      <w:pPr>
        <w:autoSpaceDE w:val="0"/>
        <w:autoSpaceDN w:val="0"/>
        <w:adjustRightInd w:val="0"/>
        <w:ind w:firstLine="426"/>
        <w:jc w:val="both"/>
        <w:rPr>
          <w:b/>
          <w:sz w:val="23"/>
          <w:szCs w:val="23"/>
        </w:rPr>
      </w:pPr>
    </w:p>
    <w:p w:rsidR="000E094E" w:rsidRPr="000E094E" w:rsidRDefault="000E094E" w:rsidP="000E094E">
      <w:pPr>
        <w:numPr>
          <w:ilvl w:val="0"/>
          <w:numId w:val="71"/>
        </w:numPr>
        <w:tabs>
          <w:tab w:val="left" w:pos="993"/>
        </w:tabs>
        <w:ind w:left="0" w:firstLine="709"/>
        <w:jc w:val="both"/>
        <w:rPr>
          <w:rFonts w:eastAsia="Calibri"/>
          <w:color w:val="000000"/>
          <w:sz w:val="23"/>
          <w:szCs w:val="23"/>
        </w:rPr>
      </w:pPr>
      <w:r w:rsidRPr="000E094E">
        <w:rPr>
          <w:rFonts w:eastAsia="Calibri"/>
          <w:sz w:val="23"/>
          <w:szCs w:val="23"/>
        </w:rPr>
        <w:t xml:space="preserve">Внести изменения в </w:t>
      </w:r>
      <w:r w:rsidRPr="000E094E">
        <w:rPr>
          <w:color w:val="000000"/>
          <w:sz w:val="23"/>
          <w:szCs w:val="23"/>
        </w:rPr>
        <w:t>«Правила землепользования и застройки ЗАТО города Заозерска</w:t>
      </w:r>
      <w:r w:rsidRPr="000E094E">
        <w:rPr>
          <w:rFonts w:eastAsia="Calibri"/>
          <w:sz w:val="23"/>
          <w:szCs w:val="23"/>
        </w:rPr>
        <w:t xml:space="preserve">» </w:t>
      </w:r>
      <w:r w:rsidRPr="000E094E">
        <w:rPr>
          <w:sz w:val="23"/>
          <w:szCs w:val="23"/>
        </w:rPr>
        <w:t>утвержденные решением Совета депутатов ЗАТО г. Заозерск от 26.06.2012 №43-2936 путем изложения в соответствии с прилагаемым проектом «</w:t>
      </w:r>
      <w:fldSimple w:instr=" DOCPROPERTY  FullDocName  \* MERGEFORMAT ">
        <w:r w:rsidRPr="000E094E">
          <w:rPr>
            <w:sz w:val="23"/>
            <w:szCs w:val="23"/>
          </w:rPr>
          <w:t xml:space="preserve">Внесение изменений в Правила землепользования и застройки ЗАТО город Заозерск </w:t>
        </w:r>
      </w:fldSimple>
      <w:r w:rsidRPr="000E094E">
        <w:rPr>
          <w:sz w:val="23"/>
          <w:szCs w:val="23"/>
        </w:rPr>
        <w:t>».</w:t>
      </w:r>
    </w:p>
    <w:p w:rsidR="000E094E" w:rsidRPr="000E094E" w:rsidRDefault="000E094E" w:rsidP="000E094E">
      <w:pPr>
        <w:numPr>
          <w:ilvl w:val="0"/>
          <w:numId w:val="71"/>
        </w:numPr>
        <w:tabs>
          <w:tab w:val="left" w:pos="993"/>
        </w:tabs>
        <w:ind w:left="0" w:firstLine="709"/>
        <w:jc w:val="both"/>
        <w:rPr>
          <w:rFonts w:eastAsia="Calibri"/>
          <w:color w:val="000000"/>
          <w:sz w:val="23"/>
          <w:szCs w:val="23"/>
        </w:rPr>
      </w:pPr>
      <w:r w:rsidRPr="000E094E">
        <w:rPr>
          <w:bCs/>
          <w:sz w:val="23"/>
          <w:szCs w:val="23"/>
        </w:rPr>
        <w:t>Муниципальному казенному учреждению «Многофункциональный центр  предоставления государственных и муниципальных услуг ЗАТО город Заозерск» (Коновалова О.В.) организовать размещение настоящего решения с приложением на официальном сайте органов местного самоуправления ЗАТО город Заозерск в информационно-телекоммуникационной сети «Интернет»</w:t>
      </w:r>
      <w:r w:rsidRPr="000E094E">
        <w:rPr>
          <w:sz w:val="23"/>
          <w:szCs w:val="23"/>
        </w:rPr>
        <w:t>.</w:t>
      </w:r>
    </w:p>
    <w:p w:rsidR="000E094E" w:rsidRPr="00A7482E" w:rsidRDefault="000E094E" w:rsidP="000E094E">
      <w:pPr>
        <w:numPr>
          <w:ilvl w:val="0"/>
          <w:numId w:val="71"/>
        </w:numPr>
        <w:tabs>
          <w:tab w:val="left" w:pos="993"/>
        </w:tabs>
        <w:ind w:left="0" w:firstLine="709"/>
        <w:jc w:val="both"/>
        <w:rPr>
          <w:rFonts w:eastAsia="Calibri"/>
          <w:color w:val="000000"/>
          <w:sz w:val="23"/>
          <w:szCs w:val="23"/>
        </w:rPr>
      </w:pPr>
      <w:r w:rsidRPr="000E094E">
        <w:rPr>
          <w:rFonts w:eastAsia="Calibri"/>
          <w:sz w:val="23"/>
          <w:szCs w:val="23"/>
        </w:rPr>
        <w:t>Муниципальному учреждению «Заозерский комитет по телерадиовещанию и печати» (Кучерявенко Д.Ю.) опубликовать настоящее решение</w:t>
      </w:r>
      <w:r w:rsidRPr="00A7482E">
        <w:rPr>
          <w:rFonts w:eastAsia="Calibri"/>
          <w:sz w:val="23"/>
          <w:szCs w:val="23"/>
        </w:rPr>
        <w:t xml:space="preserve"> с приложением в газете «Западная Лица»</w:t>
      </w:r>
      <w:r w:rsidRPr="00A7482E">
        <w:rPr>
          <w:sz w:val="23"/>
          <w:szCs w:val="23"/>
        </w:rPr>
        <w:t>.</w:t>
      </w:r>
    </w:p>
    <w:p w:rsidR="000E094E" w:rsidRPr="00A7482E" w:rsidRDefault="000E094E" w:rsidP="000E094E">
      <w:pPr>
        <w:numPr>
          <w:ilvl w:val="0"/>
          <w:numId w:val="71"/>
        </w:numPr>
        <w:tabs>
          <w:tab w:val="left" w:pos="993"/>
        </w:tabs>
        <w:ind w:left="0" w:firstLine="709"/>
        <w:jc w:val="both"/>
        <w:rPr>
          <w:rFonts w:eastAsia="Calibri"/>
          <w:color w:val="000000"/>
          <w:sz w:val="23"/>
          <w:szCs w:val="23"/>
        </w:rPr>
      </w:pPr>
      <w:r w:rsidRPr="00A7482E">
        <w:rPr>
          <w:rFonts w:eastAsia="Calibri"/>
          <w:sz w:val="23"/>
          <w:szCs w:val="23"/>
        </w:rPr>
        <w:t>Настоящее решение вступает в силу со дня его официального опубликования.</w:t>
      </w:r>
    </w:p>
    <w:p w:rsidR="000E094E" w:rsidRPr="00A7482E" w:rsidRDefault="000E094E" w:rsidP="000E094E">
      <w:pPr>
        <w:pStyle w:val="3b"/>
        <w:spacing w:after="0"/>
        <w:rPr>
          <w:sz w:val="23"/>
          <w:szCs w:val="23"/>
        </w:rPr>
      </w:pPr>
    </w:p>
    <w:p w:rsidR="000E094E" w:rsidRDefault="000E094E" w:rsidP="000E094E">
      <w:pPr>
        <w:pStyle w:val="afe"/>
        <w:jc w:val="both"/>
        <w:rPr>
          <w:rFonts w:ascii="Times New Roman" w:hAnsi="Times New Roman"/>
          <w:sz w:val="23"/>
          <w:szCs w:val="23"/>
        </w:rPr>
      </w:pPr>
    </w:p>
    <w:p w:rsidR="000E094E" w:rsidRPr="00A7482E" w:rsidRDefault="000E094E" w:rsidP="000E094E">
      <w:pPr>
        <w:pStyle w:val="afe"/>
        <w:jc w:val="both"/>
        <w:rPr>
          <w:rFonts w:ascii="Times New Roman" w:hAnsi="Times New Roman"/>
          <w:sz w:val="23"/>
          <w:szCs w:val="23"/>
        </w:rPr>
      </w:pPr>
      <w:r w:rsidRPr="00A7482E">
        <w:rPr>
          <w:rFonts w:ascii="Times New Roman" w:hAnsi="Times New Roman"/>
          <w:sz w:val="23"/>
          <w:szCs w:val="23"/>
        </w:rPr>
        <w:t xml:space="preserve">Глава </w:t>
      </w:r>
      <w:r w:rsidRPr="00A7482E">
        <w:rPr>
          <w:rFonts w:ascii="Times New Roman" w:hAnsi="Times New Roman"/>
          <w:bCs/>
          <w:sz w:val="23"/>
          <w:szCs w:val="23"/>
        </w:rPr>
        <w:t>муниципального образования</w:t>
      </w:r>
      <w:r w:rsidRPr="00A7482E">
        <w:rPr>
          <w:rFonts w:ascii="Times New Roman" w:hAnsi="Times New Roman"/>
          <w:sz w:val="23"/>
          <w:szCs w:val="23"/>
        </w:rPr>
        <w:t xml:space="preserve">                                </w:t>
      </w:r>
    </w:p>
    <w:p w:rsidR="000E094E" w:rsidRDefault="000E094E" w:rsidP="000E094E">
      <w:pPr>
        <w:pStyle w:val="afe"/>
        <w:jc w:val="both"/>
        <w:rPr>
          <w:b/>
          <w:sz w:val="23"/>
          <w:szCs w:val="23"/>
        </w:rPr>
      </w:pPr>
      <w:r w:rsidRPr="00A7482E">
        <w:rPr>
          <w:rFonts w:ascii="Times New Roman" w:hAnsi="Times New Roman"/>
          <w:sz w:val="23"/>
          <w:szCs w:val="23"/>
        </w:rPr>
        <w:t>ЗАТО город Заозерск</w:t>
      </w:r>
      <w:r>
        <w:rPr>
          <w:rFonts w:ascii="Times New Roman" w:hAnsi="Times New Roman"/>
          <w:sz w:val="23"/>
          <w:szCs w:val="23"/>
        </w:rPr>
        <w:tab/>
        <w:t xml:space="preserve">                                              </w:t>
      </w:r>
      <w:r w:rsidRPr="00A7482E">
        <w:rPr>
          <w:rFonts w:ascii="Times New Roman" w:hAnsi="Times New Roman"/>
          <w:sz w:val="23"/>
          <w:szCs w:val="23"/>
        </w:rPr>
        <w:t xml:space="preserve">               </w:t>
      </w:r>
      <w:r>
        <w:rPr>
          <w:rFonts w:ascii="Times New Roman" w:hAnsi="Times New Roman"/>
          <w:sz w:val="23"/>
          <w:szCs w:val="23"/>
        </w:rPr>
        <w:t xml:space="preserve"> </w:t>
      </w:r>
      <w:r w:rsidRPr="00A7482E">
        <w:rPr>
          <w:rFonts w:ascii="Times New Roman" w:hAnsi="Times New Roman"/>
          <w:sz w:val="23"/>
          <w:szCs w:val="23"/>
        </w:rPr>
        <w:t xml:space="preserve">                                       И.В.Винокур </w:t>
      </w:r>
      <w:r w:rsidRPr="00A7482E">
        <w:rPr>
          <w:color w:val="FFFFFF"/>
          <w:sz w:val="23"/>
          <w:szCs w:val="23"/>
        </w:rPr>
        <w:t>22222222222222222222     2                                                           И.В.</w:t>
      </w:r>
    </w:p>
    <w:p w:rsidR="00144F93" w:rsidRPr="00FF5851" w:rsidRDefault="00144F93" w:rsidP="00144F93">
      <w:pPr>
        <w:rPr>
          <w:b/>
        </w:rPr>
        <w:sectPr w:rsidR="00144F93" w:rsidRPr="00FF5851" w:rsidSect="00456B4D">
          <w:footerReference w:type="default" r:id="rId9"/>
          <w:footerReference w:type="first" r:id="rId10"/>
          <w:pgSz w:w="11906" w:h="16838"/>
          <w:pgMar w:top="1134" w:right="849" w:bottom="899" w:left="1418" w:header="720" w:footer="720" w:gutter="0"/>
          <w:pgNumType w:chapStyle="1"/>
          <w:cols w:space="720"/>
        </w:sectPr>
      </w:pPr>
    </w:p>
    <w:p w:rsidR="00144F93" w:rsidRPr="00144F93" w:rsidRDefault="00144F93" w:rsidP="00144F93">
      <w:pPr>
        <w:pStyle w:val="Label"/>
        <w:spacing w:before="0"/>
        <w:jc w:val="right"/>
        <w:rPr>
          <w:rFonts w:ascii="Times New Roman" w:hAnsi="Times New Roman"/>
          <w:lang w:val="ru-RU"/>
        </w:rPr>
      </w:pPr>
      <w:r w:rsidRPr="00144F93">
        <w:rPr>
          <w:rFonts w:ascii="Times New Roman" w:hAnsi="Times New Roman"/>
          <w:lang w:val="ru-RU"/>
        </w:rPr>
        <w:lastRenderedPageBreak/>
        <w:tab/>
      </w:r>
      <w:r w:rsidRPr="00144F93">
        <w:rPr>
          <w:rFonts w:ascii="Times New Roman" w:hAnsi="Times New Roman"/>
          <w:lang w:val="ru-RU"/>
        </w:rPr>
        <w:tab/>
        <w:t xml:space="preserve"> </w:t>
      </w:r>
    </w:p>
    <w:p w:rsidR="00144F93" w:rsidRPr="00FF5851" w:rsidRDefault="000E094E" w:rsidP="000E094E">
      <w:pPr>
        <w:pStyle w:val="11BodyText2"/>
        <w:tabs>
          <w:tab w:val="left" w:pos="3700"/>
        </w:tabs>
        <w:spacing w:after="0"/>
        <w:ind w:firstLine="0"/>
        <w:jc w:val="left"/>
        <w:rPr>
          <w:rFonts w:ascii="Times New Roman" w:hAnsi="Times New Roman"/>
          <w:b/>
          <w:sz w:val="28"/>
        </w:rPr>
      </w:pPr>
      <w:r>
        <w:rPr>
          <w:rFonts w:ascii="Times New Roman" w:hAnsi="Times New Roman"/>
          <w:b/>
          <w:sz w:val="28"/>
        </w:rPr>
        <w:tab/>
      </w:r>
      <w:r>
        <w:rPr>
          <w:rFonts w:ascii="Times New Roman" w:hAnsi="Times New Roman"/>
          <w:b/>
          <w:sz w:val="28"/>
        </w:rPr>
        <w:tab/>
      </w:r>
    </w:p>
    <w:p w:rsidR="00144F93" w:rsidRPr="00FF5851" w:rsidRDefault="00144F93" w:rsidP="00144F93">
      <w:pPr>
        <w:pStyle w:val="11BodyText2"/>
        <w:spacing w:after="0"/>
        <w:ind w:firstLine="0"/>
        <w:jc w:val="center"/>
        <w:rPr>
          <w:rFonts w:ascii="Times New Roman" w:hAnsi="Times New Roman"/>
          <w:b/>
          <w:sz w:val="28"/>
        </w:rPr>
      </w:pPr>
    </w:p>
    <w:p w:rsidR="00144F93" w:rsidRPr="00FF5851" w:rsidRDefault="00144F93" w:rsidP="00144F93">
      <w:pPr>
        <w:jc w:val="center"/>
        <w:rPr>
          <w:b/>
          <w:sz w:val="40"/>
        </w:rPr>
      </w:pPr>
      <w:r w:rsidRPr="00FF5851">
        <w:rPr>
          <w:b/>
          <w:sz w:val="40"/>
        </w:rPr>
        <w:t xml:space="preserve">Внесение изменений в </w:t>
      </w:r>
      <w:r w:rsidR="0047059B">
        <w:rPr>
          <w:b/>
          <w:sz w:val="40"/>
        </w:rPr>
        <w:t>Правила землепользования и застройки</w:t>
      </w:r>
      <w:r w:rsidR="0047059B" w:rsidRPr="00FF5851">
        <w:rPr>
          <w:b/>
          <w:sz w:val="40"/>
        </w:rPr>
        <w:t xml:space="preserve"> </w:t>
      </w:r>
      <w:r w:rsidRPr="00FF5851">
        <w:rPr>
          <w:b/>
          <w:sz w:val="40"/>
        </w:rPr>
        <w:t xml:space="preserve">ЗАТО город Заозерск </w:t>
      </w:r>
    </w:p>
    <w:p w:rsidR="00144F93" w:rsidRPr="00FF5851" w:rsidRDefault="00144F93" w:rsidP="00144F93">
      <w:pPr>
        <w:jc w:val="center"/>
        <w:rPr>
          <w:b/>
          <w:sz w:val="40"/>
        </w:rPr>
      </w:pPr>
    </w:p>
    <w:p w:rsidR="00144F93" w:rsidRPr="00FF5851" w:rsidRDefault="00144F93" w:rsidP="00144F93">
      <w:pPr>
        <w:jc w:val="center"/>
        <w:rPr>
          <w:b/>
          <w:sz w:val="40"/>
        </w:rPr>
      </w:pPr>
    </w:p>
    <w:p w:rsidR="00144F93" w:rsidRPr="00FF5851" w:rsidRDefault="00144F93" w:rsidP="00144F93">
      <w:pPr>
        <w:spacing w:before="120" w:after="120" w:line="360" w:lineRule="auto"/>
        <w:jc w:val="center"/>
        <w:rPr>
          <w:b/>
          <w:sz w:val="28"/>
        </w:rPr>
      </w:pPr>
    </w:p>
    <w:p w:rsidR="00144F93" w:rsidRPr="00D75574" w:rsidRDefault="00144F93" w:rsidP="00144F93">
      <w:pPr>
        <w:jc w:val="center"/>
        <w:rPr>
          <w:b/>
          <w:sz w:val="40"/>
          <w:highlight w:val="yellow"/>
        </w:rPr>
      </w:pPr>
    </w:p>
    <w:p w:rsidR="00144F93" w:rsidRPr="00B61628" w:rsidRDefault="00B61628" w:rsidP="00B61628">
      <w:pPr>
        <w:jc w:val="center"/>
        <w:rPr>
          <w:b/>
          <w:sz w:val="40"/>
        </w:rPr>
      </w:pPr>
      <w:r>
        <w:rPr>
          <w:b/>
          <w:sz w:val="40"/>
        </w:rPr>
        <w:t>Правила землепользования и застройки</w:t>
      </w:r>
    </w:p>
    <w:p w:rsidR="00144F93" w:rsidRDefault="00144F93" w:rsidP="00144F93">
      <w:pPr>
        <w:pStyle w:val="11BodyText2"/>
        <w:spacing w:after="0"/>
        <w:ind w:firstLine="0"/>
        <w:jc w:val="center"/>
        <w:rPr>
          <w:rFonts w:ascii="Times New Roman" w:hAnsi="Times New Roman"/>
          <w:b/>
          <w:sz w:val="28"/>
        </w:rPr>
      </w:pPr>
    </w:p>
    <w:p w:rsidR="00B61628" w:rsidRDefault="00B61628" w:rsidP="00144F93">
      <w:pPr>
        <w:pStyle w:val="11BodyText2"/>
        <w:spacing w:after="0"/>
        <w:ind w:firstLine="0"/>
        <w:jc w:val="center"/>
        <w:rPr>
          <w:rFonts w:ascii="Times New Roman" w:hAnsi="Times New Roman"/>
          <w:b/>
          <w:sz w:val="28"/>
        </w:rPr>
      </w:pPr>
    </w:p>
    <w:p w:rsidR="00B278F1" w:rsidRPr="00E262DE" w:rsidRDefault="00C211DA" w:rsidP="00A361FC">
      <w:pPr>
        <w:jc w:val="center"/>
        <w:rPr>
          <w:b/>
          <w:caps/>
        </w:rPr>
      </w:pPr>
      <w:r w:rsidRPr="00E262DE">
        <w:rPr>
          <w:b/>
          <w:caps/>
        </w:rPr>
        <w:t>О Г Л А В Л Е Н И Е</w:t>
      </w:r>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r w:rsidRPr="00642785">
        <w:rPr>
          <w:bCs w:val="0"/>
          <w:i/>
          <w:iCs/>
        </w:rPr>
        <w:fldChar w:fldCharType="begin"/>
      </w:r>
      <w:r w:rsidR="00A36255">
        <w:rPr>
          <w:bCs w:val="0"/>
          <w:i/>
          <w:iCs/>
        </w:rPr>
        <w:instrText xml:space="preserve"> TOC \o "1-3" \h \z \u </w:instrText>
      </w:r>
      <w:r w:rsidRPr="00642785">
        <w:rPr>
          <w:bCs w:val="0"/>
          <w:i/>
          <w:iCs/>
        </w:rPr>
        <w:fldChar w:fldCharType="separate"/>
      </w:r>
      <w:hyperlink w:anchor="_Toc513795154" w:history="1">
        <w:r w:rsidR="00AB76B2" w:rsidRPr="00DD0458">
          <w:rPr>
            <w:rStyle w:val="aff2"/>
            <w:rFonts w:ascii="Times New Roman Полужирный" w:hAnsi="Times New Roman Полужирный"/>
            <w:noProof/>
          </w:rPr>
          <w:t>состав проектных материалов</w:t>
        </w:r>
        <w:r w:rsidR="00AB76B2">
          <w:rPr>
            <w:noProof/>
            <w:webHidden/>
          </w:rPr>
          <w:tab/>
        </w:r>
        <w:r>
          <w:rPr>
            <w:noProof/>
            <w:webHidden/>
          </w:rPr>
          <w:fldChar w:fldCharType="begin"/>
        </w:r>
        <w:r w:rsidR="00AB76B2">
          <w:rPr>
            <w:noProof/>
            <w:webHidden/>
          </w:rPr>
          <w:instrText xml:space="preserve"> PAGEREF _Toc513795154 \h </w:instrText>
        </w:r>
        <w:r>
          <w:rPr>
            <w:noProof/>
            <w:webHidden/>
          </w:rPr>
        </w:r>
        <w:r>
          <w:rPr>
            <w:noProof/>
            <w:webHidden/>
          </w:rPr>
          <w:fldChar w:fldCharType="separate"/>
        </w:r>
        <w:r w:rsidR="00412176">
          <w:rPr>
            <w:noProof/>
            <w:webHidden/>
          </w:rPr>
          <w:t>3</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155" w:history="1">
        <w:r w:rsidR="00AB76B2" w:rsidRPr="00DD0458">
          <w:rPr>
            <w:rStyle w:val="aff2"/>
            <w:noProof/>
          </w:rPr>
          <w:t>ВВЕДЕНИЕ</w:t>
        </w:r>
        <w:r w:rsidR="00AB76B2">
          <w:rPr>
            <w:noProof/>
            <w:webHidden/>
          </w:rPr>
          <w:tab/>
        </w:r>
        <w:r>
          <w:rPr>
            <w:noProof/>
            <w:webHidden/>
          </w:rPr>
          <w:fldChar w:fldCharType="begin"/>
        </w:r>
        <w:r w:rsidR="00AB76B2">
          <w:rPr>
            <w:noProof/>
            <w:webHidden/>
          </w:rPr>
          <w:instrText xml:space="preserve"> PAGEREF _Toc513795155 \h </w:instrText>
        </w:r>
        <w:r>
          <w:rPr>
            <w:noProof/>
            <w:webHidden/>
          </w:rPr>
        </w:r>
        <w:r>
          <w:rPr>
            <w:noProof/>
            <w:webHidden/>
          </w:rPr>
          <w:fldChar w:fldCharType="separate"/>
        </w:r>
        <w:r w:rsidR="00412176">
          <w:rPr>
            <w:noProof/>
            <w:webHidden/>
          </w:rPr>
          <w:t>4</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156" w:history="1">
        <w:r w:rsidR="00AB76B2" w:rsidRPr="00DD0458">
          <w:rPr>
            <w:rStyle w:val="aff2"/>
            <w:rFonts w:ascii="Times New Roman Полужирный" w:hAnsi="Times New Roman Полужирный"/>
            <w:noProof/>
          </w:rPr>
          <w:t>ПЕРЕЧЕНЬ НОРМАТИВНЫХ ДОКУМЕНТОВ</w:t>
        </w:r>
        <w:r w:rsidR="00AB76B2">
          <w:rPr>
            <w:noProof/>
            <w:webHidden/>
          </w:rPr>
          <w:tab/>
        </w:r>
        <w:r>
          <w:rPr>
            <w:noProof/>
            <w:webHidden/>
          </w:rPr>
          <w:fldChar w:fldCharType="begin"/>
        </w:r>
        <w:r w:rsidR="00AB76B2">
          <w:rPr>
            <w:noProof/>
            <w:webHidden/>
          </w:rPr>
          <w:instrText xml:space="preserve"> PAGEREF _Toc513795156 \h </w:instrText>
        </w:r>
        <w:r>
          <w:rPr>
            <w:noProof/>
            <w:webHidden/>
          </w:rPr>
        </w:r>
        <w:r>
          <w:rPr>
            <w:noProof/>
            <w:webHidden/>
          </w:rPr>
          <w:fldChar w:fldCharType="separate"/>
        </w:r>
        <w:r w:rsidR="00412176">
          <w:rPr>
            <w:noProof/>
            <w:webHidden/>
          </w:rPr>
          <w:t>5</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157" w:history="1">
        <w:r w:rsidR="00AB76B2" w:rsidRPr="00DD0458">
          <w:rPr>
            <w:rStyle w:val="aff2"/>
            <w:noProof/>
          </w:rPr>
          <w:t>раздел</w:t>
        </w:r>
        <w:r w:rsidR="00AB76B2" w:rsidRPr="00DD0458">
          <w:rPr>
            <w:rStyle w:val="aff2"/>
            <w:rFonts w:ascii="Times New Roman Полужирный" w:hAnsi="Times New Roman Полужирный"/>
            <w:noProof/>
          </w:rPr>
          <w:t xml:space="preserve"> I. Порядок применения Правил землепользования и застройки и внесения в них изменений</w:t>
        </w:r>
        <w:r w:rsidR="00AB76B2">
          <w:rPr>
            <w:noProof/>
            <w:webHidden/>
          </w:rPr>
          <w:tab/>
        </w:r>
        <w:r>
          <w:rPr>
            <w:noProof/>
            <w:webHidden/>
          </w:rPr>
          <w:fldChar w:fldCharType="begin"/>
        </w:r>
        <w:r w:rsidR="00AB76B2">
          <w:rPr>
            <w:noProof/>
            <w:webHidden/>
          </w:rPr>
          <w:instrText xml:space="preserve"> PAGEREF _Toc513795157 \h </w:instrText>
        </w:r>
        <w:r>
          <w:rPr>
            <w:noProof/>
            <w:webHidden/>
          </w:rPr>
        </w:r>
        <w:r>
          <w:rPr>
            <w:noProof/>
            <w:webHidden/>
          </w:rPr>
          <w:fldChar w:fldCharType="separate"/>
        </w:r>
        <w:r w:rsidR="00412176">
          <w:rPr>
            <w:noProof/>
            <w:webHidden/>
          </w:rPr>
          <w:t>8</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58" w:history="1">
        <w:r w:rsidR="00AB76B2" w:rsidRPr="00DD0458">
          <w:rPr>
            <w:rStyle w:val="aff2"/>
            <w:rFonts w:ascii="Times New Roman Полужирный" w:hAnsi="Times New Roman Полужирный"/>
            <w:noProof/>
          </w:rPr>
          <w:t>Глава 1</w:t>
        </w:r>
        <w:r w:rsidR="00AB76B2" w:rsidRPr="00DD0458">
          <w:rPr>
            <w:rStyle w:val="aff2"/>
            <w:noProof/>
          </w:rPr>
          <w:t xml:space="preserve">. </w:t>
        </w:r>
        <w:r w:rsidR="00AB76B2" w:rsidRPr="00DD0458">
          <w:rPr>
            <w:rStyle w:val="aff2"/>
            <w:rFonts w:ascii="Times New Roman Полужирный" w:hAnsi="Times New Roman Полужирный"/>
            <w:b/>
            <w:noProof/>
          </w:rPr>
          <w:t>Общие положения</w:t>
        </w:r>
        <w:r w:rsidR="00AB76B2">
          <w:rPr>
            <w:noProof/>
            <w:webHidden/>
          </w:rPr>
          <w:tab/>
        </w:r>
        <w:r>
          <w:rPr>
            <w:noProof/>
            <w:webHidden/>
          </w:rPr>
          <w:fldChar w:fldCharType="begin"/>
        </w:r>
        <w:r w:rsidR="00AB76B2">
          <w:rPr>
            <w:noProof/>
            <w:webHidden/>
          </w:rPr>
          <w:instrText xml:space="preserve"> PAGEREF _Toc513795158 \h </w:instrText>
        </w:r>
        <w:r>
          <w:rPr>
            <w:noProof/>
            <w:webHidden/>
          </w:rPr>
        </w:r>
        <w:r>
          <w:rPr>
            <w:noProof/>
            <w:webHidden/>
          </w:rPr>
          <w:fldChar w:fldCharType="separate"/>
        </w:r>
        <w:r w:rsidR="00412176">
          <w:rPr>
            <w:noProof/>
            <w:webHidden/>
          </w:rPr>
          <w:t>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59" w:history="1">
        <w:r w:rsidR="00AB76B2" w:rsidRPr="00DD0458">
          <w:rPr>
            <w:rStyle w:val="aff2"/>
            <w:b/>
            <w:noProof/>
          </w:rPr>
          <w:t>Статья 1. Основные понятия, используемые в настоящих Правилах</w:t>
        </w:r>
        <w:r w:rsidR="00AB76B2">
          <w:rPr>
            <w:noProof/>
            <w:webHidden/>
          </w:rPr>
          <w:tab/>
        </w:r>
        <w:r>
          <w:rPr>
            <w:noProof/>
            <w:webHidden/>
          </w:rPr>
          <w:fldChar w:fldCharType="begin"/>
        </w:r>
        <w:r w:rsidR="00AB76B2">
          <w:rPr>
            <w:noProof/>
            <w:webHidden/>
          </w:rPr>
          <w:instrText xml:space="preserve"> PAGEREF _Toc513795159 \h </w:instrText>
        </w:r>
        <w:r>
          <w:rPr>
            <w:noProof/>
            <w:webHidden/>
          </w:rPr>
        </w:r>
        <w:r>
          <w:rPr>
            <w:noProof/>
            <w:webHidden/>
          </w:rPr>
          <w:fldChar w:fldCharType="separate"/>
        </w:r>
        <w:r w:rsidR="00412176">
          <w:rPr>
            <w:noProof/>
            <w:webHidden/>
          </w:rPr>
          <w:t>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0" w:history="1">
        <w:r w:rsidR="00AB76B2" w:rsidRPr="00DD0458">
          <w:rPr>
            <w:rStyle w:val="aff2"/>
            <w:b/>
            <w:noProof/>
          </w:rPr>
          <w:t>Статья 2. Задачи и назначение Правил землепользования и застройки ЗАТО город Заозерск</w:t>
        </w:r>
        <w:r w:rsidR="00AB76B2">
          <w:rPr>
            <w:noProof/>
            <w:webHidden/>
          </w:rPr>
          <w:tab/>
        </w:r>
        <w:r>
          <w:rPr>
            <w:noProof/>
            <w:webHidden/>
          </w:rPr>
          <w:fldChar w:fldCharType="begin"/>
        </w:r>
        <w:r w:rsidR="00AB76B2">
          <w:rPr>
            <w:noProof/>
            <w:webHidden/>
          </w:rPr>
          <w:instrText xml:space="preserve"> PAGEREF _Toc513795160 \h </w:instrText>
        </w:r>
        <w:r>
          <w:rPr>
            <w:noProof/>
            <w:webHidden/>
          </w:rPr>
        </w:r>
        <w:r>
          <w:rPr>
            <w:noProof/>
            <w:webHidden/>
          </w:rPr>
          <w:fldChar w:fldCharType="separate"/>
        </w:r>
        <w:r w:rsidR="00412176">
          <w:rPr>
            <w:noProof/>
            <w:webHidden/>
          </w:rPr>
          <w:t>13</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1" w:history="1">
        <w:r w:rsidR="00AB76B2" w:rsidRPr="00DD0458">
          <w:rPr>
            <w:rStyle w:val="aff2"/>
            <w:b/>
            <w:noProof/>
          </w:rPr>
          <w:t>Статья 3. Правовой статус и пределы действия Правил землепользования и застройки</w:t>
        </w:r>
        <w:r w:rsidR="00AB76B2">
          <w:rPr>
            <w:noProof/>
            <w:webHidden/>
          </w:rPr>
          <w:tab/>
        </w:r>
        <w:r>
          <w:rPr>
            <w:noProof/>
            <w:webHidden/>
          </w:rPr>
          <w:fldChar w:fldCharType="begin"/>
        </w:r>
        <w:r w:rsidR="00AB76B2">
          <w:rPr>
            <w:noProof/>
            <w:webHidden/>
          </w:rPr>
          <w:instrText xml:space="preserve"> PAGEREF _Toc513795161 \h </w:instrText>
        </w:r>
        <w:r>
          <w:rPr>
            <w:noProof/>
            <w:webHidden/>
          </w:rPr>
        </w:r>
        <w:r>
          <w:rPr>
            <w:noProof/>
            <w:webHidden/>
          </w:rPr>
          <w:fldChar w:fldCharType="separate"/>
        </w:r>
        <w:r w:rsidR="00412176">
          <w:rPr>
            <w:noProof/>
            <w:webHidden/>
          </w:rPr>
          <w:t>14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2" w:history="1">
        <w:r w:rsidR="00AB76B2" w:rsidRPr="00DD0458">
          <w:rPr>
            <w:rStyle w:val="aff2"/>
            <w:b/>
            <w:noProof/>
          </w:rPr>
          <w:t>Статья 4. Открытость и доступность информации о порядке землепользования и застройки</w:t>
        </w:r>
        <w:r w:rsidR="00AB76B2">
          <w:rPr>
            <w:noProof/>
            <w:webHidden/>
          </w:rPr>
          <w:tab/>
        </w:r>
        <w:r>
          <w:rPr>
            <w:noProof/>
            <w:webHidden/>
          </w:rPr>
          <w:fldChar w:fldCharType="begin"/>
        </w:r>
        <w:r w:rsidR="00AB76B2">
          <w:rPr>
            <w:noProof/>
            <w:webHidden/>
          </w:rPr>
          <w:instrText xml:space="preserve"> PAGEREF _Toc513795162 \h </w:instrText>
        </w:r>
        <w:r>
          <w:rPr>
            <w:noProof/>
            <w:webHidden/>
          </w:rPr>
        </w:r>
        <w:r>
          <w:rPr>
            <w:noProof/>
            <w:webHidden/>
          </w:rPr>
          <w:fldChar w:fldCharType="separate"/>
        </w:r>
        <w:r w:rsidR="00412176">
          <w:rPr>
            <w:noProof/>
            <w:webHidden/>
          </w:rPr>
          <w:t>14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3" w:history="1">
        <w:r w:rsidR="00AB76B2" w:rsidRPr="00DD0458">
          <w:rPr>
            <w:rStyle w:val="aff2"/>
            <w:b/>
            <w:noProof/>
          </w:rPr>
          <w:t>Статья 5. Действие Правил землепользования и застройки во времени</w:t>
        </w:r>
        <w:r w:rsidR="00AB76B2">
          <w:rPr>
            <w:noProof/>
            <w:webHidden/>
          </w:rPr>
          <w:tab/>
        </w:r>
        <w:r>
          <w:rPr>
            <w:noProof/>
            <w:webHidden/>
          </w:rPr>
          <w:fldChar w:fldCharType="begin"/>
        </w:r>
        <w:r w:rsidR="00AB76B2">
          <w:rPr>
            <w:noProof/>
            <w:webHidden/>
          </w:rPr>
          <w:instrText xml:space="preserve"> PAGEREF _Toc513795163 \h </w:instrText>
        </w:r>
        <w:r>
          <w:rPr>
            <w:noProof/>
            <w:webHidden/>
          </w:rPr>
        </w:r>
        <w:r>
          <w:rPr>
            <w:noProof/>
            <w:webHidden/>
          </w:rPr>
          <w:fldChar w:fldCharType="separate"/>
        </w:r>
        <w:r w:rsidR="00412176">
          <w:rPr>
            <w:noProof/>
            <w:webHidden/>
          </w:rPr>
          <w:t>14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4" w:history="1">
        <w:r w:rsidR="00AB76B2" w:rsidRPr="00DD0458">
          <w:rPr>
            <w:rStyle w:val="aff2"/>
            <w:b/>
            <w:noProof/>
          </w:rPr>
          <w:t>Статья 6. Общие положения, относящиеся к ранее возникшим правам</w:t>
        </w:r>
        <w:r w:rsidR="00AB76B2">
          <w:rPr>
            <w:noProof/>
            <w:webHidden/>
          </w:rPr>
          <w:tab/>
        </w:r>
        <w:r>
          <w:rPr>
            <w:noProof/>
            <w:webHidden/>
          </w:rPr>
          <w:fldChar w:fldCharType="begin"/>
        </w:r>
        <w:r w:rsidR="00AB76B2">
          <w:rPr>
            <w:noProof/>
            <w:webHidden/>
          </w:rPr>
          <w:instrText xml:space="preserve"> PAGEREF _Toc513795164 \h </w:instrText>
        </w:r>
        <w:r>
          <w:rPr>
            <w:noProof/>
            <w:webHidden/>
          </w:rPr>
        </w:r>
        <w:r>
          <w:rPr>
            <w:noProof/>
            <w:webHidden/>
          </w:rPr>
          <w:fldChar w:fldCharType="separate"/>
        </w:r>
        <w:r w:rsidR="00412176">
          <w:rPr>
            <w:noProof/>
            <w:webHidden/>
          </w:rPr>
          <w:t>15</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65" w:history="1">
        <w:r w:rsidR="00AB76B2" w:rsidRPr="00DD0458">
          <w:rPr>
            <w:rStyle w:val="aff2"/>
            <w:rFonts w:ascii="Times New Roman Полужирный" w:hAnsi="Times New Roman Полужирный"/>
            <w:noProof/>
          </w:rPr>
          <w:t>Глава 2. Порядок подготовки документации по планировке территории органами местного самоуправления</w:t>
        </w:r>
        <w:r w:rsidR="00AB76B2">
          <w:rPr>
            <w:noProof/>
            <w:webHidden/>
          </w:rPr>
          <w:tab/>
        </w:r>
        <w:r>
          <w:rPr>
            <w:noProof/>
            <w:webHidden/>
          </w:rPr>
          <w:fldChar w:fldCharType="begin"/>
        </w:r>
        <w:r w:rsidR="00AB76B2">
          <w:rPr>
            <w:noProof/>
            <w:webHidden/>
          </w:rPr>
          <w:instrText xml:space="preserve"> PAGEREF _Toc513795165 \h </w:instrText>
        </w:r>
        <w:r>
          <w:rPr>
            <w:noProof/>
            <w:webHidden/>
          </w:rPr>
        </w:r>
        <w:r>
          <w:rPr>
            <w:noProof/>
            <w:webHidden/>
          </w:rPr>
          <w:fldChar w:fldCharType="separate"/>
        </w:r>
        <w:r w:rsidR="00412176">
          <w:rPr>
            <w:noProof/>
            <w:webHidden/>
          </w:rPr>
          <w:t>15</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6" w:history="1">
        <w:r w:rsidR="00AB76B2" w:rsidRPr="00DD0458">
          <w:rPr>
            <w:rStyle w:val="aff2"/>
            <w:b/>
            <w:noProof/>
          </w:rPr>
          <w:t>Статья 7. Назначение, виды документации по планировке территории</w:t>
        </w:r>
        <w:r w:rsidR="00AB76B2">
          <w:rPr>
            <w:noProof/>
            <w:webHidden/>
          </w:rPr>
          <w:tab/>
        </w:r>
        <w:r>
          <w:rPr>
            <w:noProof/>
            <w:webHidden/>
          </w:rPr>
          <w:fldChar w:fldCharType="begin"/>
        </w:r>
        <w:r w:rsidR="00AB76B2">
          <w:rPr>
            <w:noProof/>
            <w:webHidden/>
          </w:rPr>
          <w:instrText xml:space="preserve"> PAGEREF _Toc513795166 \h </w:instrText>
        </w:r>
        <w:r>
          <w:rPr>
            <w:noProof/>
            <w:webHidden/>
          </w:rPr>
        </w:r>
        <w:r>
          <w:rPr>
            <w:noProof/>
            <w:webHidden/>
          </w:rPr>
          <w:fldChar w:fldCharType="separate"/>
        </w:r>
        <w:r w:rsidR="00412176">
          <w:rPr>
            <w:noProof/>
            <w:webHidden/>
          </w:rPr>
          <w:t>15</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7" w:history="1">
        <w:r w:rsidR="00AB76B2" w:rsidRPr="00DD0458">
          <w:rPr>
            <w:rStyle w:val="aff2"/>
            <w:b/>
            <w:noProof/>
          </w:rPr>
          <w:t>Статья 8. Общие требования к документации по планировке территории</w:t>
        </w:r>
        <w:r w:rsidR="00AB76B2">
          <w:rPr>
            <w:noProof/>
            <w:webHidden/>
          </w:rPr>
          <w:tab/>
        </w:r>
        <w:r>
          <w:rPr>
            <w:noProof/>
            <w:webHidden/>
          </w:rPr>
          <w:fldChar w:fldCharType="begin"/>
        </w:r>
        <w:r w:rsidR="00AB76B2">
          <w:rPr>
            <w:noProof/>
            <w:webHidden/>
          </w:rPr>
          <w:instrText xml:space="preserve"> PAGEREF _Toc513795167 \h </w:instrText>
        </w:r>
        <w:r>
          <w:rPr>
            <w:noProof/>
            <w:webHidden/>
          </w:rPr>
        </w:r>
        <w:r>
          <w:rPr>
            <w:noProof/>
            <w:webHidden/>
          </w:rPr>
          <w:fldChar w:fldCharType="separate"/>
        </w:r>
        <w:r w:rsidR="00412176">
          <w:rPr>
            <w:noProof/>
            <w:webHidden/>
          </w:rPr>
          <w:t>16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8" w:history="1">
        <w:r w:rsidR="00AB76B2" w:rsidRPr="00DD0458">
          <w:rPr>
            <w:rStyle w:val="aff2"/>
            <w:b/>
            <w:noProof/>
          </w:rPr>
          <w:t>Статья 9. Инженерные изыскания для подготовки документации по планировке территории</w:t>
        </w:r>
        <w:r w:rsidR="00AB76B2">
          <w:rPr>
            <w:noProof/>
            <w:webHidden/>
          </w:rPr>
          <w:tab/>
        </w:r>
        <w:r>
          <w:rPr>
            <w:noProof/>
            <w:webHidden/>
          </w:rPr>
          <w:fldChar w:fldCharType="begin"/>
        </w:r>
        <w:r w:rsidR="00AB76B2">
          <w:rPr>
            <w:noProof/>
            <w:webHidden/>
          </w:rPr>
          <w:instrText xml:space="preserve"> PAGEREF _Toc513795168 \h </w:instrText>
        </w:r>
        <w:r>
          <w:rPr>
            <w:noProof/>
            <w:webHidden/>
          </w:rPr>
        </w:r>
        <w:r>
          <w:rPr>
            <w:noProof/>
            <w:webHidden/>
          </w:rPr>
          <w:fldChar w:fldCharType="separate"/>
        </w:r>
        <w:r w:rsidR="00412176">
          <w:rPr>
            <w:noProof/>
            <w:webHidden/>
          </w:rPr>
          <w:t>17</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69" w:history="1">
        <w:r w:rsidR="00AB76B2" w:rsidRPr="00DD0458">
          <w:rPr>
            <w:rStyle w:val="aff2"/>
            <w:b/>
            <w:noProof/>
          </w:rPr>
          <w:t>Статья 10. Проект планировки территории</w:t>
        </w:r>
        <w:r w:rsidR="00AB76B2">
          <w:rPr>
            <w:noProof/>
            <w:webHidden/>
          </w:rPr>
          <w:tab/>
        </w:r>
        <w:r>
          <w:rPr>
            <w:noProof/>
            <w:webHidden/>
          </w:rPr>
          <w:fldChar w:fldCharType="begin"/>
        </w:r>
        <w:r w:rsidR="00AB76B2">
          <w:rPr>
            <w:noProof/>
            <w:webHidden/>
          </w:rPr>
          <w:instrText xml:space="preserve"> PAGEREF _Toc513795169 \h </w:instrText>
        </w:r>
        <w:r>
          <w:rPr>
            <w:noProof/>
            <w:webHidden/>
          </w:rPr>
        </w:r>
        <w:r>
          <w:rPr>
            <w:noProof/>
            <w:webHidden/>
          </w:rPr>
          <w:fldChar w:fldCharType="separate"/>
        </w:r>
        <w:r w:rsidR="00412176">
          <w:rPr>
            <w:noProof/>
            <w:webHidden/>
          </w:rPr>
          <w:t>17</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0" w:history="1">
        <w:r w:rsidR="00AB76B2" w:rsidRPr="00DD0458">
          <w:rPr>
            <w:rStyle w:val="aff2"/>
            <w:b/>
            <w:noProof/>
          </w:rPr>
          <w:t>Статья 11. Проект межевания территории</w:t>
        </w:r>
        <w:r w:rsidR="00AB76B2">
          <w:rPr>
            <w:noProof/>
            <w:webHidden/>
          </w:rPr>
          <w:tab/>
        </w:r>
        <w:r>
          <w:rPr>
            <w:noProof/>
            <w:webHidden/>
          </w:rPr>
          <w:fldChar w:fldCharType="begin"/>
        </w:r>
        <w:r w:rsidR="00AB76B2">
          <w:rPr>
            <w:noProof/>
            <w:webHidden/>
          </w:rPr>
          <w:instrText xml:space="preserve"> PAGEREF _Toc513795170 \h </w:instrText>
        </w:r>
        <w:r>
          <w:rPr>
            <w:noProof/>
            <w:webHidden/>
          </w:rPr>
        </w:r>
        <w:r>
          <w:rPr>
            <w:noProof/>
            <w:webHidden/>
          </w:rPr>
          <w:fldChar w:fldCharType="separate"/>
        </w:r>
        <w:r w:rsidR="00412176">
          <w:rPr>
            <w:noProof/>
            <w:webHidden/>
          </w:rPr>
          <w:t>19</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1" w:history="1">
        <w:r w:rsidR="00AB76B2" w:rsidRPr="00DD0458">
          <w:rPr>
            <w:rStyle w:val="aff2"/>
            <w:b/>
            <w:noProof/>
          </w:rPr>
          <w:t>Статья 12. Подготовка и утверждение документации по планировке территории</w:t>
        </w:r>
        <w:r w:rsidR="00AB76B2">
          <w:rPr>
            <w:noProof/>
            <w:webHidden/>
          </w:rPr>
          <w:tab/>
        </w:r>
        <w:r>
          <w:rPr>
            <w:noProof/>
            <w:webHidden/>
          </w:rPr>
          <w:fldChar w:fldCharType="begin"/>
        </w:r>
        <w:r w:rsidR="00AB76B2">
          <w:rPr>
            <w:noProof/>
            <w:webHidden/>
          </w:rPr>
          <w:instrText xml:space="preserve"> PAGEREF _Toc513795171 \h </w:instrText>
        </w:r>
        <w:r>
          <w:rPr>
            <w:noProof/>
            <w:webHidden/>
          </w:rPr>
        </w:r>
        <w:r>
          <w:rPr>
            <w:noProof/>
            <w:webHidden/>
          </w:rPr>
          <w:fldChar w:fldCharType="separate"/>
        </w:r>
        <w:r w:rsidR="00412176">
          <w:rPr>
            <w:noProof/>
            <w:webHidden/>
          </w:rPr>
          <w:t>21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2" w:history="1">
        <w:r w:rsidR="00AB76B2" w:rsidRPr="00DD0458">
          <w:rPr>
            <w:rStyle w:val="aff2"/>
            <w:b/>
            <w:noProof/>
          </w:rPr>
          <w:t>Статья 13. Особенности подготовки документации по планировке территории применительно к территории муниципального образования</w:t>
        </w:r>
        <w:r w:rsidR="00AB76B2">
          <w:rPr>
            <w:noProof/>
            <w:webHidden/>
          </w:rPr>
          <w:tab/>
        </w:r>
        <w:r>
          <w:rPr>
            <w:noProof/>
            <w:webHidden/>
          </w:rPr>
          <w:fldChar w:fldCharType="begin"/>
        </w:r>
        <w:r w:rsidR="00AB76B2">
          <w:rPr>
            <w:noProof/>
            <w:webHidden/>
          </w:rPr>
          <w:instrText xml:space="preserve"> PAGEREF _Toc513795172 \h </w:instrText>
        </w:r>
        <w:r>
          <w:rPr>
            <w:noProof/>
            <w:webHidden/>
          </w:rPr>
        </w:r>
        <w:r>
          <w:rPr>
            <w:noProof/>
            <w:webHidden/>
          </w:rPr>
          <w:fldChar w:fldCharType="separate"/>
        </w:r>
        <w:r w:rsidR="00412176">
          <w:rPr>
            <w:noProof/>
            <w:webHidden/>
          </w:rPr>
          <w:t>27</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3" w:history="1">
        <w:r w:rsidR="00AB76B2" w:rsidRPr="00DD0458">
          <w:rPr>
            <w:rStyle w:val="aff2"/>
            <w:b/>
            <w:noProof/>
          </w:rPr>
          <w:t>Статья 14. Градостроительный план земельного участка</w:t>
        </w:r>
        <w:r w:rsidR="00AB76B2">
          <w:rPr>
            <w:noProof/>
            <w:webHidden/>
          </w:rPr>
          <w:tab/>
        </w:r>
        <w:r>
          <w:rPr>
            <w:noProof/>
            <w:webHidden/>
          </w:rPr>
          <w:fldChar w:fldCharType="begin"/>
        </w:r>
        <w:r w:rsidR="00AB76B2">
          <w:rPr>
            <w:noProof/>
            <w:webHidden/>
          </w:rPr>
          <w:instrText xml:space="preserve"> PAGEREF _Toc513795173 \h </w:instrText>
        </w:r>
        <w:r>
          <w:rPr>
            <w:noProof/>
            <w:webHidden/>
          </w:rPr>
        </w:r>
        <w:r>
          <w:rPr>
            <w:noProof/>
            <w:webHidden/>
          </w:rPr>
          <w:fldChar w:fldCharType="separate"/>
        </w:r>
        <w:r w:rsidR="00412176">
          <w:rPr>
            <w:noProof/>
            <w:webHidden/>
          </w:rPr>
          <w:t>28</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74" w:history="1">
        <w:r w:rsidR="00AB76B2" w:rsidRPr="00DD0458">
          <w:rPr>
            <w:rStyle w:val="aff2"/>
            <w:rFonts w:ascii="Times New Roman Полужирный" w:hAnsi="Times New Roman Полужирный"/>
            <w:noProof/>
          </w:rPr>
          <w:t>Глава 3. Порядок изменения видов разрешенного использования земельных участков и объектов капитального строительства, предоставления разрешения на условно разрешенный вид использования</w:t>
        </w:r>
        <w:r w:rsidR="00AB76B2">
          <w:rPr>
            <w:noProof/>
            <w:webHidden/>
          </w:rPr>
          <w:tab/>
        </w:r>
        <w:r>
          <w:rPr>
            <w:noProof/>
            <w:webHidden/>
          </w:rPr>
          <w:fldChar w:fldCharType="begin"/>
        </w:r>
        <w:r w:rsidR="00AB76B2">
          <w:rPr>
            <w:noProof/>
            <w:webHidden/>
          </w:rPr>
          <w:instrText xml:space="preserve"> PAGEREF _Toc513795174 \h </w:instrText>
        </w:r>
        <w:r>
          <w:rPr>
            <w:noProof/>
            <w:webHidden/>
          </w:rPr>
        </w:r>
        <w:r>
          <w:rPr>
            <w:noProof/>
            <w:webHidden/>
          </w:rPr>
          <w:fldChar w:fldCharType="separate"/>
        </w:r>
        <w:r w:rsidR="00412176">
          <w:rPr>
            <w:noProof/>
            <w:webHidden/>
          </w:rPr>
          <w:t>31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5" w:history="1">
        <w:r w:rsidR="00AB76B2" w:rsidRPr="00DD0458">
          <w:rPr>
            <w:rStyle w:val="aff2"/>
            <w:b/>
            <w:noProof/>
          </w:rPr>
          <w:t>Статья 15. Виды разрешенного использования земельных участков и объектов капитального строительства</w:t>
        </w:r>
        <w:r w:rsidR="00AB76B2">
          <w:rPr>
            <w:noProof/>
            <w:webHidden/>
          </w:rPr>
          <w:tab/>
        </w:r>
        <w:r>
          <w:rPr>
            <w:noProof/>
            <w:webHidden/>
          </w:rPr>
          <w:fldChar w:fldCharType="begin"/>
        </w:r>
        <w:r w:rsidR="00AB76B2">
          <w:rPr>
            <w:noProof/>
            <w:webHidden/>
          </w:rPr>
          <w:instrText xml:space="preserve"> PAGEREF _Toc513795175 \h </w:instrText>
        </w:r>
        <w:r>
          <w:rPr>
            <w:noProof/>
            <w:webHidden/>
          </w:rPr>
        </w:r>
        <w:r>
          <w:rPr>
            <w:noProof/>
            <w:webHidden/>
          </w:rPr>
          <w:fldChar w:fldCharType="separate"/>
        </w:r>
        <w:r w:rsidR="00412176">
          <w:rPr>
            <w:noProof/>
            <w:webHidden/>
          </w:rPr>
          <w:t>31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6" w:history="1">
        <w:r w:rsidR="00AB76B2" w:rsidRPr="00DD0458">
          <w:rPr>
            <w:rStyle w:val="aff2"/>
            <w:b/>
            <w:noProof/>
          </w:rPr>
          <w:t>Статья 16. Порядок  изменения видов разрешенного использования земельных участков и объектов капитального строительства</w:t>
        </w:r>
        <w:r w:rsidR="00AB76B2">
          <w:rPr>
            <w:noProof/>
            <w:webHidden/>
          </w:rPr>
          <w:tab/>
        </w:r>
        <w:r>
          <w:rPr>
            <w:noProof/>
            <w:webHidden/>
          </w:rPr>
          <w:fldChar w:fldCharType="begin"/>
        </w:r>
        <w:r w:rsidR="00AB76B2">
          <w:rPr>
            <w:noProof/>
            <w:webHidden/>
          </w:rPr>
          <w:instrText xml:space="preserve"> PAGEREF _Toc513795176 \h </w:instrText>
        </w:r>
        <w:r>
          <w:rPr>
            <w:noProof/>
            <w:webHidden/>
          </w:rPr>
        </w:r>
        <w:r>
          <w:rPr>
            <w:noProof/>
            <w:webHidden/>
          </w:rPr>
          <w:fldChar w:fldCharType="separate"/>
        </w:r>
        <w:r w:rsidR="00412176">
          <w:rPr>
            <w:noProof/>
            <w:webHidden/>
          </w:rPr>
          <w:t>31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7" w:history="1">
        <w:r w:rsidR="00AB76B2" w:rsidRPr="00DD0458">
          <w:rPr>
            <w:rStyle w:val="aff2"/>
            <w:b/>
            <w:noProof/>
          </w:rPr>
          <w:t>Статья 17. Порядок предоставления разрешения на условно разрешенный вид использования земельного участка или объекта капитального строительства</w:t>
        </w:r>
        <w:r w:rsidR="00AB76B2">
          <w:rPr>
            <w:noProof/>
            <w:webHidden/>
          </w:rPr>
          <w:tab/>
        </w:r>
        <w:r>
          <w:rPr>
            <w:noProof/>
            <w:webHidden/>
          </w:rPr>
          <w:fldChar w:fldCharType="begin"/>
        </w:r>
        <w:r w:rsidR="00AB76B2">
          <w:rPr>
            <w:noProof/>
            <w:webHidden/>
          </w:rPr>
          <w:instrText xml:space="preserve"> PAGEREF _Toc513795177 \h </w:instrText>
        </w:r>
        <w:r>
          <w:rPr>
            <w:noProof/>
            <w:webHidden/>
          </w:rPr>
        </w:r>
        <w:r>
          <w:rPr>
            <w:noProof/>
            <w:webHidden/>
          </w:rPr>
          <w:fldChar w:fldCharType="separate"/>
        </w:r>
        <w:r w:rsidR="00412176">
          <w:rPr>
            <w:noProof/>
            <w:webHidden/>
          </w:rPr>
          <w:t>32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78" w:history="1">
        <w:r w:rsidR="00AB76B2" w:rsidRPr="00DD0458">
          <w:rPr>
            <w:rStyle w:val="aff2"/>
            <w:b/>
            <w:noProof/>
          </w:rPr>
          <w:t>Статья 18. Отклонение от предельных параметров разрешенного строительства, реконструкции объектов капитального строительства</w:t>
        </w:r>
        <w:r w:rsidR="00AB76B2">
          <w:rPr>
            <w:noProof/>
            <w:webHidden/>
          </w:rPr>
          <w:tab/>
        </w:r>
        <w:r>
          <w:rPr>
            <w:noProof/>
            <w:webHidden/>
          </w:rPr>
          <w:fldChar w:fldCharType="begin"/>
        </w:r>
        <w:r w:rsidR="00AB76B2">
          <w:rPr>
            <w:noProof/>
            <w:webHidden/>
          </w:rPr>
          <w:instrText xml:space="preserve"> PAGEREF _Toc513795178 \h </w:instrText>
        </w:r>
        <w:r>
          <w:rPr>
            <w:noProof/>
            <w:webHidden/>
          </w:rPr>
        </w:r>
        <w:r>
          <w:rPr>
            <w:noProof/>
            <w:webHidden/>
          </w:rPr>
          <w:fldChar w:fldCharType="separate"/>
        </w:r>
        <w:r w:rsidR="00412176">
          <w:rPr>
            <w:noProof/>
            <w:webHidden/>
          </w:rPr>
          <w:t>33</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79" w:history="1">
        <w:r w:rsidR="00AB76B2" w:rsidRPr="00DD0458">
          <w:rPr>
            <w:rStyle w:val="aff2"/>
            <w:rFonts w:ascii="Times New Roman Полужирный" w:hAnsi="Times New Roman Полужирный"/>
            <w:noProof/>
          </w:rPr>
          <w:t>Глава 4. Внесение изменений в Правила землепользования и застройки ЗАТО город Заозерск. Ответственность за нарушение настоящих Правил</w:t>
        </w:r>
        <w:r w:rsidR="00AB76B2">
          <w:rPr>
            <w:noProof/>
            <w:webHidden/>
          </w:rPr>
          <w:tab/>
        </w:r>
        <w:r>
          <w:rPr>
            <w:noProof/>
            <w:webHidden/>
          </w:rPr>
          <w:fldChar w:fldCharType="begin"/>
        </w:r>
        <w:r w:rsidR="00AB76B2">
          <w:rPr>
            <w:noProof/>
            <w:webHidden/>
          </w:rPr>
          <w:instrText xml:space="preserve"> PAGEREF _Toc513795179 \h </w:instrText>
        </w:r>
        <w:r>
          <w:rPr>
            <w:noProof/>
            <w:webHidden/>
          </w:rPr>
        </w:r>
        <w:r>
          <w:rPr>
            <w:noProof/>
            <w:webHidden/>
          </w:rPr>
          <w:fldChar w:fldCharType="separate"/>
        </w:r>
        <w:r w:rsidR="00412176">
          <w:rPr>
            <w:noProof/>
            <w:webHidden/>
          </w:rPr>
          <w:t>34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0" w:history="1">
        <w:r w:rsidR="00AB76B2" w:rsidRPr="00DD0458">
          <w:rPr>
            <w:rStyle w:val="aff2"/>
            <w:b/>
            <w:noProof/>
          </w:rPr>
          <w:t>Статья 19. Порядок внесения изменений в Правила землепользования и застройки ЗАТО город Заозерск</w:t>
        </w:r>
        <w:r w:rsidR="00AB76B2">
          <w:rPr>
            <w:noProof/>
            <w:webHidden/>
          </w:rPr>
          <w:tab/>
        </w:r>
        <w:r>
          <w:rPr>
            <w:noProof/>
            <w:webHidden/>
          </w:rPr>
          <w:fldChar w:fldCharType="begin"/>
        </w:r>
        <w:r w:rsidR="00AB76B2">
          <w:rPr>
            <w:noProof/>
            <w:webHidden/>
          </w:rPr>
          <w:instrText xml:space="preserve"> PAGEREF _Toc513795180 \h </w:instrText>
        </w:r>
        <w:r>
          <w:rPr>
            <w:noProof/>
            <w:webHidden/>
          </w:rPr>
        </w:r>
        <w:r>
          <w:rPr>
            <w:noProof/>
            <w:webHidden/>
          </w:rPr>
          <w:fldChar w:fldCharType="separate"/>
        </w:r>
        <w:r w:rsidR="00412176">
          <w:rPr>
            <w:noProof/>
            <w:webHidden/>
          </w:rPr>
          <w:t>34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1" w:history="1">
        <w:r w:rsidR="00AB76B2" w:rsidRPr="00DD0458">
          <w:rPr>
            <w:rStyle w:val="aff2"/>
            <w:b/>
            <w:noProof/>
          </w:rPr>
          <w:t>Статья 20. Ответственность за нарушение настоящих Правил</w:t>
        </w:r>
        <w:r w:rsidR="00AB76B2">
          <w:rPr>
            <w:noProof/>
            <w:webHidden/>
          </w:rPr>
          <w:tab/>
        </w:r>
        <w:r>
          <w:rPr>
            <w:noProof/>
            <w:webHidden/>
          </w:rPr>
          <w:fldChar w:fldCharType="begin"/>
        </w:r>
        <w:r w:rsidR="00AB76B2">
          <w:rPr>
            <w:noProof/>
            <w:webHidden/>
          </w:rPr>
          <w:instrText xml:space="preserve"> PAGEREF _Toc513795181 \h </w:instrText>
        </w:r>
        <w:r>
          <w:rPr>
            <w:noProof/>
            <w:webHidden/>
          </w:rPr>
        </w:r>
        <w:r>
          <w:rPr>
            <w:noProof/>
            <w:webHidden/>
          </w:rPr>
          <w:fldChar w:fldCharType="separate"/>
        </w:r>
        <w:r w:rsidR="00412176">
          <w:rPr>
            <w:noProof/>
            <w:webHidden/>
          </w:rPr>
          <w:t>36</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82" w:history="1">
        <w:r w:rsidR="00AB76B2" w:rsidRPr="00DD0458">
          <w:rPr>
            <w:rStyle w:val="aff2"/>
            <w:rFonts w:ascii="Times New Roman Полужирный" w:hAnsi="Times New Roman Полужирный"/>
            <w:noProof/>
          </w:rPr>
          <w:t>Глава 5. Порядок проведения публичных слушаний по вопросам правил землепользования и застройки</w:t>
        </w:r>
        <w:r w:rsidR="00AB76B2">
          <w:rPr>
            <w:noProof/>
            <w:webHidden/>
          </w:rPr>
          <w:tab/>
        </w:r>
        <w:r>
          <w:rPr>
            <w:noProof/>
            <w:webHidden/>
          </w:rPr>
          <w:fldChar w:fldCharType="begin"/>
        </w:r>
        <w:r w:rsidR="00AB76B2">
          <w:rPr>
            <w:noProof/>
            <w:webHidden/>
          </w:rPr>
          <w:instrText xml:space="preserve"> PAGEREF _Toc513795182 \h </w:instrText>
        </w:r>
        <w:r>
          <w:rPr>
            <w:noProof/>
            <w:webHidden/>
          </w:rPr>
        </w:r>
        <w:r>
          <w:rPr>
            <w:noProof/>
            <w:webHidden/>
          </w:rPr>
          <w:fldChar w:fldCharType="separate"/>
        </w:r>
        <w:r w:rsidR="00412176">
          <w:rPr>
            <w:noProof/>
            <w:webHidden/>
          </w:rPr>
          <w:t>36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3" w:history="1">
        <w:r w:rsidR="00AB76B2" w:rsidRPr="00DD0458">
          <w:rPr>
            <w:rStyle w:val="aff2"/>
            <w:b/>
            <w:noProof/>
          </w:rPr>
          <w:t>Статья 21. Порядок проведения публичных слушаний по вопросам правил землепользования и застройки</w:t>
        </w:r>
        <w:r w:rsidR="00AB76B2">
          <w:rPr>
            <w:noProof/>
            <w:webHidden/>
          </w:rPr>
          <w:tab/>
        </w:r>
        <w:r>
          <w:rPr>
            <w:noProof/>
            <w:webHidden/>
          </w:rPr>
          <w:fldChar w:fldCharType="begin"/>
        </w:r>
        <w:r w:rsidR="00AB76B2">
          <w:rPr>
            <w:noProof/>
            <w:webHidden/>
          </w:rPr>
          <w:instrText xml:space="preserve"> PAGEREF _Toc513795183 \h </w:instrText>
        </w:r>
        <w:r>
          <w:rPr>
            <w:noProof/>
            <w:webHidden/>
          </w:rPr>
        </w:r>
        <w:r>
          <w:rPr>
            <w:noProof/>
            <w:webHidden/>
          </w:rPr>
          <w:fldChar w:fldCharType="separate"/>
        </w:r>
        <w:r w:rsidR="00412176">
          <w:rPr>
            <w:noProof/>
            <w:webHidden/>
          </w:rPr>
          <w:t>36</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84" w:history="1">
        <w:r w:rsidR="00AB76B2" w:rsidRPr="00DD0458">
          <w:rPr>
            <w:rStyle w:val="aff2"/>
            <w:b/>
            <w:noProof/>
          </w:rPr>
          <w:t>Глава 6.</w:t>
        </w:r>
        <w:r w:rsidR="00AB76B2" w:rsidRPr="00DD0458">
          <w:rPr>
            <w:rStyle w:val="aff2"/>
            <w:rFonts w:ascii="Times New Roman Полужирный" w:hAnsi="Times New Roman Полужирный"/>
            <w:noProof/>
          </w:rPr>
          <w:t xml:space="preserve"> Регулирование землепользования и застройки органами местного самоуправления</w:t>
        </w:r>
        <w:r w:rsidR="00AB76B2">
          <w:rPr>
            <w:noProof/>
            <w:webHidden/>
          </w:rPr>
          <w:tab/>
        </w:r>
        <w:r>
          <w:rPr>
            <w:noProof/>
            <w:webHidden/>
          </w:rPr>
          <w:fldChar w:fldCharType="begin"/>
        </w:r>
        <w:r w:rsidR="00AB76B2">
          <w:rPr>
            <w:noProof/>
            <w:webHidden/>
          </w:rPr>
          <w:instrText xml:space="preserve"> PAGEREF _Toc513795184 \h </w:instrText>
        </w:r>
        <w:r>
          <w:rPr>
            <w:noProof/>
            <w:webHidden/>
          </w:rPr>
        </w:r>
        <w:r>
          <w:rPr>
            <w:noProof/>
            <w:webHidden/>
          </w:rPr>
          <w:fldChar w:fldCharType="separate"/>
        </w:r>
        <w:r w:rsidR="00412176">
          <w:rPr>
            <w:noProof/>
            <w:webHidden/>
          </w:rPr>
          <w:t>43</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5" w:history="1">
        <w:r w:rsidR="00AB76B2" w:rsidRPr="00DD0458">
          <w:rPr>
            <w:rStyle w:val="aff2"/>
            <w:b/>
            <w:noProof/>
          </w:rPr>
          <w:t>Статья 22. Полномочия органов местного самоуправления по вопросам землепользования и застройки</w:t>
        </w:r>
        <w:r w:rsidR="00AB76B2">
          <w:rPr>
            <w:noProof/>
            <w:webHidden/>
          </w:rPr>
          <w:tab/>
        </w:r>
        <w:r>
          <w:rPr>
            <w:noProof/>
            <w:webHidden/>
          </w:rPr>
          <w:fldChar w:fldCharType="begin"/>
        </w:r>
        <w:r w:rsidR="00AB76B2">
          <w:rPr>
            <w:noProof/>
            <w:webHidden/>
          </w:rPr>
          <w:instrText xml:space="preserve"> PAGEREF _Toc513795185 \h </w:instrText>
        </w:r>
        <w:r>
          <w:rPr>
            <w:noProof/>
            <w:webHidden/>
          </w:rPr>
        </w:r>
        <w:r>
          <w:rPr>
            <w:noProof/>
            <w:webHidden/>
          </w:rPr>
          <w:fldChar w:fldCharType="separate"/>
        </w:r>
        <w:r w:rsidR="00412176">
          <w:rPr>
            <w:noProof/>
            <w:webHidden/>
          </w:rPr>
          <w:t>43</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6" w:history="1">
        <w:r w:rsidR="00AB76B2" w:rsidRPr="00DD0458">
          <w:rPr>
            <w:rStyle w:val="aff2"/>
            <w:b/>
            <w:noProof/>
          </w:rPr>
          <w:t>Статья 23. Деятельность комиссии по землепользованию и застройке</w:t>
        </w:r>
        <w:r w:rsidR="00AB76B2">
          <w:rPr>
            <w:noProof/>
            <w:webHidden/>
          </w:rPr>
          <w:tab/>
        </w:r>
        <w:r>
          <w:rPr>
            <w:noProof/>
            <w:webHidden/>
          </w:rPr>
          <w:fldChar w:fldCharType="begin"/>
        </w:r>
        <w:r w:rsidR="00AB76B2">
          <w:rPr>
            <w:noProof/>
            <w:webHidden/>
          </w:rPr>
          <w:instrText xml:space="preserve"> PAGEREF _Toc513795186 \h </w:instrText>
        </w:r>
        <w:r>
          <w:rPr>
            <w:noProof/>
            <w:webHidden/>
          </w:rPr>
        </w:r>
        <w:r>
          <w:rPr>
            <w:noProof/>
            <w:webHidden/>
          </w:rPr>
          <w:fldChar w:fldCharType="separate"/>
        </w:r>
        <w:r w:rsidR="00412176">
          <w:rPr>
            <w:noProof/>
            <w:webHidden/>
          </w:rPr>
          <w:t>44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7" w:history="1">
        <w:r w:rsidR="00AB76B2" w:rsidRPr="00DD0458">
          <w:rPr>
            <w:rStyle w:val="aff2"/>
            <w:b/>
            <w:noProof/>
          </w:rPr>
          <w:t>Статья 24. Муниципальный земельный контроль</w:t>
        </w:r>
        <w:r w:rsidR="00AB76B2">
          <w:rPr>
            <w:noProof/>
            <w:webHidden/>
          </w:rPr>
          <w:tab/>
        </w:r>
        <w:r>
          <w:rPr>
            <w:noProof/>
            <w:webHidden/>
          </w:rPr>
          <w:fldChar w:fldCharType="begin"/>
        </w:r>
        <w:r w:rsidR="00AB76B2">
          <w:rPr>
            <w:noProof/>
            <w:webHidden/>
          </w:rPr>
          <w:instrText xml:space="preserve"> PAGEREF _Toc513795187 \h </w:instrText>
        </w:r>
        <w:r>
          <w:rPr>
            <w:noProof/>
            <w:webHidden/>
          </w:rPr>
        </w:r>
        <w:r>
          <w:rPr>
            <w:noProof/>
            <w:webHidden/>
          </w:rPr>
          <w:fldChar w:fldCharType="separate"/>
        </w:r>
        <w:r w:rsidR="00412176">
          <w:rPr>
            <w:noProof/>
            <w:webHidden/>
          </w:rPr>
          <w:t>45</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88" w:history="1">
        <w:r w:rsidR="00AB76B2" w:rsidRPr="00DD0458">
          <w:rPr>
            <w:rStyle w:val="aff2"/>
            <w:rFonts w:ascii="Times New Roman Полужирный" w:hAnsi="Times New Roman Полужирный"/>
            <w:noProof/>
          </w:rPr>
          <w:t xml:space="preserve">Глава </w:t>
        </w:r>
        <w:r w:rsidR="00AB76B2" w:rsidRPr="00DD0458">
          <w:rPr>
            <w:rStyle w:val="aff2"/>
            <w:b/>
            <w:noProof/>
          </w:rPr>
          <w:t>7.</w:t>
        </w:r>
        <w:r w:rsidR="00AB76B2" w:rsidRPr="00DD0458">
          <w:rPr>
            <w:rStyle w:val="aff2"/>
            <w:rFonts w:ascii="Times New Roman Полужирный" w:hAnsi="Times New Roman Полужирный"/>
            <w:noProof/>
          </w:rPr>
          <w:t xml:space="preserve"> Комплексное развитие территории по инициативе органа местного самоуправления</w:t>
        </w:r>
        <w:r w:rsidR="00AB76B2">
          <w:rPr>
            <w:noProof/>
            <w:webHidden/>
          </w:rPr>
          <w:tab/>
        </w:r>
        <w:r>
          <w:rPr>
            <w:noProof/>
            <w:webHidden/>
          </w:rPr>
          <w:fldChar w:fldCharType="begin"/>
        </w:r>
        <w:r w:rsidR="00AB76B2">
          <w:rPr>
            <w:noProof/>
            <w:webHidden/>
          </w:rPr>
          <w:instrText xml:space="preserve"> PAGEREF _Toc513795188 \h </w:instrText>
        </w:r>
        <w:r>
          <w:rPr>
            <w:noProof/>
            <w:webHidden/>
          </w:rPr>
        </w:r>
        <w:r>
          <w:rPr>
            <w:noProof/>
            <w:webHidden/>
          </w:rPr>
          <w:fldChar w:fldCharType="separate"/>
        </w:r>
        <w:r w:rsidR="00412176">
          <w:rPr>
            <w:noProof/>
            <w:webHidden/>
          </w:rPr>
          <w:t>46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89" w:history="1">
        <w:r w:rsidR="00AB76B2" w:rsidRPr="00DD0458">
          <w:rPr>
            <w:rStyle w:val="aff2"/>
            <w:b/>
            <w:noProof/>
          </w:rPr>
          <w:t>Статья 25. Комплексное развитие территории по инициативе органов местного самоуправления</w:t>
        </w:r>
        <w:r w:rsidR="00AB76B2">
          <w:rPr>
            <w:noProof/>
            <w:webHidden/>
          </w:rPr>
          <w:tab/>
        </w:r>
        <w:r>
          <w:rPr>
            <w:noProof/>
            <w:webHidden/>
          </w:rPr>
          <w:fldChar w:fldCharType="begin"/>
        </w:r>
        <w:r w:rsidR="00AB76B2">
          <w:rPr>
            <w:noProof/>
            <w:webHidden/>
          </w:rPr>
          <w:instrText xml:space="preserve"> PAGEREF _Toc513795189 \h </w:instrText>
        </w:r>
        <w:r>
          <w:rPr>
            <w:noProof/>
            <w:webHidden/>
          </w:rPr>
        </w:r>
        <w:r>
          <w:rPr>
            <w:noProof/>
            <w:webHidden/>
          </w:rPr>
          <w:fldChar w:fldCharType="separate"/>
        </w:r>
        <w:r w:rsidR="00412176">
          <w:rPr>
            <w:noProof/>
            <w:webHidden/>
          </w:rPr>
          <w:t>46</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190" w:history="1">
        <w:r w:rsidR="00AB76B2" w:rsidRPr="00DD0458">
          <w:rPr>
            <w:rStyle w:val="aff2"/>
            <w:rFonts w:ascii="Times New Roman Полужирный" w:hAnsi="Times New Roman Полужирный"/>
            <w:noProof/>
          </w:rPr>
          <w:t>Раздел 2. Карта градостроительного зонирования. Карта зон с особыми условиями использования территории</w:t>
        </w:r>
        <w:r w:rsidR="00AB76B2">
          <w:rPr>
            <w:noProof/>
            <w:webHidden/>
          </w:rPr>
          <w:tab/>
        </w:r>
        <w:r>
          <w:rPr>
            <w:noProof/>
            <w:webHidden/>
          </w:rPr>
          <w:fldChar w:fldCharType="begin"/>
        </w:r>
        <w:r w:rsidR="00AB76B2">
          <w:rPr>
            <w:noProof/>
            <w:webHidden/>
          </w:rPr>
          <w:instrText xml:space="preserve"> PAGEREF _Toc513795190 \h </w:instrText>
        </w:r>
        <w:r>
          <w:rPr>
            <w:noProof/>
            <w:webHidden/>
          </w:rPr>
        </w:r>
        <w:r>
          <w:rPr>
            <w:noProof/>
            <w:webHidden/>
          </w:rPr>
          <w:fldChar w:fldCharType="separate"/>
        </w:r>
        <w:r w:rsidR="00412176">
          <w:rPr>
            <w:noProof/>
            <w:webHidden/>
          </w:rPr>
          <w:t>48</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91" w:history="1">
        <w:r w:rsidR="00AB76B2" w:rsidRPr="00DD0458">
          <w:rPr>
            <w:rStyle w:val="aff2"/>
            <w:rFonts w:ascii="Times New Roman Полужирный" w:hAnsi="Times New Roman Полужирный"/>
            <w:noProof/>
          </w:rPr>
          <w:t xml:space="preserve">Глава </w:t>
        </w:r>
        <w:r w:rsidR="00AB76B2" w:rsidRPr="00DD0458">
          <w:rPr>
            <w:rStyle w:val="aff2"/>
            <w:b/>
            <w:noProof/>
          </w:rPr>
          <w:t>8</w:t>
        </w:r>
        <w:r w:rsidR="00AB76B2" w:rsidRPr="00DD0458">
          <w:rPr>
            <w:rStyle w:val="aff2"/>
            <w:rFonts w:ascii="Times New Roman Полужирный" w:hAnsi="Times New Roman Полужирный"/>
            <w:b/>
            <w:noProof/>
          </w:rPr>
          <w:t>.</w:t>
        </w:r>
        <w:r w:rsidR="00AB76B2" w:rsidRPr="00DD0458">
          <w:rPr>
            <w:rStyle w:val="aff2"/>
            <w:rFonts w:ascii="Times New Roman Полужирный" w:hAnsi="Times New Roman Полужирный"/>
            <w:noProof/>
          </w:rPr>
          <w:t xml:space="preserve"> Карта градостроительного зонирования</w:t>
        </w:r>
        <w:r w:rsidR="00AB76B2">
          <w:rPr>
            <w:noProof/>
            <w:webHidden/>
          </w:rPr>
          <w:tab/>
        </w:r>
        <w:r>
          <w:rPr>
            <w:noProof/>
            <w:webHidden/>
          </w:rPr>
          <w:fldChar w:fldCharType="begin"/>
        </w:r>
        <w:r w:rsidR="00AB76B2">
          <w:rPr>
            <w:noProof/>
            <w:webHidden/>
          </w:rPr>
          <w:instrText xml:space="preserve"> PAGEREF _Toc513795191 \h </w:instrText>
        </w:r>
        <w:r>
          <w:rPr>
            <w:noProof/>
            <w:webHidden/>
          </w:rPr>
        </w:r>
        <w:r>
          <w:rPr>
            <w:noProof/>
            <w:webHidden/>
          </w:rPr>
          <w:fldChar w:fldCharType="separate"/>
        </w:r>
        <w:r w:rsidR="00412176">
          <w:rPr>
            <w:noProof/>
            <w:webHidden/>
          </w:rPr>
          <w:t>48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2" w:history="1">
        <w:r w:rsidR="00AB76B2" w:rsidRPr="00DD0458">
          <w:rPr>
            <w:rStyle w:val="aff2"/>
            <w:b/>
            <w:noProof/>
          </w:rPr>
          <w:t>Статья 26. Карта градостроительного зонирования муниципального образования «ЗАТО город Заозерск»</w:t>
        </w:r>
        <w:r w:rsidR="00AB76B2">
          <w:rPr>
            <w:noProof/>
            <w:webHidden/>
          </w:rPr>
          <w:tab/>
        </w:r>
        <w:r>
          <w:rPr>
            <w:noProof/>
            <w:webHidden/>
          </w:rPr>
          <w:fldChar w:fldCharType="begin"/>
        </w:r>
        <w:r w:rsidR="00AB76B2">
          <w:rPr>
            <w:noProof/>
            <w:webHidden/>
          </w:rPr>
          <w:instrText xml:space="preserve"> PAGEREF _Toc513795192 \h </w:instrText>
        </w:r>
        <w:r>
          <w:rPr>
            <w:noProof/>
            <w:webHidden/>
          </w:rPr>
        </w:r>
        <w:r>
          <w:rPr>
            <w:noProof/>
            <w:webHidden/>
          </w:rPr>
          <w:fldChar w:fldCharType="separate"/>
        </w:r>
        <w:r w:rsidR="00412176">
          <w:rPr>
            <w:noProof/>
            <w:webHidden/>
          </w:rPr>
          <w:t>48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3" w:history="1">
        <w:r w:rsidR="00AB76B2" w:rsidRPr="00DD0458">
          <w:rPr>
            <w:rStyle w:val="aff2"/>
            <w:b/>
            <w:noProof/>
          </w:rPr>
          <w:t>Статья 27. Установление территориальных зон</w:t>
        </w:r>
        <w:r w:rsidR="00AB76B2">
          <w:rPr>
            <w:noProof/>
            <w:webHidden/>
          </w:rPr>
          <w:tab/>
        </w:r>
        <w:r>
          <w:rPr>
            <w:noProof/>
            <w:webHidden/>
          </w:rPr>
          <w:fldChar w:fldCharType="begin"/>
        </w:r>
        <w:r w:rsidR="00AB76B2">
          <w:rPr>
            <w:noProof/>
            <w:webHidden/>
          </w:rPr>
          <w:instrText xml:space="preserve"> PAGEREF _Toc513795193 \h </w:instrText>
        </w:r>
        <w:r>
          <w:rPr>
            <w:noProof/>
            <w:webHidden/>
          </w:rPr>
        </w:r>
        <w:r>
          <w:rPr>
            <w:noProof/>
            <w:webHidden/>
          </w:rPr>
          <w:fldChar w:fldCharType="separate"/>
        </w:r>
        <w:r w:rsidR="00412176">
          <w:rPr>
            <w:noProof/>
            <w:webHidden/>
          </w:rPr>
          <w:t>48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4" w:history="1">
        <w:r w:rsidR="00AB76B2" w:rsidRPr="00DD0458">
          <w:rPr>
            <w:rStyle w:val="aff2"/>
            <w:b/>
            <w:noProof/>
          </w:rPr>
          <w:t>Статья 28. Виды и кодовое обозначение территориальных зон</w:t>
        </w:r>
        <w:r w:rsidR="00AB76B2">
          <w:rPr>
            <w:noProof/>
            <w:webHidden/>
          </w:rPr>
          <w:tab/>
        </w:r>
        <w:r>
          <w:rPr>
            <w:noProof/>
            <w:webHidden/>
          </w:rPr>
          <w:fldChar w:fldCharType="begin"/>
        </w:r>
        <w:r w:rsidR="00AB76B2">
          <w:rPr>
            <w:noProof/>
            <w:webHidden/>
          </w:rPr>
          <w:instrText xml:space="preserve"> PAGEREF _Toc513795194 \h </w:instrText>
        </w:r>
        <w:r>
          <w:rPr>
            <w:noProof/>
            <w:webHidden/>
          </w:rPr>
        </w:r>
        <w:r>
          <w:rPr>
            <w:noProof/>
            <w:webHidden/>
          </w:rPr>
          <w:fldChar w:fldCharType="separate"/>
        </w:r>
        <w:r w:rsidR="00412176">
          <w:rPr>
            <w:noProof/>
            <w:webHidden/>
          </w:rPr>
          <w:t>49</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195" w:history="1">
        <w:r w:rsidR="00AB76B2" w:rsidRPr="00DD0458">
          <w:rPr>
            <w:rStyle w:val="aff2"/>
            <w:b/>
            <w:noProof/>
          </w:rPr>
          <w:t>Глава 9.</w:t>
        </w:r>
        <w:r w:rsidR="00AB76B2" w:rsidRPr="00DD0458">
          <w:rPr>
            <w:rStyle w:val="aff2"/>
            <w:rFonts w:ascii="Times New Roman Полужирный" w:hAnsi="Times New Roman Полужирный"/>
            <w:noProof/>
          </w:rPr>
          <w:t> Карта границ зон с особыми условиями использования территории</w:t>
        </w:r>
        <w:r w:rsidR="00AB76B2">
          <w:rPr>
            <w:noProof/>
            <w:webHidden/>
          </w:rPr>
          <w:tab/>
        </w:r>
        <w:r>
          <w:rPr>
            <w:noProof/>
            <w:webHidden/>
          </w:rPr>
          <w:fldChar w:fldCharType="begin"/>
        </w:r>
        <w:r w:rsidR="00AB76B2">
          <w:rPr>
            <w:noProof/>
            <w:webHidden/>
          </w:rPr>
          <w:instrText xml:space="preserve"> PAGEREF _Toc513795195 \h </w:instrText>
        </w:r>
        <w:r>
          <w:rPr>
            <w:noProof/>
            <w:webHidden/>
          </w:rPr>
        </w:r>
        <w:r>
          <w:rPr>
            <w:noProof/>
            <w:webHidden/>
          </w:rPr>
          <w:fldChar w:fldCharType="separate"/>
        </w:r>
        <w:r w:rsidR="00412176">
          <w:rPr>
            <w:noProof/>
            <w:webHidden/>
          </w:rPr>
          <w:t>50</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6" w:history="1">
        <w:r w:rsidR="00AB76B2" w:rsidRPr="00DD0458">
          <w:rPr>
            <w:rStyle w:val="aff2"/>
            <w:b/>
            <w:noProof/>
          </w:rPr>
          <w:t>Статья 29. Карта границ зон с особыми условиями использования территории муниципального образования «ЗАТО город Заозерск»</w:t>
        </w:r>
        <w:r w:rsidR="00AB76B2">
          <w:rPr>
            <w:noProof/>
            <w:webHidden/>
          </w:rPr>
          <w:tab/>
        </w:r>
        <w:r>
          <w:rPr>
            <w:noProof/>
            <w:webHidden/>
          </w:rPr>
          <w:fldChar w:fldCharType="begin"/>
        </w:r>
        <w:r w:rsidR="00AB76B2">
          <w:rPr>
            <w:noProof/>
            <w:webHidden/>
          </w:rPr>
          <w:instrText xml:space="preserve"> PAGEREF _Toc513795196 \h </w:instrText>
        </w:r>
        <w:r>
          <w:rPr>
            <w:noProof/>
            <w:webHidden/>
          </w:rPr>
        </w:r>
        <w:r>
          <w:rPr>
            <w:noProof/>
            <w:webHidden/>
          </w:rPr>
          <w:fldChar w:fldCharType="separate"/>
        </w:r>
        <w:r w:rsidR="00412176">
          <w:rPr>
            <w:noProof/>
            <w:webHidden/>
          </w:rPr>
          <w:t>50</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7" w:history="1">
        <w:r w:rsidR="00AB76B2" w:rsidRPr="00DD0458">
          <w:rPr>
            <w:rStyle w:val="aff2"/>
            <w:b/>
            <w:noProof/>
          </w:rPr>
          <w:t>Статья 30. Перечень зон с особыми условиями использования территории, выделенных на Карте границ зон с особыми условиями использования территории</w:t>
        </w:r>
        <w:r w:rsidR="00AB76B2">
          <w:rPr>
            <w:noProof/>
            <w:webHidden/>
          </w:rPr>
          <w:tab/>
        </w:r>
        <w:r>
          <w:rPr>
            <w:noProof/>
            <w:webHidden/>
          </w:rPr>
          <w:fldChar w:fldCharType="begin"/>
        </w:r>
        <w:r w:rsidR="00AB76B2">
          <w:rPr>
            <w:noProof/>
            <w:webHidden/>
          </w:rPr>
          <w:instrText xml:space="preserve"> PAGEREF _Toc513795197 \h </w:instrText>
        </w:r>
        <w:r>
          <w:rPr>
            <w:noProof/>
            <w:webHidden/>
          </w:rPr>
        </w:r>
        <w:r>
          <w:rPr>
            <w:noProof/>
            <w:webHidden/>
          </w:rPr>
          <w:fldChar w:fldCharType="separate"/>
        </w:r>
        <w:r w:rsidR="00412176">
          <w:rPr>
            <w:noProof/>
            <w:webHidden/>
          </w:rPr>
          <w:t>50</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198" w:history="1">
        <w:r w:rsidR="00AB76B2" w:rsidRPr="00DD0458">
          <w:rPr>
            <w:rStyle w:val="aff2"/>
            <w:noProof/>
          </w:rPr>
          <w:t>РАЗДЕЛ 3. Градостроительные регламенты</w:t>
        </w:r>
        <w:r w:rsidR="00AB76B2">
          <w:rPr>
            <w:noProof/>
            <w:webHidden/>
          </w:rPr>
          <w:tab/>
        </w:r>
        <w:r>
          <w:rPr>
            <w:noProof/>
            <w:webHidden/>
          </w:rPr>
          <w:fldChar w:fldCharType="begin"/>
        </w:r>
        <w:r w:rsidR="00AB76B2">
          <w:rPr>
            <w:noProof/>
            <w:webHidden/>
          </w:rPr>
          <w:instrText xml:space="preserve"> PAGEREF _Toc513795198 \h </w:instrText>
        </w:r>
        <w:r>
          <w:rPr>
            <w:noProof/>
            <w:webHidden/>
          </w:rPr>
        </w:r>
        <w:r>
          <w:rPr>
            <w:noProof/>
            <w:webHidden/>
          </w:rPr>
          <w:fldChar w:fldCharType="separate"/>
        </w:r>
        <w:r w:rsidR="00412176">
          <w:rPr>
            <w:noProof/>
            <w:webHidden/>
          </w:rPr>
          <w:t>51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199" w:history="1">
        <w:r w:rsidR="00AB76B2" w:rsidRPr="00DD0458">
          <w:rPr>
            <w:rStyle w:val="aff2"/>
            <w:b/>
            <w:noProof/>
          </w:rPr>
          <w:t>Статья 31. Система градостроительных регламентов</w:t>
        </w:r>
        <w:r w:rsidR="00AB76B2">
          <w:rPr>
            <w:noProof/>
            <w:webHidden/>
          </w:rPr>
          <w:tab/>
        </w:r>
        <w:r>
          <w:rPr>
            <w:noProof/>
            <w:webHidden/>
          </w:rPr>
          <w:fldChar w:fldCharType="begin"/>
        </w:r>
        <w:r w:rsidR="00AB76B2">
          <w:rPr>
            <w:noProof/>
            <w:webHidden/>
          </w:rPr>
          <w:instrText xml:space="preserve"> PAGEREF _Toc513795199 \h </w:instrText>
        </w:r>
        <w:r>
          <w:rPr>
            <w:noProof/>
            <w:webHidden/>
          </w:rPr>
        </w:r>
        <w:r>
          <w:rPr>
            <w:noProof/>
            <w:webHidden/>
          </w:rPr>
          <w:fldChar w:fldCharType="separate"/>
        </w:r>
        <w:r w:rsidR="00412176">
          <w:rPr>
            <w:noProof/>
            <w:webHidden/>
          </w:rPr>
          <w:t>51</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200" w:history="1">
        <w:r w:rsidR="00AB76B2" w:rsidRPr="00DD0458">
          <w:rPr>
            <w:rStyle w:val="aff2"/>
            <w:b/>
            <w:noProof/>
          </w:rPr>
          <w:t>Глава 10.</w:t>
        </w:r>
        <w:r w:rsidR="00AB76B2" w:rsidRPr="00DD0458">
          <w:rPr>
            <w:rStyle w:val="aff2"/>
            <w:rFonts w:ascii="Times New Roman Полужирный" w:hAnsi="Times New Roman Полужирный"/>
            <w:noProof/>
          </w:rPr>
          <w:t xml:space="preserve"> Градостроительные регламенты по видам и параметрам разрешенного использования земельных участков</w:t>
        </w:r>
        <w:r w:rsidR="00AB76B2">
          <w:rPr>
            <w:noProof/>
            <w:webHidden/>
          </w:rPr>
          <w:tab/>
        </w:r>
        <w:r>
          <w:rPr>
            <w:noProof/>
            <w:webHidden/>
          </w:rPr>
          <w:fldChar w:fldCharType="begin"/>
        </w:r>
        <w:r w:rsidR="00AB76B2">
          <w:rPr>
            <w:noProof/>
            <w:webHidden/>
          </w:rPr>
          <w:instrText xml:space="preserve"> PAGEREF _Toc513795200 \h </w:instrText>
        </w:r>
        <w:r>
          <w:rPr>
            <w:noProof/>
            <w:webHidden/>
          </w:rPr>
        </w:r>
        <w:r>
          <w:rPr>
            <w:noProof/>
            <w:webHidden/>
          </w:rPr>
          <w:fldChar w:fldCharType="separate"/>
        </w:r>
        <w:r w:rsidR="00412176">
          <w:rPr>
            <w:noProof/>
            <w:webHidden/>
          </w:rPr>
          <w:t>51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1" w:history="1">
        <w:r w:rsidR="00AB76B2" w:rsidRPr="00DD0458">
          <w:rPr>
            <w:rStyle w:val="aff2"/>
            <w:b/>
            <w:noProof/>
          </w:rPr>
          <w:t>Статья 32. Общие положения</w:t>
        </w:r>
        <w:r w:rsidR="00AB76B2">
          <w:rPr>
            <w:noProof/>
            <w:webHidden/>
          </w:rPr>
          <w:tab/>
        </w:r>
        <w:r>
          <w:rPr>
            <w:noProof/>
            <w:webHidden/>
          </w:rPr>
          <w:fldChar w:fldCharType="begin"/>
        </w:r>
        <w:r w:rsidR="00AB76B2">
          <w:rPr>
            <w:noProof/>
            <w:webHidden/>
          </w:rPr>
          <w:instrText xml:space="preserve"> PAGEREF _Toc513795201 \h </w:instrText>
        </w:r>
        <w:r>
          <w:rPr>
            <w:noProof/>
            <w:webHidden/>
          </w:rPr>
        </w:r>
        <w:r>
          <w:rPr>
            <w:noProof/>
            <w:webHidden/>
          </w:rPr>
          <w:fldChar w:fldCharType="separate"/>
        </w:r>
        <w:r w:rsidR="00412176">
          <w:rPr>
            <w:noProof/>
            <w:webHidden/>
          </w:rPr>
          <w:t>51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2" w:history="1">
        <w:r w:rsidR="00AB76B2" w:rsidRPr="00DD0458">
          <w:rPr>
            <w:rStyle w:val="aff2"/>
            <w:b/>
            <w:noProof/>
          </w:rPr>
          <w:t>Статья 33.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AB76B2">
          <w:rPr>
            <w:noProof/>
            <w:webHidden/>
          </w:rPr>
          <w:tab/>
        </w:r>
        <w:r>
          <w:rPr>
            <w:noProof/>
            <w:webHidden/>
          </w:rPr>
          <w:fldChar w:fldCharType="begin"/>
        </w:r>
        <w:r w:rsidR="00AB76B2">
          <w:rPr>
            <w:noProof/>
            <w:webHidden/>
          </w:rPr>
          <w:instrText xml:space="preserve"> PAGEREF _Toc513795202 \h </w:instrText>
        </w:r>
        <w:r>
          <w:rPr>
            <w:noProof/>
            <w:webHidden/>
          </w:rPr>
        </w:r>
        <w:r>
          <w:rPr>
            <w:noProof/>
            <w:webHidden/>
          </w:rPr>
          <w:fldChar w:fldCharType="separate"/>
        </w:r>
        <w:r w:rsidR="00412176">
          <w:rPr>
            <w:noProof/>
            <w:webHidden/>
          </w:rPr>
          <w:t>52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3" w:history="1">
        <w:r w:rsidR="00AB76B2" w:rsidRPr="00DD0458">
          <w:rPr>
            <w:rStyle w:val="aff2"/>
            <w:b/>
            <w:noProof/>
          </w:rPr>
          <w:t>Статья 34.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AB76B2">
          <w:rPr>
            <w:noProof/>
            <w:webHidden/>
          </w:rPr>
          <w:tab/>
        </w:r>
        <w:r>
          <w:rPr>
            <w:noProof/>
            <w:webHidden/>
          </w:rPr>
          <w:fldChar w:fldCharType="begin"/>
        </w:r>
        <w:r w:rsidR="00AB76B2">
          <w:rPr>
            <w:noProof/>
            <w:webHidden/>
          </w:rPr>
          <w:instrText xml:space="preserve"> PAGEREF _Toc513795203 \h </w:instrText>
        </w:r>
        <w:r>
          <w:rPr>
            <w:noProof/>
            <w:webHidden/>
          </w:rPr>
        </w:r>
        <w:r>
          <w:rPr>
            <w:noProof/>
            <w:webHidden/>
          </w:rPr>
          <w:fldChar w:fldCharType="separate"/>
        </w:r>
        <w:r w:rsidR="00412176">
          <w:rPr>
            <w:noProof/>
            <w:webHidden/>
          </w:rPr>
          <w:t>54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4" w:history="1">
        <w:r w:rsidR="00AB76B2" w:rsidRPr="00DD0458">
          <w:rPr>
            <w:rStyle w:val="aff2"/>
            <w:b/>
            <w:noProof/>
          </w:rPr>
          <w:t>Статья 35. Зона застройки среднеэтажными жилыми домами (Ж 3)</w:t>
        </w:r>
        <w:r w:rsidR="00AB76B2">
          <w:rPr>
            <w:noProof/>
            <w:webHidden/>
          </w:rPr>
          <w:tab/>
        </w:r>
        <w:r>
          <w:rPr>
            <w:noProof/>
            <w:webHidden/>
          </w:rPr>
          <w:fldChar w:fldCharType="begin"/>
        </w:r>
        <w:r w:rsidR="00AB76B2">
          <w:rPr>
            <w:noProof/>
            <w:webHidden/>
          </w:rPr>
          <w:instrText xml:space="preserve"> PAGEREF _Toc513795204 \h </w:instrText>
        </w:r>
        <w:r>
          <w:rPr>
            <w:noProof/>
            <w:webHidden/>
          </w:rPr>
        </w:r>
        <w:r>
          <w:rPr>
            <w:noProof/>
            <w:webHidden/>
          </w:rPr>
          <w:fldChar w:fldCharType="separate"/>
        </w:r>
        <w:r w:rsidR="00412176">
          <w:rPr>
            <w:noProof/>
            <w:webHidden/>
          </w:rPr>
          <w:t>54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5" w:history="1">
        <w:r w:rsidR="00AB76B2" w:rsidRPr="00DD0458">
          <w:rPr>
            <w:rStyle w:val="aff2"/>
            <w:b/>
            <w:noProof/>
          </w:rPr>
          <w:t>Статья 36. Зона застройки многоэтажными жилыми домами (Ж4)</w:t>
        </w:r>
        <w:r w:rsidR="00AB76B2">
          <w:rPr>
            <w:noProof/>
            <w:webHidden/>
          </w:rPr>
          <w:tab/>
        </w:r>
        <w:r>
          <w:rPr>
            <w:noProof/>
            <w:webHidden/>
          </w:rPr>
          <w:fldChar w:fldCharType="begin"/>
        </w:r>
        <w:r w:rsidR="00AB76B2">
          <w:rPr>
            <w:noProof/>
            <w:webHidden/>
          </w:rPr>
          <w:instrText xml:space="preserve"> PAGEREF _Toc513795205 \h </w:instrText>
        </w:r>
        <w:r>
          <w:rPr>
            <w:noProof/>
            <w:webHidden/>
          </w:rPr>
        </w:r>
        <w:r>
          <w:rPr>
            <w:noProof/>
            <w:webHidden/>
          </w:rPr>
          <w:fldChar w:fldCharType="separate"/>
        </w:r>
        <w:r w:rsidR="00412176">
          <w:rPr>
            <w:noProof/>
            <w:webHidden/>
          </w:rPr>
          <w:t>58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6" w:history="1">
        <w:r w:rsidR="00AB76B2" w:rsidRPr="00DD0458">
          <w:rPr>
            <w:rStyle w:val="aff2"/>
            <w:b/>
            <w:noProof/>
          </w:rPr>
          <w:t>Статья 37. Зона делового, общественного и коммерческого назначения (О1)</w:t>
        </w:r>
        <w:r w:rsidR="00AB76B2">
          <w:rPr>
            <w:noProof/>
            <w:webHidden/>
          </w:rPr>
          <w:tab/>
        </w:r>
        <w:r>
          <w:rPr>
            <w:noProof/>
            <w:webHidden/>
          </w:rPr>
          <w:fldChar w:fldCharType="begin"/>
        </w:r>
        <w:r w:rsidR="00AB76B2">
          <w:rPr>
            <w:noProof/>
            <w:webHidden/>
          </w:rPr>
          <w:instrText xml:space="preserve"> PAGEREF _Toc513795206 \h </w:instrText>
        </w:r>
        <w:r>
          <w:rPr>
            <w:noProof/>
            <w:webHidden/>
          </w:rPr>
        </w:r>
        <w:r>
          <w:rPr>
            <w:noProof/>
            <w:webHidden/>
          </w:rPr>
          <w:fldChar w:fldCharType="separate"/>
        </w:r>
        <w:r w:rsidR="00412176">
          <w:rPr>
            <w:noProof/>
            <w:webHidden/>
          </w:rPr>
          <w:t>62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7" w:history="1">
        <w:r w:rsidR="00AB76B2" w:rsidRPr="00DD0458">
          <w:rPr>
            <w:rStyle w:val="aff2"/>
            <w:b/>
            <w:noProof/>
          </w:rPr>
          <w:t>Статья 38. Зона размещения объектов социального и коммунально-бытового назначения (О2)</w:t>
        </w:r>
        <w:r w:rsidR="00AB76B2">
          <w:rPr>
            <w:noProof/>
            <w:webHidden/>
          </w:rPr>
          <w:tab/>
        </w:r>
        <w:r>
          <w:rPr>
            <w:noProof/>
            <w:webHidden/>
          </w:rPr>
          <w:fldChar w:fldCharType="begin"/>
        </w:r>
        <w:r w:rsidR="00AB76B2">
          <w:rPr>
            <w:noProof/>
            <w:webHidden/>
          </w:rPr>
          <w:instrText xml:space="preserve"> PAGEREF _Toc513795207 \h </w:instrText>
        </w:r>
        <w:r>
          <w:rPr>
            <w:noProof/>
            <w:webHidden/>
          </w:rPr>
        </w:r>
        <w:r>
          <w:rPr>
            <w:noProof/>
            <w:webHidden/>
          </w:rPr>
          <w:fldChar w:fldCharType="separate"/>
        </w:r>
        <w:r w:rsidR="00412176">
          <w:rPr>
            <w:noProof/>
            <w:webHidden/>
          </w:rPr>
          <w:t>65</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8" w:history="1">
        <w:r w:rsidR="00AB76B2" w:rsidRPr="00DD0458">
          <w:rPr>
            <w:rStyle w:val="aff2"/>
            <w:b/>
            <w:noProof/>
          </w:rPr>
          <w:t>Статья 39.  Производственная зона (П 1)</w:t>
        </w:r>
        <w:r w:rsidR="00AB76B2">
          <w:rPr>
            <w:noProof/>
            <w:webHidden/>
          </w:rPr>
          <w:tab/>
        </w:r>
        <w:r>
          <w:rPr>
            <w:noProof/>
            <w:webHidden/>
          </w:rPr>
          <w:fldChar w:fldCharType="begin"/>
        </w:r>
        <w:r w:rsidR="00AB76B2">
          <w:rPr>
            <w:noProof/>
            <w:webHidden/>
          </w:rPr>
          <w:instrText xml:space="preserve"> PAGEREF _Toc513795208 \h </w:instrText>
        </w:r>
        <w:r>
          <w:rPr>
            <w:noProof/>
            <w:webHidden/>
          </w:rPr>
        </w:r>
        <w:r>
          <w:rPr>
            <w:noProof/>
            <w:webHidden/>
          </w:rPr>
          <w:fldChar w:fldCharType="separate"/>
        </w:r>
        <w:r w:rsidR="00412176">
          <w:rPr>
            <w:noProof/>
            <w:webHidden/>
          </w:rPr>
          <w:t>68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09" w:history="1">
        <w:r w:rsidR="00AB76B2" w:rsidRPr="00DD0458">
          <w:rPr>
            <w:rStyle w:val="aff2"/>
            <w:b/>
            <w:noProof/>
          </w:rPr>
          <w:t>Статья 40.  Коммунально-складская зона (П 2)</w:t>
        </w:r>
        <w:r w:rsidR="00AB76B2">
          <w:rPr>
            <w:noProof/>
            <w:webHidden/>
          </w:rPr>
          <w:tab/>
        </w:r>
        <w:r>
          <w:rPr>
            <w:noProof/>
            <w:webHidden/>
          </w:rPr>
          <w:fldChar w:fldCharType="begin"/>
        </w:r>
        <w:r w:rsidR="00AB76B2">
          <w:rPr>
            <w:noProof/>
            <w:webHidden/>
          </w:rPr>
          <w:instrText xml:space="preserve"> PAGEREF _Toc513795209 \h </w:instrText>
        </w:r>
        <w:r>
          <w:rPr>
            <w:noProof/>
            <w:webHidden/>
          </w:rPr>
        </w:r>
        <w:r>
          <w:rPr>
            <w:noProof/>
            <w:webHidden/>
          </w:rPr>
          <w:fldChar w:fldCharType="separate"/>
        </w:r>
        <w:r w:rsidR="00412176">
          <w:rPr>
            <w:noProof/>
            <w:webHidden/>
          </w:rPr>
          <w:t>72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0" w:history="1">
        <w:r w:rsidR="00AB76B2" w:rsidRPr="00DD0458">
          <w:rPr>
            <w:rStyle w:val="aff2"/>
            <w:b/>
            <w:noProof/>
          </w:rPr>
          <w:t>Статья 41. Зона инженерной инфраструктуры (И)</w:t>
        </w:r>
        <w:r w:rsidR="00AB76B2">
          <w:rPr>
            <w:noProof/>
            <w:webHidden/>
          </w:rPr>
          <w:tab/>
        </w:r>
        <w:r>
          <w:rPr>
            <w:noProof/>
            <w:webHidden/>
          </w:rPr>
          <w:fldChar w:fldCharType="begin"/>
        </w:r>
        <w:r w:rsidR="00AB76B2">
          <w:rPr>
            <w:noProof/>
            <w:webHidden/>
          </w:rPr>
          <w:instrText xml:space="preserve"> PAGEREF _Toc513795210 \h </w:instrText>
        </w:r>
        <w:r>
          <w:rPr>
            <w:noProof/>
            <w:webHidden/>
          </w:rPr>
        </w:r>
        <w:r>
          <w:rPr>
            <w:noProof/>
            <w:webHidden/>
          </w:rPr>
          <w:fldChar w:fldCharType="separate"/>
        </w:r>
        <w:r w:rsidR="00412176">
          <w:rPr>
            <w:noProof/>
            <w:webHidden/>
          </w:rPr>
          <w:t>76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1" w:history="1">
        <w:r w:rsidR="00AB76B2" w:rsidRPr="00DD0458">
          <w:rPr>
            <w:rStyle w:val="aff2"/>
            <w:b/>
            <w:noProof/>
          </w:rPr>
          <w:t>Статья 42. Зона транспортной инфраструктуры (Т)</w:t>
        </w:r>
        <w:r w:rsidR="00AB76B2">
          <w:rPr>
            <w:noProof/>
            <w:webHidden/>
          </w:rPr>
          <w:tab/>
        </w:r>
        <w:r>
          <w:rPr>
            <w:noProof/>
            <w:webHidden/>
          </w:rPr>
          <w:fldChar w:fldCharType="begin"/>
        </w:r>
        <w:r w:rsidR="00AB76B2">
          <w:rPr>
            <w:noProof/>
            <w:webHidden/>
          </w:rPr>
          <w:instrText xml:space="preserve"> PAGEREF _Toc513795211 \h </w:instrText>
        </w:r>
        <w:r>
          <w:rPr>
            <w:noProof/>
            <w:webHidden/>
          </w:rPr>
        </w:r>
        <w:r>
          <w:rPr>
            <w:noProof/>
            <w:webHidden/>
          </w:rPr>
          <w:fldChar w:fldCharType="separate"/>
        </w:r>
        <w:r w:rsidR="00412176">
          <w:rPr>
            <w:noProof/>
            <w:webHidden/>
          </w:rPr>
          <w:t>78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2" w:history="1">
        <w:r w:rsidR="00AB76B2" w:rsidRPr="00DD0458">
          <w:rPr>
            <w:rStyle w:val="aff2"/>
            <w:b/>
            <w:noProof/>
          </w:rPr>
          <w:t>Статья 43. Зона сельскохозяйственных угодий (СХ 1)</w:t>
        </w:r>
        <w:r w:rsidR="00AB76B2">
          <w:rPr>
            <w:noProof/>
            <w:webHidden/>
          </w:rPr>
          <w:tab/>
        </w:r>
        <w:r>
          <w:rPr>
            <w:noProof/>
            <w:webHidden/>
          </w:rPr>
          <w:fldChar w:fldCharType="begin"/>
        </w:r>
        <w:r w:rsidR="00AB76B2">
          <w:rPr>
            <w:noProof/>
            <w:webHidden/>
          </w:rPr>
          <w:instrText xml:space="preserve"> PAGEREF _Toc513795212 \h </w:instrText>
        </w:r>
        <w:r>
          <w:rPr>
            <w:noProof/>
            <w:webHidden/>
          </w:rPr>
        </w:r>
        <w:r>
          <w:rPr>
            <w:noProof/>
            <w:webHidden/>
          </w:rPr>
          <w:fldChar w:fldCharType="separate"/>
        </w:r>
        <w:r w:rsidR="00412176">
          <w:rPr>
            <w:noProof/>
            <w:webHidden/>
          </w:rPr>
          <w:t>81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3" w:history="1">
        <w:r w:rsidR="00AB76B2" w:rsidRPr="00DD0458">
          <w:rPr>
            <w:rStyle w:val="aff2"/>
            <w:b/>
            <w:noProof/>
          </w:rPr>
          <w:t>Статья 44. Зона рекреационного назначения (Р)</w:t>
        </w:r>
        <w:r w:rsidR="00AB76B2">
          <w:rPr>
            <w:noProof/>
            <w:webHidden/>
          </w:rPr>
          <w:tab/>
        </w:r>
        <w:r>
          <w:rPr>
            <w:noProof/>
            <w:webHidden/>
          </w:rPr>
          <w:fldChar w:fldCharType="begin"/>
        </w:r>
        <w:r w:rsidR="00AB76B2">
          <w:rPr>
            <w:noProof/>
            <w:webHidden/>
          </w:rPr>
          <w:instrText xml:space="preserve"> PAGEREF _Toc513795213 \h </w:instrText>
        </w:r>
        <w:r>
          <w:rPr>
            <w:noProof/>
            <w:webHidden/>
          </w:rPr>
        </w:r>
        <w:r>
          <w:rPr>
            <w:noProof/>
            <w:webHidden/>
          </w:rPr>
          <w:fldChar w:fldCharType="separate"/>
        </w:r>
        <w:r w:rsidR="00412176">
          <w:rPr>
            <w:noProof/>
            <w:webHidden/>
          </w:rPr>
          <w:t>83</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4" w:history="1">
        <w:r w:rsidR="00AB76B2" w:rsidRPr="00DD0458">
          <w:rPr>
            <w:rStyle w:val="aff2"/>
            <w:b/>
            <w:noProof/>
          </w:rPr>
          <w:t>Статья 45. Зона специального назначения, связанная с захоронениями (СП 1)</w:t>
        </w:r>
        <w:r w:rsidR="00AB76B2">
          <w:rPr>
            <w:noProof/>
            <w:webHidden/>
          </w:rPr>
          <w:tab/>
        </w:r>
        <w:r>
          <w:rPr>
            <w:noProof/>
            <w:webHidden/>
          </w:rPr>
          <w:fldChar w:fldCharType="begin"/>
        </w:r>
        <w:r w:rsidR="00AB76B2">
          <w:rPr>
            <w:noProof/>
            <w:webHidden/>
          </w:rPr>
          <w:instrText xml:space="preserve"> PAGEREF _Toc513795214 \h </w:instrText>
        </w:r>
        <w:r>
          <w:rPr>
            <w:noProof/>
            <w:webHidden/>
          </w:rPr>
        </w:r>
        <w:r>
          <w:rPr>
            <w:noProof/>
            <w:webHidden/>
          </w:rPr>
          <w:fldChar w:fldCharType="separate"/>
        </w:r>
        <w:r w:rsidR="00412176">
          <w:rPr>
            <w:noProof/>
            <w:webHidden/>
          </w:rPr>
          <w:t>86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5" w:history="1">
        <w:r w:rsidR="00AB76B2" w:rsidRPr="00DD0458">
          <w:rPr>
            <w:rStyle w:val="aff2"/>
            <w:b/>
            <w:noProof/>
          </w:rPr>
          <w:t>Статья 46. Зона специального назначения, связанная с государственными объектами (СП2)</w:t>
        </w:r>
        <w:r w:rsidR="00AB76B2">
          <w:rPr>
            <w:noProof/>
            <w:webHidden/>
          </w:rPr>
          <w:tab/>
        </w:r>
        <w:r>
          <w:rPr>
            <w:noProof/>
            <w:webHidden/>
          </w:rPr>
          <w:fldChar w:fldCharType="begin"/>
        </w:r>
        <w:r w:rsidR="00AB76B2">
          <w:rPr>
            <w:noProof/>
            <w:webHidden/>
          </w:rPr>
          <w:instrText xml:space="preserve"> PAGEREF _Toc513795215 \h </w:instrText>
        </w:r>
        <w:r>
          <w:rPr>
            <w:noProof/>
            <w:webHidden/>
          </w:rPr>
        </w:r>
        <w:r>
          <w:rPr>
            <w:noProof/>
            <w:webHidden/>
          </w:rPr>
          <w:fldChar w:fldCharType="separate"/>
        </w:r>
        <w:r w:rsidR="00412176">
          <w:rPr>
            <w:noProof/>
            <w:webHidden/>
          </w:rPr>
          <w:t>87</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6" w:history="1">
        <w:r w:rsidR="00AB76B2" w:rsidRPr="00DD0458">
          <w:rPr>
            <w:rStyle w:val="aff2"/>
            <w:b/>
            <w:noProof/>
          </w:rPr>
          <w:t>Статья 47. Зона специального назначения, связанная с переработкой и размещением отходов (СП3)</w:t>
        </w:r>
        <w:r w:rsidR="00AB76B2">
          <w:rPr>
            <w:noProof/>
            <w:webHidden/>
          </w:rPr>
          <w:tab/>
        </w:r>
        <w:r>
          <w:rPr>
            <w:noProof/>
            <w:webHidden/>
          </w:rPr>
          <w:fldChar w:fldCharType="begin"/>
        </w:r>
        <w:r w:rsidR="00AB76B2">
          <w:rPr>
            <w:noProof/>
            <w:webHidden/>
          </w:rPr>
          <w:instrText xml:space="preserve"> PAGEREF _Toc513795216 \h </w:instrText>
        </w:r>
        <w:r>
          <w:rPr>
            <w:noProof/>
            <w:webHidden/>
          </w:rPr>
        </w:r>
        <w:r>
          <w:rPr>
            <w:noProof/>
            <w:webHidden/>
          </w:rPr>
          <w:fldChar w:fldCharType="separate"/>
        </w:r>
        <w:r w:rsidR="00412176">
          <w:rPr>
            <w:noProof/>
            <w:webHidden/>
          </w:rPr>
          <w:t>89</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7" w:history="1">
        <w:r w:rsidR="00AB76B2" w:rsidRPr="00DD0458">
          <w:rPr>
            <w:rStyle w:val="aff2"/>
            <w:b/>
            <w:noProof/>
          </w:rPr>
          <w:t>Статья 48. Территория общего пользования – зона природного ландшафта</w:t>
        </w:r>
        <w:r w:rsidR="00AB76B2">
          <w:rPr>
            <w:noProof/>
            <w:webHidden/>
          </w:rPr>
          <w:tab/>
        </w:r>
        <w:r>
          <w:rPr>
            <w:noProof/>
            <w:webHidden/>
          </w:rPr>
          <w:fldChar w:fldCharType="begin"/>
        </w:r>
        <w:r w:rsidR="00AB76B2">
          <w:rPr>
            <w:noProof/>
            <w:webHidden/>
          </w:rPr>
          <w:instrText xml:space="preserve"> PAGEREF _Toc513795217 \h </w:instrText>
        </w:r>
        <w:r>
          <w:rPr>
            <w:noProof/>
            <w:webHidden/>
          </w:rPr>
        </w:r>
        <w:r>
          <w:rPr>
            <w:noProof/>
            <w:webHidden/>
          </w:rPr>
          <w:fldChar w:fldCharType="separate"/>
        </w:r>
        <w:r w:rsidR="00412176">
          <w:rPr>
            <w:noProof/>
            <w:webHidden/>
          </w:rPr>
          <w:t>90</w:t>
        </w:r>
        <w:r>
          <w:rPr>
            <w:noProof/>
            <w:webHidden/>
          </w:rPr>
          <w:fldChar w:fldCharType="end"/>
        </w:r>
      </w:hyperlink>
    </w:p>
    <w:p w:rsidR="00AB76B2" w:rsidRDefault="00642785">
      <w:pPr>
        <w:pStyle w:val="22"/>
        <w:rPr>
          <w:rFonts w:asciiTheme="minorHAnsi" w:eastAsiaTheme="minorEastAsia" w:hAnsiTheme="minorHAnsi" w:cstheme="minorBidi"/>
          <w:smallCaps w:val="0"/>
          <w:noProof/>
          <w:sz w:val="22"/>
          <w:szCs w:val="22"/>
        </w:rPr>
      </w:pPr>
      <w:hyperlink w:anchor="_Toc513795218" w:history="1">
        <w:r w:rsidR="00AB76B2" w:rsidRPr="00DD0458">
          <w:rPr>
            <w:rStyle w:val="aff2"/>
            <w:rFonts w:ascii="Times New Roman Полужирный" w:hAnsi="Times New Roman Полужирный"/>
            <w:noProof/>
          </w:rPr>
          <w:t>Глава 10. Регулирование землепользования и застройки в зонах с особыми условиями использования территорий</w:t>
        </w:r>
        <w:r w:rsidR="00AB76B2">
          <w:rPr>
            <w:noProof/>
            <w:webHidden/>
          </w:rPr>
          <w:tab/>
        </w:r>
        <w:r>
          <w:rPr>
            <w:noProof/>
            <w:webHidden/>
          </w:rPr>
          <w:fldChar w:fldCharType="begin"/>
        </w:r>
        <w:r w:rsidR="00AB76B2">
          <w:rPr>
            <w:noProof/>
            <w:webHidden/>
          </w:rPr>
          <w:instrText xml:space="preserve"> PAGEREF _Toc513795218 \h </w:instrText>
        </w:r>
        <w:r>
          <w:rPr>
            <w:noProof/>
            <w:webHidden/>
          </w:rPr>
        </w:r>
        <w:r>
          <w:rPr>
            <w:noProof/>
            <w:webHidden/>
          </w:rPr>
          <w:fldChar w:fldCharType="separate"/>
        </w:r>
        <w:r w:rsidR="00412176">
          <w:rPr>
            <w:noProof/>
            <w:webHidden/>
          </w:rPr>
          <w:t>91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19" w:history="1">
        <w:r w:rsidR="00AB76B2" w:rsidRPr="00DD0458">
          <w:rPr>
            <w:rStyle w:val="aff2"/>
            <w:b/>
            <w:noProof/>
          </w:rPr>
          <w:t>Статья 49. Состав зон с особыми условиями использования территорий (ограничений градостроительной деятельности)</w:t>
        </w:r>
        <w:r w:rsidR="00AB76B2">
          <w:rPr>
            <w:noProof/>
            <w:webHidden/>
          </w:rPr>
          <w:tab/>
        </w:r>
        <w:r>
          <w:rPr>
            <w:noProof/>
            <w:webHidden/>
          </w:rPr>
          <w:fldChar w:fldCharType="begin"/>
        </w:r>
        <w:r w:rsidR="00AB76B2">
          <w:rPr>
            <w:noProof/>
            <w:webHidden/>
          </w:rPr>
          <w:instrText xml:space="preserve"> PAGEREF _Toc513795219 \h </w:instrText>
        </w:r>
        <w:r>
          <w:rPr>
            <w:noProof/>
            <w:webHidden/>
          </w:rPr>
        </w:r>
        <w:r>
          <w:rPr>
            <w:noProof/>
            <w:webHidden/>
          </w:rPr>
          <w:fldChar w:fldCharType="separate"/>
        </w:r>
        <w:r w:rsidR="00412176">
          <w:rPr>
            <w:noProof/>
            <w:webHidden/>
          </w:rPr>
          <w:t>91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0" w:history="1">
        <w:r w:rsidR="00AB76B2" w:rsidRPr="00DD0458">
          <w:rPr>
            <w:rStyle w:val="aff2"/>
            <w:b/>
            <w:noProof/>
          </w:rPr>
          <w:t>Статья 50. Ограничения использования земельных участков и объектов капитального строительства в зоне регламентированного посещения для иностранных граждан</w:t>
        </w:r>
        <w:r w:rsidR="00AB76B2">
          <w:rPr>
            <w:noProof/>
            <w:webHidden/>
          </w:rPr>
          <w:tab/>
        </w:r>
        <w:r>
          <w:rPr>
            <w:noProof/>
            <w:webHidden/>
          </w:rPr>
          <w:fldChar w:fldCharType="begin"/>
        </w:r>
        <w:r w:rsidR="00AB76B2">
          <w:rPr>
            <w:noProof/>
            <w:webHidden/>
          </w:rPr>
          <w:instrText xml:space="preserve"> PAGEREF _Toc513795220 \h </w:instrText>
        </w:r>
        <w:r>
          <w:rPr>
            <w:noProof/>
            <w:webHidden/>
          </w:rPr>
        </w:r>
        <w:r>
          <w:rPr>
            <w:noProof/>
            <w:webHidden/>
          </w:rPr>
          <w:fldChar w:fldCharType="separate"/>
        </w:r>
        <w:r w:rsidR="00412176">
          <w:rPr>
            <w:noProof/>
            <w:webHidden/>
          </w:rPr>
          <w:t>91</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1" w:history="1">
        <w:r w:rsidR="00AB76B2" w:rsidRPr="00DD0458">
          <w:rPr>
            <w:rStyle w:val="aff2"/>
            <w:b/>
            <w:noProof/>
          </w:rPr>
          <w:t>Статья 51. Ограничения использования земельных участков и объектов капитального строительства в зонах охраны объектов электросетевого хозяйства</w:t>
        </w:r>
        <w:r w:rsidR="00AB76B2">
          <w:rPr>
            <w:noProof/>
            <w:webHidden/>
          </w:rPr>
          <w:tab/>
        </w:r>
        <w:r>
          <w:rPr>
            <w:noProof/>
            <w:webHidden/>
          </w:rPr>
          <w:fldChar w:fldCharType="begin"/>
        </w:r>
        <w:r w:rsidR="00AB76B2">
          <w:rPr>
            <w:noProof/>
            <w:webHidden/>
          </w:rPr>
          <w:instrText xml:space="preserve"> PAGEREF _Toc513795221 \h </w:instrText>
        </w:r>
        <w:r>
          <w:rPr>
            <w:noProof/>
            <w:webHidden/>
          </w:rPr>
        </w:r>
        <w:r>
          <w:rPr>
            <w:noProof/>
            <w:webHidden/>
          </w:rPr>
          <w:fldChar w:fldCharType="separate"/>
        </w:r>
        <w:r w:rsidR="00412176">
          <w:rPr>
            <w:noProof/>
            <w:webHidden/>
          </w:rPr>
          <w:t>92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2" w:history="1">
        <w:r w:rsidR="00AB76B2" w:rsidRPr="00DD0458">
          <w:rPr>
            <w:rStyle w:val="aff2"/>
            <w:b/>
            <w:noProof/>
          </w:rPr>
          <w:t>Статья 52. Ограничения использования земельных участков и объектов капитального строительства на территории в границах охранной зоны водопроводных сооружений</w:t>
        </w:r>
        <w:r w:rsidR="00AB76B2">
          <w:rPr>
            <w:noProof/>
            <w:webHidden/>
          </w:rPr>
          <w:tab/>
        </w:r>
        <w:r>
          <w:rPr>
            <w:noProof/>
            <w:webHidden/>
          </w:rPr>
          <w:fldChar w:fldCharType="begin"/>
        </w:r>
        <w:r w:rsidR="00AB76B2">
          <w:rPr>
            <w:noProof/>
            <w:webHidden/>
          </w:rPr>
          <w:instrText xml:space="preserve"> PAGEREF _Toc513795222 \h </w:instrText>
        </w:r>
        <w:r>
          <w:rPr>
            <w:noProof/>
            <w:webHidden/>
          </w:rPr>
        </w:r>
        <w:r>
          <w:rPr>
            <w:noProof/>
            <w:webHidden/>
          </w:rPr>
          <w:fldChar w:fldCharType="separate"/>
        </w:r>
        <w:r w:rsidR="00412176">
          <w:rPr>
            <w:noProof/>
            <w:webHidden/>
          </w:rPr>
          <w:t>92</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3" w:history="1">
        <w:r w:rsidR="00AB76B2" w:rsidRPr="00DD0458">
          <w:rPr>
            <w:rStyle w:val="aff2"/>
            <w:b/>
            <w:noProof/>
          </w:rPr>
          <w:t>Статья 53. Ограничения использования земельных участков и объектов капитального строительства на территории в границах зон санитарной охраны источников питьевого водоснабжения</w:t>
        </w:r>
        <w:r w:rsidR="00AB76B2">
          <w:rPr>
            <w:noProof/>
            <w:webHidden/>
          </w:rPr>
          <w:tab/>
        </w:r>
        <w:r>
          <w:rPr>
            <w:noProof/>
            <w:webHidden/>
          </w:rPr>
          <w:fldChar w:fldCharType="begin"/>
        </w:r>
        <w:r w:rsidR="00AB76B2">
          <w:rPr>
            <w:noProof/>
            <w:webHidden/>
          </w:rPr>
          <w:instrText xml:space="preserve"> PAGEREF _Toc513795223 \h </w:instrText>
        </w:r>
        <w:r>
          <w:rPr>
            <w:noProof/>
            <w:webHidden/>
          </w:rPr>
        </w:r>
        <w:r>
          <w:rPr>
            <w:noProof/>
            <w:webHidden/>
          </w:rPr>
          <w:fldChar w:fldCharType="separate"/>
        </w:r>
        <w:r w:rsidR="00412176">
          <w:rPr>
            <w:noProof/>
            <w:webHidden/>
          </w:rPr>
          <w:t>93</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4" w:history="1">
        <w:r w:rsidR="00AB76B2" w:rsidRPr="00DD0458">
          <w:rPr>
            <w:rStyle w:val="aff2"/>
            <w:b/>
            <w:noProof/>
          </w:rPr>
          <w:t>Статья 54.  Ограничения использования земельных участков и объектов капитального строительства на территории придорожных полос</w:t>
        </w:r>
        <w:r w:rsidR="00AB76B2">
          <w:rPr>
            <w:noProof/>
            <w:webHidden/>
          </w:rPr>
          <w:tab/>
        </w:r>
        <w:r>
          <w:rPr>
            <w:noProof/>
            <w:webHidden/>
          </w:rPr>
          <w:fldChar w:fldCharType="begin"/>
        </w:r>
        <w:r w:rsidR="00AB76B2">
          <w:rPr>
            <w:noProof/>
            <w:webHidden/>
          </w:rPr>
          <w:instrText xml:space="preserve"> PAGEREF _Toc513795224 \h </w:instrText>
        </w:r>
        <w:r>
          <w:rPr>
            <w:noProof/>
            <w:webHidden/>
          </w:rPr>
        </w:r>
        <w:r>
          <w:rPr>
            <w:noProof/>
            <w:webHidden/>
          </w:rPr>
          <w:fldChar w:fldCharType="separate"/>
        </w:r>
        <w:r w:rsidR="00412176">
          <w:rPr>
            <w:noProof/>
            <w:webHidden/>
          </w:rPr>
          <w:t>94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5" w:history="1">
        <w:r w:rsidR="00AB76B2" w:rsidRPr="00DD0458">
          <w:rPr>
            <w:rStyle w:val="aff2"/>
            <w:b/>
            <w:noProof/>
          </w:rPr>
          <w:t>Статья 55. Ограничения использования земельных участков и объектов капитального строительства на территории в границах санитарно-защитных зон</w:t>
        </w:r>
        <w:r w:rsidR="00AB76B2">
          <w:rPr>
            <w:noProof/>
            <w:webHidden/>
          </w:rPr>
          <w:tab/>
        </w:r>
        <w:r>
          <w:rPr>
            <w:noProof/>
            <w:webHidden/>
          </w:rPr>
          <w:fldChar w:fldCharType="begin"/>
        </w:r>
        <w:r w:rsidR="00AB76B2">
          <w:rPr>
            <w:noProof/>
            <w:webHidden/>
          </w:rPr>
          <w:instrText xml:space="preserve"> PAGEREF _Toc513795225 \h </w:instrText>
        </w:r>
        <w:r>
          <w:rPr>
            <w:noProof/>
            <w:webHidden/>
          </w:rPr>
        </w:r>
        <w:r>
          <w:rPr>
            <w:noProof/>
            <w:webHidden/>
          </w:rPr>
          <w:fldChar w:fldCharType="separate"/>
        </w:r>
        <w:r w:rsidR="00412176">
          <w:rPr>
            <w:noProof/>
            <w:webHidden/>
          </w:rPr>
          <w:t>94</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6" w:history="1">
        <w:r w:rsidR="00AB76B2" w:rsidRPr="00DD0458">
          <w:rPr>
            <w:rStyle w:val="aff2"/>
            <w:b/>
            <w:noProof/>
          </w:rPr>
          <w:t>Статья 56. Ограничения использования земельных участков и объектов капитального строительства на территории в границах водоохранных и рыбоохранных зон, прибрежных защитных полос водных объектов</w:t>
        </w:r>
        <w:r w:rsidR="00AB76B2">
          <w:rPr>
            <w:noProof/>
            <w:webHidden/>
          </w:rPr>
          <w:tab/>
        </w:r>
        <w:r>
          <w:rPr>
            <w:noProof/>
            <w:webHidden/>
          </w:rPr>
          <w:fldChar w:fldCharType="begin"/>
        </w:r>
        <w:r w:rsidR="00AB76B2">
          <w:rPr>
            <w:noProof/>
            <w:webHidden/>
          </w:rPr>
          <w:instrText xml:space="preserve"> PAGEREF _Toc513795226 \h </w:instrText>
        </w:r>
        <w:r>
          <w:rPr>
            <w:noProof/>
            <w:webHidden/>
          </w:rPr>
        </w:r>
        <w:r>
          <w:rPr>
            <w:noProof/>
            <w:webHidden/>
          </w:rPr>
          <w:fldChar w:fldCharType="separate"/>
        </w:r>
        <w:r w:rsidR="00412176">
          <w:rPr>
            <w:noProof/>
            <w:webHidden/>
          </w:rPr>
          <w:t>96</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7" w:history="1">
        <w:r w:rsidR="00AB76B2" w:rsidRPr="00DD0458">
          <w:rPr>
            <w:rStyle w:val="aff2"/>
            <w:b/>
            <w:noProof/>
          </w:rPr>
          <w:t>Статья 57.  Ограничения использования земельных участков и объектов капитального строительства на территории защитных зон объектов культурного наследия</w:t>
        </w:r>
        <w:r w:rsidR="00AB76B2">
          <w:rPr>
            <w:noProof/>
            <w:webHidden/>
          </w:rPr>
          <w:tab/>
        </w:r>
        <w:r>
          <w:rPr>
            <w:noProof/>
            <w:webHidden/>
          </w:rPr>
          <w:fldChar w:fldCharType="begin"/>
        </w:r>
        <w:r w:rsidR="00AB76B2">
          <w:rPr>
            <w:noProof/>
            <w:webHidden/>
          </w:rPr>
          <w:instrText xml:space="preserve"> PAGEREF _Toc513795227 \h </w:instrText>
        </w:r>
        <w:r>
          <w:rPr>
            <w:noProof/>
            <w:webHidden/>
          </w:rPr>
        </w:r>
        <w:r>
          <w:rPr>
            <w:noProof/>
            <w:webHidden/>
          </w:rPr>
          <w:fldChar w:fldCharType="separate"/>
        </w:r>
        <w:r w:rsidR="00412176">
          <w:rPr>
            <w:noProof/>
            <w:webHidden/>
          </w:rPr>
          <w:t>98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8" w:history="1">
        <w:r w:rsidR="00AB76B2" w:rsidRPr="00DD0458">
          <w:rPr>
            <w:rStyle w:val="aff2"/>
            <w:b/>
            <w:noProof/>
          </w:rPr>
          <w:t>Статья 58.  Ограничения использования земельных участков и объектов капитального строительства на территории зоны наблюдения СЗЦ «СевРАО» -филиал ФГУП «РосРАО») отделения губа Андреева</w:t>
        </w:r>
        <w:r w:rsidR="00AB76B2">
          <w:rPr>
            <w:noProof/>
            <w:webHidden/>
          </w:rPr>
          <w:tab/>
        </w:r>
        <w:r>
          <w:rPr>
            <w:noProof/>
            <w:webHidden/>
          </w:rPr>
          <w:fldChar w:fldCharType="begin"/>
        </w:r>
        <w:r w:rsidR="00AB76B2">
          <w:rPr>
            <w:noProof/>
            <w:webHidden/>
          </w:rPr>
          <w:instrText xml:space="preserve"> PAGEREF _Toc513795228 \h </w:instrText>
        </w:r>
        <w:r>
          <w:rPr>
            <w:noProof/>
            <w:webHidden/>
          </w:rPr>
        </w:r>
        <w:r>
          <w:rPr>
            <w:noProof/>
            <w:webHidden/>
          </w:rPr>
          <w:fldChar w:fldCharType="separate"/>
        </w:r>
        <w:r w:rsidR="00412176">
          <w:rPr>
            <w:noProof/>
            <w:webHidden/>
          </w:rPr>
          <w:t>98</w:t>
        </w:r>
        <w:r>
          <w:rPr>
            <w:noProof/>
            <w:webHidden/>
          </w:rPr>
          <w:fldChar w:fldCharType="end"/>
        </w:r>
      </w:hyperlink>
    </w:p>
    <w:p w:rsidR="00AB76B2" w:rsidRDefault="00642785">
      <w:pPr>
        <w:pStyle w:val="31"/>
        <w:rPr>
          <w:rFonts w:asciiTheme="minorHAnsi" w:eastAsiaTheme="minorEastAsia" w:hAnsiTheme="minorHAnsi" w:cstheme="minorBidi"/>
          <w:i w:val="0"/>
          <w:iCs w:val="0"/>
          <w:noProof/>
          <w:sz w:val="22"/>
          <w:szCs w:val="22"/>
        </w:rPr>
      </w:pPr>
      <w:hyperlink w:anchor="_Toc513795229" w:history="1">
        <w:r w:rsidR="00AB76B2" w:rsidRPr="00DD0458">
          <w:rPr>
            <w:rStyle w:val="aff2"/>
            <w:b/>
            <w:noProof/>
          </w:rPr>
          <w:t>Статья 59.  Ограничения использования земельных участков и объектов капитального строительства на территории береговой полосы водных объектов общего пользования</w:t>
        </w:r>
        <w:r w:rsidR="00AB76B2">
          <w:rPr>
            <w:noProof/>
            <w:webHidden/>
          </w:rPr>
          <w:tab/>
        </w:r>
        <w:r>
          <w:rPr>
            <w:noProof/>
            <w:webHidden/>
          </w:rPr>
          <w:fldChar w:fldCharType="begin"/>
        </w:r>
        <w:r w:rsidR="00AB76B2">
          <w:rPr>
            <w:noProof/>
            <w:webHidden/>
          </w:rPr>
          <w:instrText xml:space="preserve"> PAGEREF _Toc513795229 \h </w:instrText>
        </w:r>
        <w:r>
          <w:rPr>
            <w:noProof/>
            <w:webHidden/>
          </w:rPr>
        </w:r>
        <w:r>
          <w:rPr>
            <w:noProof/>
            <w:webHidden/>
          </w:rPr>
          <w:fldChar w:fldCharType="separate"/>
        </w:r>
        <w:r w:rsidR="00412176">
          <w:rPr>
            <w:noProof/>
            <w:webHidden/>
          </w:rPr>
          <w:t>99</w:t>
        </w:r>
        <w:r>
          <w:rPr>
            <w:noProof/>
            <w:webHidden/>
          </w:rPr>
          <w:fldChar w:fldCharType="end"/>
        </w:r>
      </w:hyperlink>
    </w:p>
    <w:p w:rsidR="00AB76B2" w:rsidRDefault="00642785">
      <w:pPr>
        <w:pStyle w:val="14"/>
        <w:tabs>
          <w:tab w:val="right" w:leader="dot" w:pos="9344"/>
        </w:tabs>
        <w:rPr>
          <w:rFonts w:asciiTheme="minorHAnsi" w:eastAsiaTheme="minorEastAsia" w:hAnsiTheme="minorHAnsi" w:cstheme="minorBidi"/>
          <w:b w:val="0"/>
          <w:bCs w:val="0"/>
          <w:caps w:val="0"/>
          <w:noProof/>
          <w:sz w:val="22"/>
          <w:szCs w:val="22"/>
        </w:rPr>
      </w:pPr>
      <w:hyperlink w:anchor="_Toc513795230" w:history="1">
        <w:r w:rsidR="00AB76B2" w:rsidRPr="00DD0458">
          <w:rPr>
            <w:rStyle w:val="aff2"/>
            <w:noProof/>
          </w:rPr>
          <w:t>п р и л о ж е н и я</w:t>
        </w:r>
        <w:r w:rsidR="00AB76B2">
          <w:rPr>
            <w:noProof/>
            <w:webHidden/>
          </w:rPr>
          <w:tab/>
        </w:r>
        <w:r>
          <w:rPr>
            <w:noProof/>
            <w:webHidden/>
          </w:rPr>
          <w:fldChar w:fldCharType="begin"/>
        </w:r>
        <w:r w:rsidR="00AB76B2">
          <w:rPr>
            <w:noProof/>
            <w:webHidden/>
          </w:rPr>
          <w:instrText xml:space="preserve"> PAGEREF _Toc513795230 \h </w:instrText>
        </w:r>
        <w:r>
          <w:rPr>
            <w:noProof/>
            <w:webHidden/>
          </w:rPr>
        </w:r>
        <w:r>
          <w:rPr>
            <w:noProof/>
            <w:webHidden/>
          </w:rPr>
          <w:fldChar w:fldCharType="separate"/>
        </w:r>
        <w:r w:rsidR="00412176">
          <w:rPr>
            <w:noProof/>
            <w:webHidden/>
          </w:rPr>
          <w:t>100</w:t>
        </w:r>
        <w:r>
          <w:rPr>
            <w:noProof/>
            <w:webHidden/>
          </w:rPr>
          <w:fldChar w:fldCharType="end"/>
        </w:r>
      </w:hyperlink>
    </w:p>
    <w:p w:rsidR="00BF7912" w:rsidRDefault="00642785" w:rsidP="00BF7912">
      <w:pPr>
        <w:spacing w:before="240" w:after="120"/>
        <w:jc w:val="both"/>
        <w:outlineLvl w:val="0"/>
      </w:pPr>
      <w:r>
        <w:fldChar w:fldCharType="end"/>
      </w:r>
    </w:p>
    <w:p w:rsidR="00007F2A" w:rsidRPr="00BF7912" w:rsidRDefault="00BF7912" w:rsidP="00BF7912">
      <w:pPr>
        <w:spacing w:before="240" w:after="120"/>
        <w:jc w:val="both"/>
        <w:outlineLvl w:val="0"/>
        <w:rPr>
          <w:rFonts w:ascii="Times New Roman Полужирный" w:hAnsi="Times New Roman Полужирный"/>
          <w:b/>
          <w:caps/>
          <w:sz w:val="26"/>
          <w:szCs w:val="26"/>
        </w:rPr>
      </w:pPr>
      <w:r>
        <w:br w:type="page"/>
      </w:r>
      <w:bookmarkStart w:id="1" w:name="_Toc513795154"/>
      <w:r w:rsidR="00007F2A" w:rsidRPr="00BF7912">
        <w:rPr>
          <w:rFonts w:ascii="Times New Roman Полужирный" w:hAnsi="Times New Roman Полужирный"/>
          <w:b/>
          <w:caps/>
          <w:sz w:val="26"/>
          <w:szCs w:val="26"/>
        </w:rPr>
        <w:lastRenderedPageBreak/>
        <w:t>состав проектных материалов</w:t>
      </w:r>
      <w:bookmarkEnd w:id="1"/>
    </w:p>
    <w:tbl>
      <w:tblPr>
        <w:tblW w:w="9218" w:type="dxa"/>
        <w:jc w:val="center"/>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5332"/>
        <w:gridCol w:w="709"/>
        <w:gridCol w:w="1275"/>
        <w:gridCol w:w="1348"/>
      </w:tblGrid>
      <w:tr w:rsidR="00702611" w:rsidRPr="00E262DE" w:rsidTr="00C84B6E">
        <w:trPr>
          <w:jc w:val="center"/>
        </w:trPr>
        <w:tc>
          <w:tcPr>
            <w:tcW w:w="554" w:type="dxa"/>
            <w:vAlign w:val="center"/>
          </w:tcPr>
          <w:p w:rsidR="00702611" w:rsidRPr="00E262DE" w:rsidRDefault="00702611" w:rsidP="004A78F5">
            <w:pPr>
              <w:spacing w:before="60" w:after="60"/>
              <w:ind w:left="-176" w:right="-117"/>
              <w:jc w:val="center"/>
              <w:rPr>
                <w:b/>
                <w:sz w:val="20"/>
                <w:szCs w:val="20"/>
              </w:rPr>
            </w:pPr>
            <w:r w:rsidRPr="00E262DE">
              <w:rPr>
                <w:b/>
                <w:sz w:val="20"/>
                <w:szCs w:val="20"/>
              </w:rPr>
              <w:t>№№</w:t>
            </w:r>
          </w:p>
          <w:p w:rsidR="00702611" w:rsidRPr="00E262DE" w:rsidRDefault="00702611" w:rsidP="004A78F5">
            <w:pPr>
              <w:spacing w:before="60" w:after="60"/>
              <w:ind w:left="-176" w:right="-117"/>
              <w:jc w:val="center"/>
              <w:rPr>
                <w:b/>
                <w:sz w:val="20"/>
                <w:szCs w:val="20"/>
              </w:rPr>
            </w:pPr>
            <w:r w:rsidRPr="00E262DE">
              <w:rPr>
                <w:b/>
                <w:sz w:val="20"/>
                <w:szCs w:val="20"/>
              </w:rPr>
              <w:t>п/п</w:t>
            </w:r>
          </w:p>
        </w:tc>
        <w:tc>
          <w:tcPr>
            <w:tcW w:w="5332" w:type="dxa"/>
            <w:vAlign w:val="center"/>
          </w:tcPr>
          <w:p w:rsidR="00702611" w:rsidRPr="00E262DE" w:rsidRDefault="00702611" w:rsidP="00AA0E47">
            <w:pPr>
              <w:spacing w:before="60" w:after="60"/>
              <w:jc w:val="center"/>
              <w:rPr>
                <w:b/>
                <w:sz w:val="20"/>
                <w:szCs w:val="20"/>
              </w:rPr>
            </w:pPr>
            <w:r w:rsidRPr="00E262DE">
              <w:rPr>
                <w:b/>
                <w:sz w:val="20"/>
                <w:szCs w:val="20"/>
              </w:rPr>
              <w:t>Наименование</w:t>
            </w:r>
          </w:p>
        </w:tc>
        <w:tc>
          <w:tcPr>
            <w:tcW w:w="709" w:type="dxa"/>
            <w:vAlign w:val="center"/>
          </w:tcPr>
          <w:p w:rsidR="00702611" w:rsidRPr="00E262DE" w:rsidRDefault="00702611" w:rsidP="00AA0E47">
            <w:pPr>
              <w:spacing w:before="60" w:after="60"/>
              <w:jc w:val="center"/>
              <w:rPr>
                <w:b/>
                <w:sz w:val="20"/>
                <w:szCs w:val="20"/>
              </w:rPr>
            </w:pPr>
            <w:r w:rsidRPr="00E262DE">
              <w:rPr>
                <w:b/>
                <w:sz w:val="20"/>
                <w:szCs w:val="20"/>
              </w:rPr>
              <w:t>Гриф</w:t>
            </w:r>
          </w:p>
        </w:tc>
        <w:tc>
          <w:tcPr>
            <w:tcW w:w="1275" w:type="dxa"/>
            <w:shd w:val="clear" w:color="auto" w:fill="auto"/>
            <w:vAlign w:val="center"/>
          </w:tcPr>
          <w:p w:rsidR="00702611" w:rsidRPr="00E262DE" w:rsidRDefault="00702611" w:rsidP="00AA0E47">
            <w:pPr>
              <w:spacing w:before="60" w:after="60"/>
              <w:jc w:val="center"/>
              <w:rPr>
                <w:b/>
                <w:sz w:val="20"/>
                <w:szCs w:val="20"/>
              </w:rPr>
            </w:pPr>
            <w:r w:rsidRPr="00E262DE">
              <w:rPr>
                <w:b/>
                <w:sz w:val="20"/>
                <w:szCs w:val="20"/>
              </w:rPr>
              <w:t>Инв. №</w:t>
            </w:r>
          </w:p>
        </w:tc>
        <w:tc>
          <w:tcPr>
            <w:tcW w:w="1348" w:type="dxa"/>
            <w:shd w:val="clear" w:color="auto" w:fill="auto"/>
            <w:vAlign w:val="center"/>
          </w:tcPr>
          <w:p w:rsidR="00702611" w:rsidRPr="00E262DE" w:rsidRDefault="00702611" w:rsidP="00AA0E47">
            <w:pPr>
              <w:spacing w:before="60" w:after="60"/>
              <w:jc w:val="center"/>
              <w:rPr>
                <w:b/>
                <w:sz w:val="20"/>
                <w:szCs w:val="20"/>
              </w:rPr>
            </w:pPr>
            <w:r>
              <w:rPr>
                <w:b/>
                <w:sz w:val="20"/>
                <w:szCs w:val="20"/>
              </w:rPr>
              <w:t>Масштаб</w:t>
            </w:r>
          </w:p>
        </w:tc>
      </w:tr>
      <w:tr w:rsidR="00702611" w:rsidRPr="00E262DE" w:rsidTr="00C84B6E">
        <w:trPr>
          <w:jc w:val="center"/>
        </w:trPr>
        <w:tc>
          <w:tcPr>
            <w:tcW w:w="554" w:type="dxa"/>
            <w:vAlign w:val="center"/>
          </w:tcPr>
          <w:p w:rsidR="00702611" w:rsidRPr="00E262DE" w:rsidRDefault="00702611" w:rsidP="00652919">
            <w:pPr>
              <w:numPr>
                <w:ilvl w:val="0"/>
                <w:numId w:val="24"/>
              </w:numPr>
              <w:tabs>
                <w:tab w:val="clear" w:pos="720"/>
                <w:tab w:val="num" w:pos="267"/>
              </w:tabs>
              <w:spacing w:before="60" w:after="60"/>
              <w:ind w:left="0" w:right="-122" w:firstLine="0"/>
              <w:jc w:val="center"/>
            </w:pPr>
          </w:p>
        </w:tc>
        <w:tc>
          <w:tcPr>
            <w:tcW w:w="5332" w:type="dxa"/>
            <w:vAlign w:val="center"/>
          </w:tcPr>
          <w:p w:rsidR="00702611" w:rsidRPr="00E262DE" w:rsidRDefault="00702611" w:rsidP="00AA0E47">
            <w:pPr>
              <w:spacing w:before="60" w:after="60"/>
            </w:pPr>
            <w:r w:rsidRPr="00E262DE">
              <w:t>CD диск – (Графические и текстовые материалы)</w:t>
            </w:r>
          </w:p>
        </w:tc>
        <w:tc>
          <w:tcPr>
            <w:tcW w:w="709" w:type="dxa"/>
            <w:vAlign w:val="center"/>
          </w:tcPr>
          <w:p w:rsidR="00702611" w:rsidRPr="00E262DE" w:rsidRDefault="00702611" w:rsidP="00AA0E47">
            <w:pPr>
              <w:spacing w:before="60" w:after="60"/>
              <w:jc w:val="center"/>
            </w:pPr>
            <w:r w:rsidRPr="00E262DE">
              <w:t>НС</w:t>
            </w:r>
          </w:p>
        </w:tc>
        <w:tc>
          <w:tcPr>
            <w:tcW w:w="1275" w:type="dxa"/>
            <w:shd w:val="clear" w:color="auto" w:fill="auto"/>
            <w:vAlign w:val="center"/>
          </w:tcPr>
          <w:p w:rsidR="00702611" w:rsidRPr="00E262DE" w:rsidRDefault="00D15FA8" w:rsidP="00AA0E47">
            <w:pPr>
              <w:spacing w:before="60" w:after="60"/>
              <w:jc w:val="center"/>
            </w:pPr>
            <w:r>
              <w:t>Д-1922</w:t>
            </w:r>
          </w:p>
        </w:tc>
        <w:tc>
          <w:tcPr>
            <w:tcW w:w="1348" w:type="dxa"/>
            <w:shd w:val="clear" w:color="auto" w:fill="auto"/>
            <w:vAlign w:val="center"/>
          </w:tcPr>
          <w:p w:rsidR="00702611" w:rsidRPr="00E262DE" w:rsidRDefault="00702611" w:rsidP="00AA0E47">
            <w:pPr>
              <w:spacing w:before="60" w:after="60"/>
              <w:jc w:val="center"/>
            </w:pPr>
            <w:r>
              <w:t>-</w:t>
            </w:r>
          </w:p>
        </w:tc>
      </w:tr>
      <w:tr w:rsidR="00007F2A" w:rsidRPr="00E262DE" w:rsidTr="004A78F5">
        <w:trPr>
          <w:jc w:val="center"/>
        </w:trPr>
        <w:tc>
          <w:tcPr>
            <w:tcW w:w="9218" w:type="dxa"/>
            <w:gridSpan w:val="5"/>
            <w:vAlign w:val="center"/>
          </w:tcPr>
          <w:p w:rsidR="00007F2A" w:rsidRPr="00E262DE" w:rsidRDefault="00007F2A" w:rsidP="00AA0E47">
            <w:pPr>
              <w:spacing w:before="60" w:after="60"/>
              <w:jc w:val="center"/>
            </w:pPr>
            <w:r w:rsidRPr="00E262DE">
              <w:rPr>
                <w:i/>
              </w:rPr>
              <w:t>Текстовые материалы</w:t>
            </w:r>
          </w:p>
        </w:tc>
      </w:tr>
      <w:tr w:rsidR="00702611" w:rsidRPr="00E262DE" w:rsidTr="00C84B6E">
        <w:trPr>
          <w:jc w:val="center"/>
        </w:trPr>
        <w:tc>
          <w:tcPr>
            <w:tcW w:w="554" w:type="dxa"/>
            <w:vAlign w:val="center"/>
          </w:tcPr>
          <w:p w:rsidR="00702611" w:rsidRPr="00E262DE" w:rsidRDefault="00702611" w:rsidP="00652919">
            <w:pPr>
              <w:numPr>
                <w:ilvl w:val="0"/>
                <w:numId w:val="24"/>
              </w:numPr>
              <w:tabs>
                <w:tab w:val="clear" w:pos="720"/>
                <w:tab w:val="num" w:pos="184"/>
              </w:tabs>
              <w:spacing w:before="60" w:after="60"/>
              <w:ind w:left="0" w:right="-42" w:firstLine="0"/>
              <w:jc w:val="center"/>
            </w:pPr>
          </w:p>
        </w:tc>
        <w:tc>
          <w:tcPr>
            <w:tcW w:w="5332" w:type="dxa"/>
            <w:vAlign w:val="center"/>
          </w:tcPr>
          <w:p w:rsidR="00702611" w:rsidRPr="00E262DE" w:rsidRDefault="00702611" w:rsidP="00AA0E47">
            <w:pPr>
              <w:spacing w:before="60" w:after="60"/>
            </w:pPr>
            <w:r w:rsidRPr="00E262DE">
              <w:t xml:space="preserve">Правила землепользования и застройки </w:t>
            </w:r>
          </w:p>
        </w:tc>
        <w:tc>
          <w:tcPr>
            <w:tcW w:w="709" w:type="dxa"/>
            <w:vAlign w:val="center"/>
          </w:tcPr>
          <w:p w:rsidR="00702611" w:rsidRPr="00E262DE" w:rsidRDefault="00702611" w:rsidP="00AA0E47">
            <w:pPr>
              <w:spacing w:before="60" w:after="60"/>
              <w:jc w:val="center"/>
            </w:pPr>
            <w:r w:rsidRPr="00E262DE">
              <w:t>НС</w:t>
            </w:r>
          </w:p>
        </w:tc>
        <w:tc>
          <w:tcPr>
            <w:tcW w:w="1275" w:type="dxa"/>
            <w:vAlign w:val="center"/>
          </w:tcPr>
          <w:p w:rsidR="00702611" w:rsidRPr="00E262DE" w:rsidRDefault="00D15FA8" w:rsidP="00AA0E47">
            <w:pPr>
              <w:spacing w:before="60" w:after="60"/>
              <w:jc w:val="center"/>
            </w:pPr>
            <w:r>
              <w:t>М-30-40</w:t>
            </w:r>
          </w:p>
        </w:tc>
        <w:tc>
          <w:tcPr>
            <w:tcW w:w="1348" w:type="dxa"/>
            <w:vAlign w:val="center"/>
          </w:tcPr>
          <w:p w:rsidR="00702611" w:rsidRPr="00E262DE" w:rsidRDefault="00702611" w:rsidP="00AA0E47">
            <w:pPr>
              <w:spacing w:before="60" w:after="60"/>
              <w:jc w:val="center"/>
            </w:pPr>
            <w:r>
              <w:t>-</w:t>
            </w:r>
          </w:p>
        </w:tc>
      </w:tr>
      <w:tr w:rsidR="00007F2A" w:rsidRPr="00E262DE" w:rsidTr="004A78F5">
        <w:trPr>
          <w:jc w:val="center"/>
        </w:trPr>
        <w:tc>
          <w:tcPr>
            <w:tcW w:w="9218" w:type="dxa"/>
            <w:gridSpan w:val="5"/>
            <w:tcBorders>
              <w:top w:val="single" w:sz="4" w:space="0" w:color="auto"/>
              <w:left w:val="single" w:sz="4" w:space="0" w:color="auto"/>
              <w:bottom w:val="single" w:sz="4" w:space="0" w:color="auto"/>
              <w:right w:val="single" w:sz="4" w:space="0" w:color="auto"/>
            </w:tcBorders>
            <w:vAlign w:val="center"/>
          </w:tcPr>
          <w:p w:rsidR="00007F2A" w:rsidRPr="00E262DE" w:rsidRDefault="00007F2A" w:rsidP="00AA0E47">
            <w:pPr>
              <w:spacing w:before="60" w:after="60"/>
              <w:jc w:val="center"/>
            </w:pPr>
            <w:r w:rsidRPr="00E262DE">
              <w:rPr>
                <w:i/>
              </w:rPr>
              <w:t>Графические материалы (карты-схемы)</w:t>
            </w:r>
          </w:p>
        </w:tc>
      </w:tr>
      <w:tr w:rsidR="00702611" w:rsidRPr="00E262DE" w:rsidTr="00C84B6E">
        <w:trPr>
          <w:jc w:val="center"/>
        </w:trPr>
        <w:tc>
          <w:tcPr>
            <w:tcW w:w="554" w:type="dxa"/>
            <w:tcBorders>
              <w:top w:val="single" w:sz="4" w:space="0" w:color="auto"/>
              <w:left w:val="single" w:sz="4" w:space="0" w:color="auto"/>
              <w:bottom w:val="single" w:sz="4" w:space="0" w:color="auto"/>
              <w:right w:val="single" w:sz="4" w:space="0" w:color="auto"/>
            </w:tcBorders>
            <w:vAlign w:val="center"/>
          </w:tcPr>
          <w:p w:rsidR="00702611" w:rsidRPr="00E262DE" w:rsidRDefault="00702611" w:rsidP="00652919">
            <w:pPr>
              <w:numPr>
                <w:ilvl w:val="0"/>
                <w:numId w:val="24"/>
              </w:numPr>
              <w:tabs>
                <w:tab w:val="clear" w:pos="720"/>
                <w:tab w:val="num" w:pos="184"/>
              </w:tabs>
              <w:spacing w:before="60" w:after="60"/>
              <w:ind w:left="0" w:right="-25" w:firstLine="0"/>
              <w:jc w:val="center"/>
            </w:pPr>
          </w:p>
        </w:tc>
        <w:tc>
          <w:tcPr>
            <w:tcW w:w="5332" w:type="dxa"/>
            <w:tcBorders>
              <w:top w:val="single" w:sz="4" w:space="0" w:color="auto"/>
              <w:left w:val="single" w:sz="4" w:space="0" w:color="auto"/>
              <w:bottom w:val="single" w:sz="4" w:space="0" w:color="auto"/>
              <w:right w:val="single" w:sz="4" w:space="0" w:color="auto"/>
            </w:tcBorders>
            <w:vAlign w:val="center"/>
          </w:tcPr>
          <w:p w:rsidR="00702611" w:rsidRPr="00B17599" w:rsidRDefault="00702611" w:rsidP="00AA0E47">
            <w:pPr>
              <w:autoSpaceDE w:val="0"/>
              <w:snapToGrid w:val="0"/>
              <w:spacing w:before="60" w:after="60"/>
              <w:rPr>
                <w:szCs w:val="28"/>
              </w:rPr>
            </w:pPr>
            <w:r w:rsidRPr="00E262DE">
              <w:rPr>
                <w:szCs w:val="28"/>
              </w:rPr>
              <w:t xml:space="preserve">Карта градостроительного зонирования </w:t>
            </w:r>
            <w:r>
              <w:rPr>
                <w:szCs w:val="28"/>
              </w:rPr>
              <w:t>и</w:t>
            </w:r>
            <w:r w:rsidRPr="00E262DE">
              <w:rPr>
                <w:szCs w:val="28"/>
              </w:rPr>
              <w:t xml:space="preserve"> </w:t>
            </w:r>
            <w:r>
              <w:rPr>
                <w:szCs w:val="28"/>
              </w:rPr>
              <w:t>зон с особыми условиями использования территории</w:t>
            </w:r>
            <w:r w:rsidRPr="00B17599">
              <w:rPr>
                <w:szCs w:val="28"/>
              </w:rPr>
              <w:t xml:space="preserve"> </w:t>
            </w:r>
            <w:r>
              <w:rPr>
                <w:szCs w:val="28"/>
              </w:rPr>
              <w:t>ЗАТО город Заозерск</w:t>
            </w:r>
          </w:p>
        </w:tc>
        <w:tc>
          <w:tcPr>
            <w:tcW w:w="709" w:type="dxa"/>
            <w:tcBorders>
              <w:top w:val="single" w:sz="4" w:space="0" w:color="auto"/>
              <w:left w:val="single" w:sz="4" w:space="0" w:color="auto"/>
              <w:bottom w:val="single" w:sz="4" w:space="0" w:color="auto"/>
              <w:right w:val="single" w:sz="4" w:space="0" w:color="auto"/>
            </w:tcBorders>
            <w:vAlign w:val="center"/>
          </w:tcPr>
          <w:p w:rsidR="00702611" w:rsidRPr="00E262DE" w:rsidRDefault="00702611" w:rsidP="00AA0E47">
            <w:pPr>
              <w:spacing w:before="60" w:after="60"/>
              <w:jc w:val="center"/>
            </w:pPr>
            <w:r>
              <w:t>НС</w:t>
            </w:r>
          </w:p>
        </w:tc>
        <w:tc>
          <w:tcPr>
            <w:tcW w:w="1275" w:type="dxa"/>
            <w:tcBorders>
              <w:top w:val="single" w:sz="4" w:space="0" w:color="auto"/>
              <w:left w:val="single" w:sz="4" w:space="0" w:color="auto"/>
              <w:right w:val="single" w:sz="4" w:space="0" w:color="auto"/>
            </w:tcBorders>
            <w:shd w:val="clear" w:color="auto" w:fill="auto"/>
            <w:vAlign w:val="center"/>
          </w:tcPr>
          <w:p w:rsidR="00702611" w:rsidRPr="00E262DE" w:rsidRDefault="00D15FA8" w:rsidP="00AA0E47">
            <w:pPr>
              <w:spacing w:before="60" w:after="60"/>
              <w:jc w:val="center"/>
            </w:pPr>
            <w:r>
              <w:t>М-30-155</w:t>
            </w:r>
          </w:p>
        </w:tc>
        <w:tc>
          <w:tcPr>
            <w:tcW w:w="1348" w:type="dxa"/>
            <w:tcBorders>
              <w:top w:val="single" w:sz="4" w:space="0" w:color="auto"/>
              <w:left w:val="single" w:sz="4" w:space="0" w:color="auto"/>
              <w:right w:val="single" w:sz="4" w:space="0" w:color="auto"/>
            </w:tcBorders>
            <w:shd w:val="clear" w:color="auto" w:fill="auto"/>
            <w:vAlign w:val="center"/>
          </w:tcPr>
          <w:p w:rsidR="00702611" w:rsidRPr="00E262DE" w:rsidRDefault="00702611" w:rsidP="00C84B6E">
            <w:pPr>
              <w:spacing w:before="60" w:after="60"/>
              <w:jc w:val="center"/>
            </w:pPr>
            <w:r>
              <w:t>1:</w:t>
            </w:r>
            <w:r w:rsidR="00C84B6E">
              <w:t>25</w:t>
            </w:r>
            <w:r w:rsidR="009A7E24">
              <w:t xml:space="preserve"> </w:t>
            </w:r>
            <w:r>
              <w:t>000</w:t>
            </w:r>
          </w:p>
        </w:tc>
      </w:tr>
      <w:tr w:rsidR="00702611" w:rsidRPr="00E262DE" w:rsidTr="00C84B6E">
        <w:trPr>
          <w:jc w:val="center"/>
        </w:trPr>
        <w:tc>
          <w:tcPr>
            <w:tcW w:w="554" w:type="dxa"/>
            <w:tcBorders>
              <w:top w:val="single" w:sz="4" w:space="0" w:color="auto"/>
              <w:left w:val="single" w:sz="4" w:space="0" w:color="auto"/>
              <w:bottom w:val="single" w:sz="4" w:space="0" w:color="auto"/>
              <w:right w:val="single" w:sz="4" w:space="0" w:color="auto"/>
            </w:tcBorders>
            <w:vAlign w:val="center"/>
          </w:tcPr>
          <w:p w:rsidR="00702611" w:rsidRPr="00E262DE" w:rsidRDefault="00702611" w:rsidP="00652919">
            <w:pPr>
              <w:numPr>
                <w:ilvl w:val="0"/>
                <w:numId w:val="24"/>
              </w:numPr>
              <w:tabs>
                <w:tab w:val="clear" w:pos="720"/>
                <w:tab w:val="num" w:pos="184"/>
              </w:tabs>
              <w:spacing w:before="60" w:after="60"/>
              <w:ind w:left="0" w:right="-45" w:firstLine="0"/>
              <w:jc w:val="center"/>
            </w:pPr>
          </w:p>
        </w:tc>
        <w:tc>
          <w:tcPr>
            <w:tcW w:w="5332" w:type="dxa"/>
            <w:tcBorders>
              <w:top w:val="single" w:sz="4" w:space="0" w:color="auto"/>
              <w:left w:val="single" w:sz="4" w:space="0" w:color="auto"/>
              <w:bottom w:val="single" w:sz="4" w:space="0" w:color="auto"/>
              <w:right w:val="single" w:sz="4" w:space="0" w:color="auto"/>
            </w:tcBorders>
            <w:vAlign w:val="center"/>
          </w:tcPr>
          <w:p w:rsidR="00702611" w:rsidRPr="00E262DE" w:rsidRDefault="00702611" w:rsidP="00AA0E47">
            <w:pPr>
              <w:autoSpaceDE w:val="0"/>
              <w:snapToGrid w:val="0"/>
              <w:spacing w:before="60" w:after="60"/>
              <w:rPr>
                <w:szCs w:val="28"/>
              </w:rPr>
            </w:pPr>
            <w:r w:rsidRPr="00E262DE">
              <w:rPr>
                <w:szCs w:val="28"/>
              </w:rPr>
              <w:t xml:space="preserve">Карта градостроительного зонирования </w:t>
            </w:r>
            <w:r>
              <w:rPr>
                <w:szCs w:val="28"/>
              </w:rPr>
              <w:t>и</w:t>
            </w:r>
            <w:r w:rsidRPr="00E262DE">
              <w:rPr>
                <w:szCs w:val="28"/>
              </w:rPr>
              <w:t xml:space="preserve"> </w:t>
            </w:r>
            <w:r>
              <w:rPr>
                <w:szCs w:val="28"/>
              </w:rPr>
              <w:t>зон с особыми условиями использования территории</w:t>
            </w:r>
            <w:r w:rsidRPr="00B17599">
              <w:rPr>
                <w:szCs w:val="28"/>
              </w:rPr>
              <w:t xml:space="preserve"> </w:t>
            </w:r>
            <w:r>
              <w:rPr>
                <w:szCs w:val="28"/>
              </w:rPr>
              <w:t>города Заозерск</w:t>
            </w:r>
            <w:r w:rsidRPr="007301A0">
              <w:rPr>
                <w:szCs w:val="28"/>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rsidR="00702611" w:rsidRPr="00E262DE" w:rsidRDefault="00702611" w:rsidP="00AA0E47">
            <w:pPr>
              <w:spacing w:before="60" w:after="60"/>
              <w:jc w:val="center"/>
            </w:pPr>
            <w:r w:rsidRPr="00E262DE">
              <w:t>НС</w:t>
            </w:r>
          </w:p>
        </w:tc>
        <w:tc>
          <w:tcPr>
            <w:tcW w:w="1275" w:type="dxa"/>
            <w:tcBorders>
              <w:left w:val="single" w:sz="4" w:space="0" w:color="auto"/>
              <w:bottom w:val="single" w:sz="4" w:space="0" w:color="auto"/>
              <w:right w:val="single" w:sz="4" w:space="0" w:color="auto"/>
            </w:tcBorders>
            <w:shd w:val="clear" w:color="auto" w:fill="auto"/>
            <w:vAlign w:val="center"/>
          </w:tcPr>
          <w:p w:rsidR="00702611" w:rsidRPr="00E262DE" w:rsidRDefault="00D15FA8" w:rsidP="00AA0E47">
            <w:pPr>
              <w:spacing w:before="60" w:after="60"/>
              <w:jc w:val="center"/>
            </w:pPr>
            <w:r>
              <w:t>М-30-156</w:t>
            </w:r>
          </w:p>
        </w:tc>
        <w:tc>
          <w:tcPr>
            <w:tcW w:w="1348" w:type="dxa"/>
            <w:tcBorders>
              <w:left w:val="single" w:sz="4" w:space="0" w:color="auto"/>
              <w:bottom w:val="single" w:sz="4" w:space="0" w:color="auto"/>
              <w:right w:val="single" w:sz="4" w:space="0" w:color="auto"/>
            </w:tcBorders>
            <w:shd w:val="clear" w:color="auto" w:fill="auto"/>
            <w:vAlign w:val="center"/>
          </w:tcPr>
          <w:p w:rsidR="00702611" w:rsidRPr="00E262DE" w:rsidRDefault="00702611" w:rsidP="00AA0E47">
            <w:pPr>
              <w:spacing w:before="60" w:after="60"/>
              <w:jc w:val="center"/>
            </w:pPr>
            <w:r>
              <w:t>1:5</w:t>
            </w:r>
            <w:r w:rsidR="009A7E24">
              <w:t xml:space="preserve"> </w:t>
            </w:r>
            <w:r>
              <w:t>000</w:t>
            </w:r>
          </w:p>
        </w:tc>
      </w:tr>
    </w:tbl>
    <w:p w:rsidR="00B278F1" w:rsidRPr="00E262DE" w:rsidRDefault="0047054C" w:rsidP="0019623D">
      <w:pPr>
        <w:spacing w:before="120" w:after="120"/>
        <w:jc w:val="both"/>
        <w:outlineLvl w:val="0"/>
        <w:rPr>
          <w:b/>
          <w:sz w:val="26"/>
          <w:szCs w:val="26"/>
        </w:rPr>
      </w:pPr>
      <w:r>
        <w:rPr>
          <w:b/>
          <w:caps/>
        </w:rPr>
        <w:br w:type="page"/>
      </w:r>
      <w:bookmarkStart w:id="2" w:name="_Toc513795155"/>
      <w:r w:rsidR="00B278F1" w:rsidRPr="00E262DE">
        <w:rPr>
          <w:b/>
          <w:sz w:val="26"/>
          <w:szCs w:val="26"/>
        </w:rPr>
        <w:lastRenderedPageBreak/>
        <w:t>ВВЕДЕНИЕ</w:t>
      </w:r>
      <w:bookmarkEnd w:id="2"/>
    </w:p>
    <w:p w:rsidR="00DE7BCF" w:rsidRPr="001E2E1B" w:rsidRDefault="00DE7BCF" w:rsidP="00970E54">
      <w:pPr>
        <w:ind w:firstLine="567"/>
        <w:jc w:val="both"/>
      </w:pPr>
      <w:r w:rsidRPr="001E2E1B">
        <w:t xml:space="preserve">Проект «Внесение изменений в Генеральный план ЗАТО город Заозерск и </w:t>
      </w:r>
      <w:r>
        <w:t>П</w:t>
      </w:r>
      <w:r w:rsidRPr="001E2E1B">
        <w:t>равила землепользования и застройки ЗАТО город Заозерск» разработан АО «Российский институт градостроительства и инвестиционного развития «Гипрогор» по заказу Управления экономического развития, жилищно-коммунального хозяйства и муниципального имущества Администрации ЗАТО город Заозерск на основании Муниципального контракта № 1 от 13.06.2017 г.</w:t>
      </w:r>
    </w:p>
    <w:p w:rsidR="00DE7BCF" w:rsidRPr="001E2E1B" w:rsidRDefault="00DE7BCF" w:rsidP="00970E54">
      <w:pPr>
        <w:suppressAutoHyphens/>
        <w:ind w:firstLine="567"/>
        <w:jc w:val="both"/>
      </w:pPr>
      <w:r w:rsidRPr="001E2E1B">
        <w:t>Состав проекта и содержание определены Техническим заданием на проектирование, Градостроительным кодексом Российской Федерации, Земельным кодексом Российской Федерации, Водным кодексом Российской Федерации</w:t>
      </w:r>
      <w:r w:rsidR="00A17965">
        <w:t>,</w:t>
      </w:r>
      <w:r w:rsidRPr="001E2E1B">
        <w:t xml:space="preserve"> </w:t>
      </w:r>
      <w:r w:rsidR="00A17965" w:rsidRPr="008E3B86">
        <w:t>а также другими</w:t>
      </w:r>
      <w:r w:rsidR="00A17965">
        <w:t>,</w:t>
      </w:r>
      <w:r w:rsidR="00A17965" w:rsidRPr="008E3B86">
        <w:t xml:space="preserve"> </w:t>
      </w:r>
      <w:r w:rsidRPr="001E2E1B">
        <w:t>действующими на момент проектирования</w:t>
      </w:r>
      <w:r w:rsidR="00A17965">
        <w:t>,</w:t>
      </w:r>
      <w:r w:rsidRPr="001E2E1B">
        <w:t xml:space="preserve"> нормативно-правовыми документами Российской Федерации и Мурманской области.</w:t>
      </w:r>
    </w:p>
    <w:p w:rsidR="00B278F1" w:rsidRPr="00E262DE" w:rsidRDefault="00B278F1" w:rsidP="00970E54">
      <w:pPr>
        <w:suppressAutoHyphens/>
        <w:ind w:firstLine="567"/>
        <w:jc w:val="both"/>
      </w:pPr>
      <w:r w:rsidRPr="00E262DE">
        <w:t xml:space="preserve">Градостроительное зонирование территории для целей настоящих Правил </w:t>
      </w:r>
      <w:r w:rsidR="000A2B09">
        <w:t>выполнено</w:t>
      </w:r>
      <w:r w:rsidRPr="00E262DE">
        <w:t xml:space="preserve"> согласно разработанному </w:t>
      </w:r>
      <w:r w:rsidR="00DE7BCF">
        <w:t>п</w:t>
      </w:r>
      <w:r w:rsidRPr="00E262DE">
        <w:t>роект</w:t>
      </w:r>
      <w:r w:rsidR="001E5C16" w:rsidRPr="00E262DE">
        <w:t>у</w:t>
      </w:r>
      <w:r w:rsidRPr="00E262DE">
        <w:t xml:space="preserve"> </w:t>
      </w:r>
      <w:r w:rsidR="00DE7BCF">
        <w:t>в</w:t>
      </w:r>
      <w:r w:rsidRPr="00E262DE">
        <w:t>несени</w:t>
      </w:r>
      <w:r w:rsidR="00DE7BCF">
        <w:t>я</w:t>
      </w:r>
      <w:r w:rsidRPr="00E262DE">
        <w:t xml:space="preserve"> изменений в действующий генеральный план </w:t>
      </w:r>
      <w:r w:rsidR="005E2611">
        <w:t>ЗАТО город Заозерск</w:t>
      </w:r>
      <w:r w:rsidR="000A2B09" w:rsidRPr="00D503CB">
        <w:t xml:space="preserve"> Мурманской области</w:t>
      </w:r>
      <w:r w:rsidR="000A2B09">
        <w:rPr>
          <w:bCs/>
        </w:rPr>
        <w:t xml:space="preserve">. </w:t>
      </w:r>
      <w:r w:rsidRPr="00E262DE">
        <w:t>Правила являются частью системы правовых документов, регулирующих использование территории при осуществлении градостроительной деятельности.</w:t>
      </w:r>
    </w:p>
    <w:p w:rsidR="00B278F1" w:rsidRPr="00E262DE" w:rsidRDefault="00B278F1" w:rsidP="00970E54">
      <w:pPr>
        <w:ind w:firstLine="567"/>
        <w:jc w:val="both"/>
      </w:pPr>
      <w:r w:rsidRPr="00E262DE">
        <w:t>В Правилах обозначены главные принципиальные условия и требования к видам и формам использования земельных участков, позволяющие избегать конфликтных ситуаций как отдельных землепользователей между собой, так и землепользователей с органами местного самоуправления</w:t>
      </w:r>
      <w:r w:rsidR="00945A5D" w:rsidRPr="00E262DE">
        <w:t>, выполнять требования охраны</w:t>
      </w:r>
      <w:r w:rsidRPr="00E262DE">
        <w:t xml:space="preserve"> ок</w:t>
      </w:r>
      <w:r w:rsidR="00945A5D" w:rsidRPr="00E262DE">
        <w:t>ружающей среды</w:t>
      </w:r>
      <w:r w:rsidRPr="00E262DE">
        <w:t>.</w:t>
      </w:r>
    </w:p>
    <w:p w:rsidR="00C532A6" w:rsidRPr="00E262DE" w:rsidRDefault="00C532A6" w:rsidP="00970E54">
      <w:pPr>
        <w:ind w:firstLine="567"/>
        <w:jc w:val="both"/>
        <w:rPr>
          <w:b/>
        </w:rPr>
      </w:pPr>
      <w:r w:rsidRPr="00E262DE">
        <w:t>Настоящие Правила разработаны в соответствии с Классификатором видов разрешенного использования земельных участков, утвержденного Приказом М</w:t>
      </w:r>
      <w:r w:rsidRPr="00E262DE">
        <w:rPr>
          <w:rStyle w:val="affffff3"/>
          <w:b w:val="0"/>
          <w:bCs/>
          <w:color w:val="auto"/>
        </w:rPr>
        <w:t xml:space="preserve">инистерства экономического развития </w:t>
      </w:r>
      <w:r w:rsidR="000600E8">
        <w:t>Российской Федерации</w:t>
      </w:r>
      <w:r w:rsidR="000600E8" w:rsidRPr="00AD599D">
        <w:t xml:space="preserve"> </w:t>
      </w:r>
      <w:r w:rsidRPr="00E262DE">
        <w:rPr>
          <w:rStyle w:val="affffff3"/>
          <w:b w:val="0"/>
          <w:bCs/>
          <w:color w:val="auto"/>
        </w:rPr>
        <w:t xml:space="preserve">от 1 сентября </w:t>
      </w:r>
      <w:smartTag w:uri="urn:schemas-microsoft-com:office:smarttags" w:element="metricconverter">
        <w:smartTagPr>
          <w:attr w:name="ProductID" w:val="2014 г"/>
        </w:smartTagPr>
        <w:r w:rsidRPr="00E262DE">
          <w:rPr>
            <w:rStyle w:val="affffff3"/>
            <w:b w:val="0"/>
            <w:bCs/>
            <w:color w:val="auto"/>
          </w:rPr>
          <w:t>2014 г</w:t>
        </w:r>
      </w:smartTag>
      <w:r w:rsidRPr="00E262DE">
        <w:rPr>
          <w:rStyle w:val="affffff3"/>
          <w:b w:val="0"/>
          <w:bCs/>
          <w:color w:val="auto"/>
        </w:rPr>
        <w:t>. N 540</w:t>
      </w:r>
      <w:hyperlink r:id="rId11" w:history="1">
        <w:r w:rsidRPr="00E262DE">
          <w:rPr>
            <w:bCs/>
          </w:rPr>
          <w:t xml:space="preserve"> </w:t>
        </w:r>
        <w:r>
          <w:rPr>
            <w:bCs/>
          </w:rPr>
          <w:t>«</w:t>
        </w:r>
        <w:r w:rsidRPr="00E262DE">
          <w:rPr>
            <w:bCs/>
          </w:rPr>
          <w:t>Об утверждении классификатора видов разрешенного использования земельных участков</w:t>
        </w:r>
        <w:r>
          <w:rPr>
            <w:bCs/>
          </w:rPr>
          <w:t>»</w:t>
        </w:r>
      </w:hyperlink>
      <w:r>
        <w:rPr>
          <w:bCs/>
        </w:rPr>
        <w:t xml:space="preserve"> (с изм. и доп. в соответствии с </w:t>
      </w:r>
      <w:r w:rsidRPr="00513A8F">
        <w:t>Приказ</w:t>
      </w:r>
      <w:r>
        <w:t>ом</w:t>
      </w:r>
      <w:r w:rsidRPr="00513A8F">
        <w:t xml:space="preserve"> Минэкономразвития </w:t>
      </w:r>
      <w:r w:rsidR="000600E8">
        <w:t>Российской Федерации</w:t>
      </w:r>
      <w:r w:rsidR="000600E8" w:rsidRPr="00AD599D">
        <w:t xml:space="preserve"> </w:t>
      </w:r>
      <w:r w:rsidRPr="00513A8F">
        <w:t>от 30 сентября 2015 года № 709</w:t>
      </w:r>
      <w:r>
        <w:t xml:space="preserve"> «О </w:t>
      </w:r>
      <w:r w:rsidRPr="00513A8F">
        <w:t xml:space="preserve">внесении изменений в классификатор видов разрешенного использования земельных участков, утвержденный </w:t>
      </w:r>
      <w:r>
        <w:t>П</w:t>
      </w:r>
      <w:r w:rsidRPr="00513A8F">
        <w:t xml:space="preserve">риказом Минэкономразвития </w:t>
      </w:r>
      <w:r w:rsidR="000600E8">
        <w:t>Российской Федерации</w:t>
      </w:r>
      <w:r w:rsidR="000600E8" w:rsidRPr="00AD599D">
        <w:t xml:space="preserve"> </w:t>
      </w:r>
      <w:r w:rsidRPr="00513A8F">
        <w:t xml:space="preserve">от 1 сентября </w:t>
      </w:r>
      <w:smartTag w:uri="urn:schemas-microsoft-com:office:smarttags" w:element="metricconverter">
        <w:smartTagPr>
          <w:attr w:name="ProductID" w:val="2014 г"/>
        </w:smartTagPr>
        <w:r w:rsidRPr="00513A8F">
          <w:t>2014 г</w:t>
        </w:r>
      </w:smartTag>
      <w:r w:rsidRPr="00513A8F">
        <w:t>.</w:t>
      </w:r>
      <w:r>
        <w:t xml:space="preserve"> № 540»</w:t>
      </w:r>
      <w:r>
        <w:rPr>
          <w:bCs/>
        </w:rPr>
        <w:t>).</w:t>
      </w:r>
    </w:p>
    <w:p w:rsidR="00B278F1" w:rsidRPr="00E262DE" w:rsidRDefault="00B278F1" w:rsidP="00970E54">
      <w:pPr>
        <w:spacing w:before="120"/>
        <w:ind w:firstLine="567"/>
        <w:jc w:val="both"/>
      </w:pPr>
      <w:r w:rsidRPr="00E262DE">
        <w:t>«Правила землепользования и застройки» состоят из отдельных смысловых блоков, в которых определены:</w:t>
      </w:r>
    </w:p>
    <w:p w:rsidR="00B278F1" w:rsidRPr="00E262DE" w:rsidRDefault="00B278F1" w:rsidP="00652919">
      <w:pPr>
        <w:numPr>
          <w:ilvl w:val="1"/>
          <w:numId w:val="25"/>
        </w:numPr>
        <w:tabs>
          <w:tab w:val="clear" w:pos="2149"/>
          <w:tab w:val="num" w:pos="0"/>
          <w:tab w:val="left" w:pos="851"/>
        </w:tabs>
        <w:ind w:left="0" w:firstLine="567"/>
        <w:jc w:val="both"/>
      </w:pPr>
      <w:r w:rsidRPr="00E262DE">
        <w:t>порядок применения Правил;</w:t>
      </w:r>
    </w:p>
    <w:p w:rsidR="00B278F1" w:rsidRPr="00E262DE" w:rsidRDefault="00B278F1" w:rsidP="00652919">
      <w:pPr>
        <w:numPr>
          <w:ilvl w:val="1"/>
          <w:numId w:val="25"/>
        </w:numPr>
        <w:tabs>
          <w:tab w:val="clear" w:pos="2149"/>
          <w:tab w:val="num" w:pos="0"/>
          <w:tab w:val="left" w:pos="851"/>
        </w:tabs>
        <w:ind w:left="0" w:firstLine="567"/>
        <w:jc w:val="both"/>
      </w:pPr>
      <w:r w:rsidRPr="00E262DE">
        <w:t xml:space="preserve">правовые основы регулирования градостроительной деятельности </w:t>
      </w:r>
      <w:r w:rsidR="004D470D">
        <w:t>города Заозерск</w:t>
      </w:r>
      <w:r w:rsidR="00AB6E31">
        <w:t>,</w:t>
      </w:r>
      <w:r w:rsidRPr="00E262DE">
        <w:t xml:space="preserve"> в том числе – полномочия администрации </w:t>
      </w:r>
      <w:r w:rsidR="00722B74">
        <w:t>ЗАТО город Заозерск</w:t>
      </w:r>
      <w:r w:rsidR="000A2B09" w:rsidRPr="00D503CB">
        <w:t xml:space="preserve"> Мурманской области</w:t>
      </w:r>
      <w:r w:rsidR="000A2B09">
        <w:rPr>
          <w:bCs/>
        </w:rPr>
        <w:t xml:space="preserve"> </w:t>
      </w:r>
      <w:r w:rsidRPr="00E262DE">
        <w:t>в организации этого процесса и градостроительной подготовке территории;</w:t>
      </w:r>
    </w:p>
    <w:p w:rsidR="00B278F1" w:rsidRPr="00E262DE" w:rsidRDefault="00B278F1" w:rsidP="00652919">
      <w:pPr>
        <w:numPr>
          <w:ilvl w:val="1"/>
          <w:numId w:val="25"/>
        </w:numPr>
        <w:tabs>
          <w:tab w:val="clear" w:pos="2149"/>
          <w:tab w:val="num" w:pos="0"/>
          <w:tab w:val="left" w:pos="851"/>
        </w:tabs>
        <w:ind w:left="0" w:firstLine="567"/>
        <w:jc w:val="both"/>
      </w:pPr>
      <w:r w:rsidRPr="00E262DE">
        <w:t>градостроительное зонирование и регламенты разрешенного использования территории в каждом из видов территориальных зон;</w:t>
      </w:r>
    </w:p>
    <w:p w:rsidR="00B278F1" w:rsidRPr="00E262DE" w:rsidRDefault="00B278F1" w:rsidP="00652919">
      <w:pPr>
        <w:numPr>
          <w:ilvl w:val="1"/>
          <w:numId w:val="25"/>
        </w:numPr>
        <w:tabs>
          <w:tab w:val="clear" w:pos="2149"/>
          <w:tab w:val="num" w:pos="0"/>
          <w:tab w:val="left" w:pos="851"/>
        </w:tabs>
        <w:ind w:left="0" w:firstLine="567"/>
        <w:jc w:val="both"/>
      </w:pPr>
      <w:r w:rsidRPr="00E262DE">
        <w:t>зонирование территории по наличию факторов, определяющих особые условия использования территорий</w:t>
      </w:r>
      <w:r w:rsidR="00945A5D" w:rsidRPr="00E262DE">
        <w:t>,</w:t>
      </w:r>
      <w:r w:rsidRPr="00E262DE">
        <w:t xml:space="preserve"> и регламенты ограничений использования территории под влиянием этих факторов.</w:t>
      </w:r>
    </w:p>
    <w:p w:rsidR="00B278F1" w:rsidRPr="00E262DE" w:rsidRDefault="00B278F1" w:rsidP="00970E54">
      <w:pPr>
        <w:ind w:firstLine="567"/>
        <w:jc w:val="both"/>
      </w:pPr>
      <w:r w:rsidRPr="00E262DE">
        <w:t>Непреложным принципом разработки Правил является опора в вопросах зонирования и регламентации градостроительной деятельности только на действующую, утверждённую в установленном порядке документацию</w:t>
      </w:r>
      <w:r w:rsidR="0047054C">
        <w:t>,</w:t>
      </w:r>
      <w:r w:rsidRPr="00E262DE">
        <w:t xml:space="preserve"> как градостроительную, так и нормативно-правовую.</w:t>
      </w:r>
    </w:p>
    <w:p w:rsidR="00B278F1" w:rsidRPr="00E262DE" w:rsidRDefault="00B278F1" w:rsidP="00970E54">
      <w:pPr>
        <w:ind w:firstLine="567"/>
        <w:jc w:val="both"/>
      </w:pPr>
      <w:r w:rsidRPr="00E262DE">
        <w:t>Одними из главных документов обоснования регламентов и параметров использования территории и установления ограничений в настоящих Правилах являются «Региональные нормативы градостроительного проектирования Мурманской области», разработанные в соответствии с законодательством Российской Федерации и Мурманской области. Нормативы конкретизируют и развивают основные положения действующих федеральных норм.</w:t>
      </w:r>
    </w:p>
    <w:p w:rsidR="00B278F1" w:rsidRPr="00E262DE" w:rsidRDefault="00B278F1" w:rsidP="00970E54">
      <w:pPr>
        <w:ind w:firstLine="567"/>
        <w:jc w:val="both"/>
      </w:pPr>
      <w:r w:rsidRPr="00E262DE">
        <w:lastRenderedPageBreak/>
        <w:t>Особенностью настоящих Правил является то, что этот документ в соответствии с действующим законодательством подлежит периодическому обновлению в зависимости от меняющейся градостроительной ситуации, возможных изменений границ муниципальных образований, состояния нормативно-правовой базы и других объективных причин. В связи с этим</w:t>
      </w:r>
      <w:r w:rsidR="00A0619C">
        <w:t>,</w:t>
      </w:r>
      <w:r w:rsidRPr="00E262DE">
        <w:t xml:space="preserve"> Градостроительный кодекс </w:t>
      </w:r>
      <w:r w:rsidR="0030322C" w:rsidRPr="00E262DE">
        <w:t xml:space="preserve">Российской Федерации </w:t>
      </w:r>
      <w:r w:rsidRPr="00E262DE">
        <w:t>предусматривает специальную процедуру по внесению изменений в Правила (статья 33 ГК).</w:t>
      </w:r>
    </w:p>
    <w:p w:rsidR="0047054C" w:rsidRPr="00E262DE" w:rsidRDefault="00B278F1" w:rsidP="00970E54">
      <w:pPr>
        <w:suppressAutoHyphens/>
        <w:spacing w:before="120" w:after="40"/>
        <w:ind w:firstLine="567"/>
        <w:jc w:val="both"/>
      </w:pPr>
      <w:r w:rsidRPr="00E262DE">
        <w:t xml:space="preserve">Материалы Правил </w:t>
      </w:r>
      <w:r w:rsidR="00945A5D" w:rsidRPr="00E262DE">
        <w:t xml:space="preserve">представлены </w:t>
      </w:r>
      <w:r w:rsidRPr="00E262DE">
        <w:t>в бумажном и электронном виде.</w:t>
      </w:r>
      <w:r w:rsidR="00A0619C">
        <w:t xml:space="preserve"> </w:t>
      </w:r>
      <w:r w:rsidR="0047054C" w:rsidRPr="00E262DE">
        <w:t>Графические материалы выполнены в п</w:t>
      </w:r>
      <w:r w:rsidR="008811C5">
        <w:t xml:space="preserve">рограмме </w:t>
      </w:r>
      <w:r w:rsidR="00E24333">
        <w:rPr>
          <w:lang w:val="en-US"/>
        </w:rPr>
        <w:t>Mapinfo</w:t>
      </w:r>
      <w:r w:rsidR="00837D5A">
        <w:t xml:space="preserve"> 10</w:t>
      </w:r>
      <w:r w:rsidR="0047054C" w:rsidRPr="00E262DE">
        <w:t>.</w:t>
      </w:r>
      <w:r w:rsidR="00837D5A">
        <w:t>1.</w:t>
      </w:r>
    </w:p>
    <w:p w:rsidR="0047054C" w:rsidRDefault="0047054C" w:rsidP="00E96E2A">
      <w:pPr>
        <w:spacing w:before="240" w:after="120"/>
        <w:outlineLvl w:val="0"/>
        <w:rPr>
          <w:b/>
          <w:caps/>
        </w:rPr>
      </w:pPr>
      <w:bookmarkStart w:id="3" w:name="_Toc436674557"/>
      <w:bookmarkStart w:id="4" w:name="_Toc513795156"/>
      <w:r w:rsidRPr="00CE75D8">
        <w:rPr>
          <w:rFonts w:ascii="Times New Roman Полужирный" w:hAnsi="Times New Roman Полужирный"/>
          <w:b/>
          <w:caps/>
        </w:rPr>
        <w:t>ПЕРЕЧЕНЬ НОРМАТИВНЫХ ДОКУМЕНТОВ</w:t>
      </w:r>
      <w:bookmarkEnd w:id="3"/>
      <w:bookmarkEnd w:id="4"/>
    </w:p>
    <w:p w:rsidR="00E96E2A" w:rsidRPr="00DE7BCF" w:rsidRDefault="00E96E2A" w:rsidP="00970E54">
      <w:pPr>
        <w:tabs>
          <w:tab w:val="left" w:pos="709"/>
          <w:tab w:val="left" w:pos="851"/>
        </w:tabs>
        <w:suppressAutoHyphens/>
        <w:spacing w:before="40" w:after="40"/>
        <w:ind w:firstLine="426"/>
        <w:jc w:val="both"/>
      </w:pPr>
      <w:r w:rsidRPr="00DE7BCF">
        <w:t>Настоящим проектом учитываются и применяются следующие документы:</w:t>
      </w:r>
    </w:p>
    <w:p w:rsidR="00083AD8" w:rsidRPr="00DE7BCF" w:rsidRDefault="00083AD8" w:rsidP="00652919">
      <w:pPr>
        <w:numPr>
          <w:ilvl w:val="0"/>
          <w:numId w:val="26"/>
        </w:numPr>
        <w:tabs>
          <w:tab w:val="clear" w:pos="720"/>
          <w:tab w:val="num" w:pos="0"/>
          <w:tab w:val="left" w:pos="709"/>
          <w:tab w:val="left" w:pos="851"/>
        </w:tabs>
        <w:suppressAutoHyphens/>
        <w:spacing w:before="40" w:after="40"/>
        <w:ind w:left="0" w:firstLine="426"/>
        <w:jc w:val="both"/>
      </w:pPr>
      <w:r w:rsidRPr="00DE7BCF">
        <w:t>Закон Мурманской области № 867-01-ЗМО от 10.07.2007 г. «О регулировании градостроительной деятельности на территории Мурманской области (с актуальными изменениями, произведенными на период разработка проекта).</w:t>
      </w:r>
    </w:p>
    <w:p w:rsidR="00917F93" w:rsidRPr="00DE7BCF" w:rsidRDefault="00917F93" w:rsidP="00652919">
      <w:pPr>
        <w:numPr>
          <w:ilvl w:val="0"/>
          <w:numId w:val="26"/>
        </w:numPr>
        <w:tabs>
          <w:tab w:val="clear" w:pos="720"/>
          <w:tab w:val="num" w:pos="0"/>
          <w:tab w:val="left" w:pos="709"/>
          <w:tab w:val="left" w:pos="851"/>
        </w:tabs>
        <w:suppressAutoHyphens/>
        <w:spacing w:before="40" w:after="40"/>
        <w:ind w:left="0" w:firstLine="426"/>
        <w:jc w:val="both"/>
      </w:pPr>
      <w:r w:rsidRPr="00DE7BCF">
        <w:t>Закон Мурманской области «Об изменении состава территорий, границ отдельных муниципальных образований и административно-территориальных единиц Мурманской области» № 2040-01-ЗМО от 24.06.2016.</w:t>
      </w:r>
    </w:p>
    <w:p w:rsidR="00B549DF" w:rsidRPr="00DE7BCF" w:rsidRDefault="00B549DF" w:rsidP="00652919">
      <w:pPr>
        <w:numPr>
          <w:ilvl w:val="0"/>
          <w:numId w:val="26"/>
        </w:numPr>
        <w:tabs>
          <w:tab w:val="clear" w:pos="720"/>
          <w:tab w:val="num" w:pos="0"/>
          <w:tab w:val="left" w:pos="709"/>
          <w:tab w:val="left" w:pos="851"/>
        </w:tabs>
        <w:suppressAutoHyphens/>
        <w:spacing w:before="40" w:after="40"/>
        <w:ind w:left="0" w:firstLine="426"/>
        <w:jc w:val="both"/>
      </w:pPr>
      <w:r w:rsidRPr="00DE7BCF">
        <w:t>Закон Мурманской области от 29.12.2004 года № 582-01-ЗМО «Об утверждении границ муниципальных образований в Мурманской области».</w:t>
      </w:r>
    </w:p>
    <w:p w:rsidR="00917F93" w:rsidRPr="00DE7BCF" w:rsidRDefault="00374CDD" w:rsidP="00652919">
      <w:pPr>
        <w:numPr>
          <w:ilvl w:val="0"/>
          <w:numId w:val="26"/>
        </w:numPr>
        <w:tabs>
          <w:tab w:val="clear" w:pos="720"/>
          <w:tab w:val="num" w:pos="0"/>
          <w:tab w:val="left" w:pos="709"/>
          <w:tab w:val="left" w:pos="851"/>
        </w:tabs>
        <w:suppressAutoHyphens/>
        <w:spacing w:before="40" w:after="40"/>
        <w:ind w:left="0" w:firstLine="426"/>
        <w:jc w:val="both"/>
      </w:pPr>
      <w:r w:rsidRPr="00DE7BCF">
        <w:t>Постановление</w:t>
      </w:r>
      <w:r w:rsidR="00917F93" w:rsidRPr="00DE7BCF">
        <w:t xml:space="preserve"> Администрации </w:t>
      </w:r>
      <w:r w:rsidRPr="00DE7BCF">
        <w:t>ЗАТО город Заозерск</w:t>
      </w:r>
      <w:r w:rsidR="00917F93" w:rsidRPr="00DE7BCF">
        <w:t xml:space="preserve"> </w:t>
      </w:r>
      <w:r w:rsidRPr="00DE7BCF">
        <w:t>«О подготовке проекта</w:t>
      </w:r>
      <w:r w:rsidR="00917F93" w:rsidRPr="00DE7BCF">
        <w:t xml:space="preserve"> внесени</w:t>
      </w:r>
      <w:r w:rsidRPr="00DE7BCF">
        <w:t>я</w:t>
      </w:r>
      <w:r w:rsidR="00917F93" w:rsidRPr="00DE7BCF">
        <w:t xml:space="preserve"> изменений в Генеральный план </w:t>
      </w:r>
      <w:r w:rsidRPr="00DE7BCF">
        <w:t xml:space="preserve">в черте населенного пункта ЗАТО город Заозерск </w:t>
      </w:r>
      <w:r w:rsidR="00917F93" w:rsidRPr="00DE7BCF">
        <w:t xml:space="preserve">и Правила землепользования и застройки </w:t>
      </w:r>
      <w:r w:rsidR="005E2611" w:rsidRPr="00DE7BCF">
        <w:t>ЗАТО город Заозерск</w:t>
      </w:r>
      <w:r w:rsidRPr="00DE7BCF">
        <w:t>» от 16</w:t>
      </w:r>
      <w:r w:rsidR="002765D4">
        <w:t>.12.2016 №</w:t>
      </w:r>
      <w:r w:rsidRPr="00DE7BCF">
        <w:t>735</w:t>
      </w:r>
      <w:r w:rsidR="00917F93" w:rsidRPr="00DE7BCF">
        <w:t>.</w:t>
      </w:r>
    </w:p>
    <w:p w:rsidR="00B07840" w:rsidRPr="005947A2" w:rsidRDefault="00BF2640" w:rsidP="00652919">
      <w:pPr>
        <w:numPr>
          <w:ilvl w:val="0"/>
          <w:numId w:val="26"/>
        </w:numPr>
        <w:tabs>
          <w:tab w:val="clear" w:pos="720"/>
          <w:tab w:val="num" w:pos="0"/>
          <w:tab w:val="left" w:pos="709"/>
          <w:tab w:val="left" w:pos="851"/>
        </w:tabs>
        <w:suppressAutoHyphens/>
        <w:spacing w:before="40" w:after="40"/>
        <w:ind w:left="0" w:firstLine="426"/>
        <w:jc w:val="both"/>
      </w:pPr>
      <w:r w:rsidRPr="00DE7BCF">
        <w:t>Правила землепол</w:t>
      </w:r>
      <w:r w:rsidR="002765D4">
        <w:t>ьзования и застройки ЗАТО город Заозерск</w:t>
      </w:r>
      <w:r w:rsidRPr="00DE7BCF">
        <w:t>, принятые</w:t>
      </w:r>
      <w:r w:rsidR="00B07840" w:rsidRPr="00DE7BCF">
        <w:t xml:space="preserve"> Решением </w:t>
      </w:r>
      <w:r w:rsidR="00B07840" w:rsidRPr="005947A2">
        <w:t xml:space="preserve">Совета депутатов ЗАТО г. </w:t>
      </w:r>
      <w:r w:rsidRPr="005947A2">
        <w:t>Заозерск</w:t>
      </w:r>
      <w:r w:rsidR="0025239A">
        <w:t>а</w:t>
      </w:r>
      <w:r w:rsidR="00B07840" w:rsidRPr="005947A2">
        <w:t xml:space="preserve"> от </w:t>
      </w:r>
      <w:r w:rsidRPr="005947A2">
        <w:t>26</w:t>
      </w:r>
      <w:r w:rsidR="00B07840" w:rsidRPr="005947A2">
        <w:t>.0</w:t>
      </w:r>
      <w:r w:rsidRPr="005947A2">
        <w:t>6.2012 № 43-293</w:t>
      </w:r>
      <w:r w:rsidR="0025239A">
        <w:t>6</w:t>
      </w:r>
      <w:r w:rsidR="00B07840" w:rsidRPr="005947A2">
        <w:t>.</w:t>
      </w:r>
    </w:p>
    <w:p w:rsidR="00970E54" w:rsidRPr="005947A2" w:rsidRDefault="00970E54" w:rsidP="00652919">
      <w:pPr>
        <w:numPr>
          <w:ilvl w:val="0"/>
          <w:numId w:val="26"/>
        </w:numPr>
        <w:tabs>
          <w:tab w:val="clear" w:pos="720"/>
          <w:tab w:val="num" w:pos="0"/>
          <w:tab w:val="left" w:pos="709"/>
          <w:tab w:val="left" w:pos="851"/>
        </w:tabs>
        <w:suppressAutoHyphens/>
        <w:spacing w:before="40" w:after="40"/>
        <w:ind w:left="0" w:firstLine="426"/>
        <w:jc w:val="both"/>
      </w:pPr>
      <w:r w:rsidRPr="005947A2">
        <w:t>Генер</w:t>
      </w:r>
      <w:r w:rsidR="005947A2">
        <w:t>альный план ЗАТО город Заозерск</w:t>
      </w:r>
      <w:r w:rsidR="0019623D" w:rsidRPr="005947A2">
        <w:t xml:space="preserve">, </w:t>
      </w:r>
      <w:r w:rsidR="00DF503E" w:rsidRPr="005947A2">
        <w:t>утвержденный Решением Совета депутатов ЗАТО г. Заозерск от 20.03.2018 № 75-3678.</w:t>
      </w:r>
    </w:p>
    <w:p w:rsidR="00B549DF" w:rsidRPr="00DE7BCF" w:rsidRDefault="00B549DF" w:rsidP="00652919">
      <w:pPr>
        <w:numPr>
          <w:ilvl w:val="0"/>
          <w:numId w:val="26"/>
        </w:numPr>
        <w:tabs>
          <w:tab w:val="clear" w:pos="720"/>
          <w:tab w:val="num" w:pos="0"/>
          <w:tab w:val="left" w:pos="709"/>
          <w:tab w:val="left" w:pos="851"/>
        </w:tabs>
        <w:suppressAutoHyphens/>
        <w:spacing w:before="40" w:after="40"/>
        <w:ind w:left="0" w:firstLine="426"/>
        <w:jc w:val="both"/>
      </w:pPr>
      <w:r w:rsidRPr="00DE7BCF">
        <w:t xml:space="preserve">Закон </w:t>
      </w:r>
      <w:r w:rsidR="000600E8">
        <w:t>Российской Федерации</w:t>
      </w:r>
      <w:r w:rsidR="000600E8" w:rsidRPr="00AD599D">
        <w:t xml:space="preserve"> </w:t>
      </w:r>
      <w:r w:rsidRPr="00DE7BCF">
        <w:t>от 14.07.1992 № 3297-1 «О закрытом административно-территориальном образовании».</w:t>
      </w:r>
    </w:p>
    <w:p w:rsidR="00961A28" w:rsidRPr="00DE7BCF" w:rsidRDefault="00961A28" w:rsidP="00652919">
      <w:pPr>
        <w:numPr>
          <w:ilvl w:val="0"/>
          <w:numId w:val="26"/>
        </w:numPr>
        <w:tabs>
          <w:tab w:val="clear" w:pos="720"/>
          <w:tab w:val="num" w:pos="0"/>
          <w:tab w:val="left" w:pos="709"/>
          <w:tab w:val="left" w:pos="851"/>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06.10.2003 № 131-ФЗ «Об общих принципах организации местного самоуправления в Российской Федерации».</w:t>
      </w:r>
    </w:p>
    <w:p w:rsidR="00B549DF" w:rsidRPr="00DE7BCF" w:rsidRDefault="00B549DF"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Указ Президента Российской Федерации от 30.11.1995 № 1203 «Об утверждении Перечня сведений, отнесенных к государственной тайне».</w:t>
      </w:r>
    </w:p>
    <w:p w:rsidR="00B549DF" w:rsidRPr="00DE7BCF" w:rsidRDefault="00B549DF"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Закон </w:t>
      </w:r>
      <w:r w:rsidR="000600E8">
        <w:t>Российской Федерации</w:t>
      </w:r>
      <w:r w:rsidR="000600E8" w:rsidRPr="00AD599D">
        <w:t xml:space="preserve"> </w:t>
      </w:r>
      <w:r w:rsidRPr="00DE7BCF">
        <w:t xml:space="preserve">от 21.07.1993 № 5485-1 </w:t>
      </w:r>
      <w:r w:rsidR="00961A28" w:rsidRPr="00DE7BCF">
        <w:t xml:space="preserve">(ред. от 08.03.2015) </w:t>
      </w:r>
      <w:r w:rsidRPr="00DE7BCF">
        <w:t>«О государственной тайне».</w:t>
      </w:r>
    </w:p>
    <w:p w:rsidR="00A60228" w:rsidRPr="00DE7BCF" w:rsidRDefault="00A6022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Градостроительный кодекс Российской Федерации от 29.12.2004 № 190-ФЗ</w:t>
      </w:r>
      <w:r w:rsidR="00C30FBB" w:rsidRPr="00DE7BCF">
        <w:t xml:space="preserve"> (ред. от 07.03.2017)</w:t>
      </w:r>
      <w:r w:rsidRPr="00DE7BCF">
        <w:t>.</w:t>
      </w:r>
    </w:p>
    <w:p w:rsidR="00B549DF" w:rsidRPr="00DE7BCF" w:rsidRDefault="00B549DF"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03.07.2016 № 373-ФЗ «О внесении изменений в Градостроительный кодекс Российской Федерации, отдельные законодательные акты Российской Федерации в части совершенствования регулирования подготовки, согласования и утверждения документации по планировке территории и обеспечения комплексного развития территорий и признании утратившими силу отдельных положений…».</w:t>
      </w:r>
    </w:p>
    <w:p w:rsidR="00A60228" w:rsidRPr="00DE7BCF" w:rsidRDefault="00A6022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Земельный кодекс Российской Федерации </w:t>
      </w:r>
      <w:r w:rsidR="00524952" w:rsidRPr="00DE7BCF">
        <w:t>от 25.10</w:t>
      </w:r>
      <w:r w:rsidR="00D62567" w:rsidRPr="00DE7BCF">
        <w:t>.</w:t>
      </w:r>
      <w:r w:rsidR="00524952" w:rsidRPr="00DE7BCF">
        <w:t>2001 №</w:t>
      </w:r>
      <w:r w:rsidRPr="00DE7BCF">
        <w:t xml:space="preserve"> 136-ФЗ</w:t>
      </w:r>
      <w:r w:rsidR="00524952" w:rsidRPr="00DE7BCF">
        <w:t xml:space="preserve"> (ред. от 03.07.2016 с изм. и доп., вступ. в силу с 01.01.2017)</w:t>
      </w:r>
      <w:r w:rsidRPr="00DE7BCF">
        <w:t>.</w:t>
      </w:r>
    </w:p>
    <w:p w:rsidR="00A60228" w:rsidRPr="00DE7BCF" w:rsidRDefault="00A6022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Лесной кодекс Российской Федерации</w:t>
      </w:r>
      <w:r w:rsidR="0017464E" w:rsidRPr="00DE7BCF">
        <w:t xml:space="preserve"> от 04.12.2006 № 200-ФЗ (ред. от 03.07.2016 с изм. и доп., вступ. в силу с 01.03.2017).</w:t>
      </w:r>
    </w:p>
    <w:p w:rsidR="00A60228" w:rsidRPr="00DE7BCF" w:rsidRDefault="00A6022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Водный кодекс Российской Федерации </w:t>
      </w:r>
      <w:r w:rsidR="0017464E" w:rsidRPr="00DE7BCF">
        <w:t xml:space="preserve">от 03.06.2006 </w:t>
      </w:r>
      <w:r w:rsidRPr="00DE7BCF">
        <w:t>№74-ФЗ.</w:t>
      </w:r>
    </w:p>
    <w:p w:rsidR="00B42FCA" w:rsidRPr="00DE7BCF" w:rsidRDefault="00B42FCA"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lastRenderedPageBreak/>
        <w:t>Федеральный закон от 21.12.1994 № 68-ФЗ «О защите населения и территорий от чрезвычайных ситуаций природного и техногенного характера».</w:t>
      </w:r>
    </w:p>
    <w:p w:rsidR="001440E9" w:rsidRPr="00DE7BCF" w:rsidRDefault="001440E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 xml:space="preserve">от 25.06.2002 № 73-ФЗ «Об объектах культурного наследия (памятниках истории и культуры) народов </w:t>
      </w:r>
      <w:r w:rsidR="002932EC" w:rsidRPr="00DE7BCF">
        <w:t>Российской Федерации</w:t>
      </w:r>
      <w:r w:rsidRPr="00DE7BCF">
        <w:t>».</w:t>
      </w:r>
    </w:p>
    <w:p w:rsidR="001440E9" w:rsidRPr="00DE7BCF" w:rsidRDefault="001440E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 xml:space="preserve">от 14.03.1995 № 33-ФЗ </w:t>
      </w:r>
      <w:r w:rsidR="002932EC" w:rsidRPr="00DE7BCF">
        <w:t xml:space="preserve">(ред. от 18.07.2011) </w:t>
      </w:r>
      <w:r w:rsidRPr="00DE7BCF">
        <w:t>«Об особо охраняемых природных территориях».</w:t>
      </w:r>
    </w:p>
    <w:p w:rsidR="004C65F9" w:rsidRPr="00DE7BCF" w:rsidRDefault="004C65F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21.12.2004 № 172-ФЗ (ред. от 03.07.2016) «О переводе земель или земельных участков из одной категории в другую»</w:t>
      </w:r>
      <w:r w:rsidR="007013E1" w:rsidRPr="00DE7BCF">
        <w:t>.</w:t>
      </w:r>
    </w:p>
    <w:p w:rsidR="001440E9" w:rsidRPr="00DE7BCF" w:rsidRDefault="001440E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30.03.1999 № 52-ФЗ «О санитарно-эпидемиологическом благополучии населения».</w:t>
      </w:r>
    </w:p>
    <w:p w:rsidR="001440E9" w:rsidRPr="00DE7BCF" w:rsidRDefault="001440E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 xml:space="preserve">от 10.01.2002 № 7-ФЗ </w:t>
      </w:r>
      <w:r w:rsidR="003A05D7" w:rsidRPr="00DE7BCF">
        <w:t xml:space="preserve">(ред. от 03.07.2016) </w:t>
      </w:r>
      <w:r w:rsidRPr="00DE7BCF">
        <w:t>«Об охране окружающей среды»</w:t>
      </w:r>
      <w:r w:rsidR="00B549DF" w:rsidRPr="00DE7BCF">
        <w:t xml:space="preserve"> (с изм. и </w:t>
      </w:r>
      <w:r w:rsidR="003A05D7" w:rsidRPr="00DE7BCF">
        <w:t>доп., вступ. в силу с 01.03.2017)</w:t>
      </w:r>
      <w:r w:rsidRPr="00DE7BCF">
        <w:t>.</w:t>
      </w:r>
    </w:p>
    <w:p w:rsidR="00E747A8" w:rsidRPr="00DE7BCF" w:rsidRDefault="00E747A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 xml:space="preserve">от 24.07.2007 № 221-ФЗ </w:t>
      </w:r>
      <w:r w:rsidR="007013E1" w:rsidRPr="00DE7BCF">
        <w:t xml:space="preserve">(ред. от 03.07.2016) </w:t>
      </w:r>
      <w:r w:rsidR="002F4A41" w:rsidRPr="00DE7BCF">
        <w:t>«</w:t>
      </w:r>
      <w:r w:rsidRPr="00DE7BCF">
        <w:t>О государственном кадастре недвижимости»</w:t>
      </w:r>
      <w:r w:rsidR="002F4A41" w:rsidRPr="00DE7BCF">
        <w:t xml:space="preserve"> (с изм. и доп., вступ. в силу с 01.03.2017).</w:t>
      </w:r>
    </w:p>
    <w:p w:rsidR="00E747A8" w:rsidRPr="00DE7BCF" w:rsidRDefault="002932EC"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З</w:t>
      </w:r>
      <w:r w:rsidR="00E747A8" w:rsidRPr="00DE7BCF">
        <w:t xml:space="preserve">акон </w:t>
      </w:r>
      <w:r w:rsidR="000600E8">
        <w:t>Российской Федерации</w:t>
      </w:r>
      <w:r w:rsidR="000600E8" w:rsidRPr="00AD599D">
        <w:t xml:space="preserve"> </w:t>
      </w:r>
      <w:r w:rsidR="00E747A8" w:rsidRPr="00DE7BCF">
        <w:t xml:space="preserve">от 21.02.1992 № 2395-1 </w:t>
      </w:r>
      <w:r w:rsidR="00CA1E51" w:rsidRPr="00DE7BCF">
        <w:t>(ред. от 03.07.2016) «О недрах»</w:t>
      </w:r>
      <w:r w:rsidR="00E747A8" w:rsidRPr="00DE7BCF">
        <w:t>.</w:t>
      </w:r>
    </w:p>
    <w:p w:rsidR="002932EC" w:rsidRPr="00DE7BCF" w:rsidRDefault="002932EC"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18.06.2001 № 78-ФЗ (ред. от 03.07.2016) «О землеустройстве».</w:t>
      </w:r>
    </w:p>
    <w:p w:rsidR="002932EC" w:rsidRPr="00DE7BCF" w:rsidRDefault="002932EC"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Федеральный закон </w:t>
      </w:r>
      <w:r w:rsidR="000600E8">
        <w:t>Российской Федерации</w:t>
      </w:r>
      <w:r w:rsidR="000600E8" w:rsidRPr="00AD599D">
        <w:t xml:space="preserve"> </w:t>
      </w:r>
      <w:r w:rsidRPr="00DE7BCF">
        <w:t>от 30.12.2015 № 431-ФЗ «О геодезии, картографии и пространственных данных и о внесении изменений в отдельные законодательные акты Российской Федерации».</w:t>
      </w:r>
    </w:p>
    <w:p w:rsidR="00814679" w:rsidRPr="00DE7BCF" w:rsidRDefault="0081467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Постановление Главного государственного санитарного врача </w:t>
      </w:r>
      <w:r w:rsidR="000600E8">
        <w:t>Российской Федерации</w:t>
      </w:r>
      <w:r w:rsidR="000600E8" w:rsidRPr="00AD599D">
        <w:t xml:space="preserve"> </w:t>
      </w:r>
      <w:r w:rsidRPr="00DE7BCF">
        <w:t>от 14 марта 2002 года № 10 «О введении в действие Санитарных правил и норм «Зоны санитарной охраны источников водоснабжения и водопроводов питьевого назначения. СанПиН 2.1.4.1110-02» Санитарно-эпидемиологические правила и нормативы СанПиН 2.2.1/2.1.1.1200-03 «Санитарно-защитные зоны и санитарная классификация предприятий, сооружений и иных объектов».</w:t>
      </w:r>
    </w:p>
    <w:p w:rsidR="00E747A8" w:rsidRPr="000600E8" w:rsidRDefault="00E747A8"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Постановление Главного государственного санитарного врача </w:t>
      </w:r>
      <w:r w:rsidR="000600E8">
        <w:t>Российской Федерации</w:t>
      </w:r>
      <w:r w:rsidR="000600E8" w:rsidRPr="00AD599D">
        <w:t xml:space="preserve"> </w:t>
      </w:r>
      <w:r w:rsidRPr="00DE7BCF">
        <w:t xml:space="preserve">от 25.09.2007 №74 «О введение в действие новой редакции санитарно-эпидемиологических правил и нормативов СанПиН 2.2.1/2.1.1.1200-03 «Санитарно-защитные зоны и санитарная </w:t>
      </w:r>
      <w:r w:rsidRPr="000600E8">
        <w:t>классификация предприятий, сооружений и иных объектов».</w:t>
      </w:r>
    </w:p>
    <w:p w:rsidR="00E96E2A" w:rsidRPr="000600E8" w:rsidRDefault="00E96E2A"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0600E8">
        <w:t>Приказ Министерства экономического развития Российской Федерации от 07.12.2016 № 793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r w:rsidR="0030230A" w:rsidRPr="000600E8">
        <w:t xml:space="preserve">, действующий на момент подписания </w:t>
      </w:r>
      <w:r w:rsidR="000600E8" w:rsidRPr="000600E8">
        <w:t xml:space="preserve">муниципального </w:t>
      </w:r>
      <w:r w:rsidR="0030230A" w:rsidRPr="000600E8">
        <w:t>контракта</w:t>
      </w:r>
      <w:r w:rsidR="000600E8" w:rsidRPr="000600E8">
        <w:t>.</w:t>
      </w:r>
    </w:p>
    <w:p w:rsidR="00C66A22" w:rsidRPr="00DE7BCF" w:rsidRDefault="00C66A22"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Приказ Министерства регионального развития Российской Федерации от 20.10.2010 № 503 «Об установлении требований к формату документов, предоставляемых в электронном виде в процессе информационного взаимодействия при ведении государственного кадастра недвижимости».</w:t>
      </w:r>
    </w:p>
    <w:p w:rsidR="00C66A22" w:rsidRPr="00DE7BCF" w:rsidRDefault="00C66A22"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Приказ Министерства экономического развития Российской Федерации № 540 от 01.09.2014 «Об утверждении классификаторов видов разрешенного использования земельных участков».</w:t>
      </w:r>
    </w:p>
    <w:p w:rsidR="00C66A22" w:rsidRPr="00DE7BCF" w:rsidRDefault="00C66A22"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Постановление Главного государственного санита</w:t>
      </w:r>
      <w:r w:rsidR="00970E54">
        <w:t xml:space="preserve">рного врача </w:t>
      </w:r>
      <w:r w:rsidR="000600E8">
        <w:t>Российской Федерации</w:t>
      </w:r>
      <w:r w:rsidR="000600E8" w:rsidRPr="00AD599D">
        <w:t xml:space="preserve"> </w:t>
      </w:r>
      <w:r w:rsidR="00970E54">
        <w:t>от 14.03.2002</w:t>
      </w:r>
      <w:r w:rsidRPr="00DE7BCF">
        <w:t xml:space="preserve"> №10 «О введении в действие Санитарных правил и норм </w:t>
      </w:r>
      <w:r w:rsidR="00970E54">
        <w:t>«</w:t>
      </w:r>
      <w:r w:rsidRPr="00DE7BCF">
        <w:t>Зоны санитарной охраны источников водоснабжения и водопроводов питьевого назначения. СанПиН 2.1.4.1110-02».</w:t>
      </w:r>
    </w:p>
    <w:p w:rsidR="00C66A22" w:rsidRPr="00DE7BCF" w:rsidRDefault="00C66A22"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lastRenderedPageBreak/>
        <w:t xml:space="preserve">Постановления Правительства </w:t>
      </w:r>
      <w:r w:rsidR="000600E8">
        <w:t>Российской Федерации</w:t>
      </w:r>
      <w:r w:rsidR="000600E8" w:rsidRPr="00AD599D">
        <w:t xml:space="preserve"> </w:t>
      </w:r>
      <w:r w:rsidRPr="00DE7BCF">
        <w:t xml:space="preserve">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14679" w:rsidRPr="00DE7BCF" w:rsidRDefault="00814679"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 xml:space="preserve">Местные нормативы градостроительного проектирования, утвержденные </w:t>
      </w:r>
      <w:r w:rsidR="00065F49">
        <w:t>Решением совета депутатов</w:t>
      </w:r>
      <w:r w:rsidRPr="00DE7BCF">
        <w:t xml:space="preserve"> ЗАТО город Заозерск № 36-3414т от 29.03.2016г.</w:t>
      </w:r>
    </w:p>
    <w:p w:rsidR="00E96E2A" w:rsidRPr="00DE7BCF" w:rsidRDefault="00E96E2A" w:rsidP="00652919">
      <w:pPr>
        <w:numPr>
          <w:ilvl w:val="0"/>
          <w:numId w:val="26"/>
        </w:numPr>
        <w:tabs>
          <w:tab w:val="clear" w:pos="720"/>
          <w:tab w:val="num" w:pos="0"/>
          <w:tab w:val="left" w:pos="709"/>
          <w:tab w:val="left" w:pos="851"/>
          <w:tab w:val="left" w:pos="993"/>
        </w:tabs>
        <w:suppressAutoHyphens/>
        <w:spacing w:before="40" w:after="40"/>
        <w:ind w:left="0" w:firstLine="426"/>
        <w:jc w:val="both"/>
      </w:pPr>
      <w:r w:rsidRPr="00DE7BCF">
        <w:t>Иные нормативные, строительные и технические нормы и правила</w:t>
      </w:r>
      <w:r w:rsidR="00C66A22" w:rsidRPr="00DE7BCF">
        <w:t>.</w:t>
      </w:r>
    </w:p>
    <w:p w:rsidR="00B261B7" w:rsidRPr="00814679" w:rsidRDefault="00B278F1" w:rsidP="00573A5E">
      <w:pPr>
        <w:spacing w:before="240" w:after="120"/>
        <w:jc w:val="both"/>
        <w:outlineLvl w:val="0"/>
        <w:rPr>
          <w:spacing w:val="-4"/>
          <w:highlight w:val="yellow"/>
        </w:rPr>
      </w:pPr>
      <w:r w:rsidRPr="00E262DE">
        <w:rPr>
          <w:b/>
          <w:sz w:val="26"/>
          <w:szCs w:val="26"/>
        </w:rPr>
        <w:br w:type="page"/>
      </w:r>
      <w:bookmarkStart w:id="5" w:name="_Toc513795157"/>
      <w:r w:rsidR="00DB6A70">
        <w:rPr>
          <w:b/>
          <w:caps/>
          <w:sz w:val="26"/>
          <w:szCs w:val="26"/>
        </w:rPr>
        <w:lastRenderedPageBreak/>
        <w:t>раздел</w:t>
      </w:r>
      <w:r w:rsidR="00B261B7" w:rsidRPr="00237D24">
        <w:rPr>
          <w:rFonts w:ascii="Times New Roman Полужирный" w:hAnsi="Times New Roman Полужирный"/>
          <w:b/>
          <w:caps/>
          <w:sz w:val="26"/>
          <w:szCs w:val="26"/>
        </w:rPr>
        <w:t xml:space="preserve"> I</w:t>
      </w:r>
      <w:r w:rsidR="00D703C7" w:rsidRPr="00237D24">
        <w:rPr>
          <w:rFonts w:ascii="Times New Roman Полужирный" w:hAnsi="Times New Roman Полужирный"/>
          <w:b/>
          <w:caps/>
          <w:sz w:val="26"/>
          <w:szCs w:val="26"/>
        </w:rPr>
        <w:t xml:space="preserve">. </w:t>
      </w:r>
      <w:r w:rsidR="00B261B7" w:rsidRPr="00237D24">
        <w:rPr>
          <w:rFonts w:ascii="Times New Roman Полужирный" w:hAnsi="Times New Roman Полужирный"/>
          <w:b/>
          <w:caps/>
          <w:sz w:val="26"/>
          <w:szCs w:val="26"/>
        </w:rPr>
        <w:t>Порядок применения Правил землепользования и застройки и внесения в них изменений</w:t>
      </w:r>
      <w:bookmarkEnd w:id="5"/>
    </w:p>
    <w:p w:rsidR="00B261B7" w:rsidRPr="00D47F74" w:rsidRDefault="00B261B7" w:rsidP="00C05C69">
      <w:pPr>
        <w:spacing w:before="240" w:after="120"/>
        <w:jc w:val="both"/>
        <w:outlineLvl w:val="1"/>
        <w:rPr>
          <w:b/>
          <w:sz w:val="28"/>
          <w:szCs w:val="28"/>
        </w:rPr>
      </w:pPr>
      <w:bookmarkStart w:id="6" w:name="_Toc513795158"/>
      <w:r w:rsidRPr="00D47F74">
        <w:rPr>
          <w:rFonts w:ascii="Times New Roman Полужирный" w:hAnsi="Times New Roman Полужирный"/>
          <w:sz w:val="28"/>
          <w:szCs w:val="28"/>
        </w:rPr>
        <w:t>Глава 1</w:t>
      </w:r>
      <w:r w:rsidRPr="00D47F74">
        <w:rPr>
          <w:sz w:val="28"/>
          <w:szCs w:val="28"/>
        </w:rPr>
        <w:t xml:space="preserve">. </w:t>
      </w:r>
      <w:r w:rsidR="009F4566" w:rsidRPr="00D47F74">
        <w:rPr>
          <w:rFonts w:ascii="Times New Roman Полужирный" w:hAnsi="Times New Roman Полужирный"/>
          <w:b/>
          <w:sz w:val="28"/>
          <w:szCs w:val="28"/>
        </w:rPr>
        <w:t>Общие положения</w:t>
      </w:r>
      <w:bookmarkEnd w:id="6"/>
    </w:p>
    <w:p w:rsidR="00EB6D1F" w:rsidRPr="00E262DE" w:rsidRDefault="00EB6D1F" w:rsidP="003A460A">
      <w:pPr>
        <w:spacing w:before="240" w:after="120"/>
        <w:ind w:right="-108"/>
        <w:jc w:val="both"/>
        <w:outlineLvl w:val="2"/>
        <w:rPr>
          <w:b/>
        </w:rPr>
      </w:pPr>
      <w:bookmarkStart w:id="7" w:name="_Toc361401219"/>
      <w:bookmarkStart w:id="8" w:name="_Toc419815052"/>
      <w:bookmarkStart w:id="9" w:name="_Toc513795159"/>
      <w:r w:rsidRPr="00E262DE">
        <w:rPr>
          <w:b/>
        </w:rPr>
        <w:t>Статья 1. Основные понятия, используемые в настоящих Правилах</w:t>
      </w:r>
      <w:bookmarkEnd w:id="7"/>
      <w:bookmarkEnd w:id="8"/>
      <w:bookmarkEnd w:id="9"/>
    </w:p>
    <w:p w:rsidR="00EB6D1F" w:rsidRPr="00E262DE" w:rsidRDefault="002B46F6" w:rsidP="00C6486E">
      <w:pPr>
        <w:pStyle w:val="ConsNormal"/>
        <w:widowControl/>
        <w:ind w:right="0" w:firstLine="709"/>
        <w:rPr>
          <w:rFonts w:ascii="Times New Roman" w:hAnsi="Times New Roman" w:cs="Times New Roman"/>
          <w:sz w:val="24"/>
          <w:szCs w:val="24"/>
        </w:rPr>
      </w:pPr>
      <w:r>
        <w:rPr>
          <w:rFonts w:ascii="Times New Roman" w:hAnsi="Times New Roman" w:cs="Times New Roman"/>
          <w:sz w:val="24"/>
          <w:szCs w:val="24"/>
        </w:rPr>
        <w:t xml:space="preserve">1. </w:t>
      </w:r>
      <w:r w:rsidR="00EB6D1F" w:rsidRPr="00E262DE">
        <w:rPr>
          <w:rFonts w:ascii="Times New Roman" w:hAnsi="Times New Roman" w:cs="Times New Roman"/>
          <w:sz w:val="24"/>
          <w:szCs w:val="24"/>
        </w:rPr>
        <w:t xml:space="preserve">Для целей Правил используются следующие основные понятия: </w:t>
      </w:r>
    </w:p>
    <w:p w:rsidR="002179BA" w:rsidRPr="00E262DE" w:rsidRDefault="002179BA" w:rsidP="00652919">
      <w:pPr>
        <w:numPr>
          <w:ilvl w:val="0"/>
          <w:numId w:val="13"/>
        </w:numPr>
        <w:tabs>
          <w:tab w:val="num" w:pos="0"/>
          <w:tab w:val="left" w:pos="1080"/>
        </w:tabs>
        <w:ind w:left="0" w:firstLine="720"/>
        <w:jc w:val="both"/>
      </w:pPr>
      <w:r w:rsidRPr="00E262DE">
        <w:rPr>
          <w:b/>
        </w:rPr>
        <w:t>Арендаторы земельных участков</w:t>
      </w:r>
      <w:r w:rsidRPr="00E262DE">
        <w:t xml:space="preserve"> – лица, владеющие </w:t>
      </w:r>
      <w:r w:rsidRPr="00E262DE">
        <w:rPr>
          <w:rFonts w:eastAsia="MS Mincho"/>
          <w:lang w:eastAsia="ar-SA"/>
        </w:rPr>
        <w:t>и пользующиеся земельными участками по договору аренды, договору субаренды.</w:t>
      </w:r>
    </w:p>
    <w:p w:rsidR="00EB6D1F" w:rsidRPr="00E262DE" w:rsidRDefault="00EB6D1F" w:rsidP="00652919">
      <w:pPr>
        <w:numPr>
          <w:ilvl w:val="0"/>
          <w:numId w:val="13"/>
        </w:numPr>
        <w:tabs>
          <w:tab w:val="num" w:pos="0"/>
          <w:tab w:val="left" w:pos="1080"/>
        </w:tabs>
        <w:ind w:left="0" w:firstLine="720"/>
        <w:jc w:val="both"/>
      </w:pPr>
      <w:r w:rsidRPr="00E262DE">
        <w:rPr>
          <w:b/>
        </w:rPr>
        <w:t>Баланс территории</w:t>
      </w:r>
      <w:r w:rsidRPr="00E262DE">
        <w:t xml:space="preserve"> – выраженное в единицах площади или в процентах сложившееся или проектируемое деление территории по каким-либо видам ее использования или по структурным элементам.</w:t>
      </w:r>
    </w:p>
    <w:p w:rsidR="00EB6D1F" w:rsidRPr="00E262DE" w:rsidRDefault="00EB6D1F" w:rsidP="00652919">
      <w:pPr>
        <w:numPr>
          <w:ilvl w:val="0"/>
          <w:numId w:val="13"/>
        </w:numPr>
        <w:tabs>
          <w:tab w:val="num" w:pos="0"/>
          <w:tab w:val="left" w:pos="1080"/>
        </w:tabs>
        <w:ind w:left="0" w:firstLine="720"/>
        <w:jc w:val="both"/>
      </w:pPr>
      <w:r w:rsidRPr="00E262DE">
        <w:rPr>
          <w:b/>
        </w:rPr>
        <w:t>Благоустройство</w:t>
      </w:r>
      <w:r w:rsidRPr="00E262DE">
        <w:t xml:space="preserve"> –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EB6D1F" w:rsidRPr="00E262DE" w:rsidRDefault="00EB6D1F" w:rsidP="00652919">
      <w:pPr>
        <w:numPr>
          <w:ilvl w:val="0"/>
          <w:numId w:val="13"/>
        </w:numPr>
        <w:tabs>
          <w:tab w:val="num" w:pos="0"/>
          <w:tab w:val="left" w:pos="1080"/>
        </w:tabs>
        <w:ind w:left="0" w:firstLine="720"/>
        <w:jc w:val="both"/>
      </w:pPr>
      <w:r w:rsidRPr="00E262DE">
        <w:rPr>
          <w:b/>
        </w:rPr>
        <w:t>Высота строения</w:t>
      </w:r>
      <w:r w:rsidRPr="00E262DE">
        <w:t xml:space="preserve"> – расстояние по вертикали, измеренное от проектной отметки земли до наивысшей точки плоской крыши или до наивысшей точки конька скатной крыши.</w:t>
      </w:r>
    </w:p>
    <w:p w:rsidR="00EB6D1F" w:rsidRPr="00E262DE" w:rsidRDefault="00EB6D1F" w:rsidP="00652919">
      <w:pPr>
        <w:numPr>
          <w:ilvl w:val="0"/>
          <w:numId w:val="13"/>
        </w:numPr>
        <w:tabs>
          <w:tab w:val="num" w:pos="0"/>
          <w:tab w:val="left" w:pos="1080"/>
        </w:tabs>
        <w:ind w:left="0" w:firstLine="720"/>
        <w:jc w:val="both"/>
      </w:pPr>
      <w:r w:rsidRPr="00E262DE">
        <w:rPr>
          <w:b/>
        </w:rPr>
        <w:t>Градостроительная деятельность</w:t>
      </w:r>
      <w:r w:rsidR="002B46F6" w:rsidRPr="00E262DE">
        <w:t xml:space="preserve"> – </w:t>
      </w:r>
      <w:r w:rsidRPr="00E262DE">
        <w:rPr>
          <w:bCs/>
        </w:rPr>
        <w:t>деятельность по развитию территории</w:t>
      </w:r>
      <w:r w:rsidRPr="00E262DE">
        <w:t xml:space="preserve"> </w:t>
      </w:r>
      <w:r w:rsidR="00722B74">
        <w:t>ЗАТО город Заозерск</w:t>
      </w:r>
      <w:r w:rsidRPr="00E262DE">
        <w:t xml:space="preserve">, </w:t>
      </w:r>
      <w:r w:rsidRPr="00E262DE">
        <w:rPr>
          <w:bCs/>
        </w:rPr>
        <w:t>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r w:rsidR="002B46F6">
        <w:rPr>
          <w:bCs/>
        </w:rPr>
        <w:t>.</w:t>
      </w:r>
    </w:p>
    <w:p w:rsidR="00EB6D1F" w:rsidRPr="00E262DE" w:rsidRDefault="00EB6D1F" w:rsidP="00652919">
      <w:pPr>
        <w:numPr>
          <w:ilvl w:val="0"/>
          <w:numId w:val="13"/>
        </w:numPr>
        <w:tabs>
          <w:tab w:val="num" w:pos="0"/>
          <w:tab w:val="left" w:pos="1080"/>
        </w:tabs>
        <w:ind w:left="0" w:firstLine="720"/>
        <w:jc w:val="both"/>
      </w:pPr>
      <w:r w:rsidRPr="00E262DE">
        <w:rPr>
          <w:b/>
        </w:rPr>
        <w:t>Градостроительное зонирование</w:t>
      </w:r>
      <w:r w:rsidRPr="00E262DE">
        <w:t xml:space="preserve"> – </w:t>
      </w:r>
      <w:r w:rsidRPr="00E262DE">
        <w:rPr>
          <w:bCs/>
        </w:rPr>
        <w:t xml:space="preserve">зонирование территории </w:t>
      </w:r>
      <w:r w:rsidR="00722B74">
        <w:t>ЗАТО город Заозерск</w:t>
      </w:r>
      <w:r w:rsidR="00675201" w:rsidRPr="00E262DE">
        <w:rPr>
          <w:bCs/>
        </w:rPr>
        <w:t xml:space="preserve"> </w:t>
      </w:r>
      <w:r w:rsidRPr="00E262DE">
        <w:rPr>
          <w:bCs/>
        </w:rPr>
        <w:t>в целях определения территориальных зон и установлени</w:t>
      </w:r>
      <w:r w:rsidR="002B46F6">
        <w:rPr>
          <w:bCs/>
        </w:rPr>
        <w:t>я градостроительных регламентов.</w:t>
      </w:r>
    </w:p>
    <w:p w:rsidR="009158B3" w:rsidRPr="009158B3" w:rsidRDefault="009158B3" w:rsidP="00652919">
      <w:pPr>
        <w:numPr>
          <w:ilvl w:val="0"/>
          <w:numId w:val="13"/>
        </w:numPr>
        <w:tabs>
          <w:tab w:val="num" w:pos="0"/>
          <w:tab w:val="left" w:pos="1080"/>
        </w:tabs>
        <w:ind w:left="0" w:firstLine="720"/>
        <w:jc w:val="both"/>
      </w:pPr>
      <w:r w:rsidRPr="009158B3">
        <w:rPr>
          <w:b/>
        </w:rPr>
        <w:t>Градостроительным регламентом</w:t>
      </w:r>
      <w:r w:rsidRPr="009158B3">
        <w:t xml:space="preserve">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bookmarkStart w:id="10" w:name="dst100578"/>
      <w:bookmarkEnd w:id="10"/>
      <w:r>
        <w:t xml:space="preserve"> </w:t>
      </w:r>
      <w:r w:rsidRPr="009158B3">
        <w:t>Градостроительные регламенты устанавливаются с учетом:</w:t>
      </w:r>
    </w:p>
    <w:p w:rsidR="009158B3" w:rsidRPr="009158B3" w:rsidRDefault="009158B3" w:rsidP="009158B3">
      <w:pPr>
        <w:tabs>
          <w:tab w:val="left" w:pos="1080"/>
        </w:tabs>
        <w:ind w:firstLine="709"/>
        <w:jc w:val="both"/>
      </w:pPr>
      <w:bookmarkStart w:id="11" w:name="dst100579"/>
      <w:bookmarkEnd w:id="11"/>
      <w:r w:rsidRPr="009158B3">
        <w:t>1) фактического использования земельных участков и объектов капитального строительства в границах территориальной зоны;</w:t>
      </w:r>
    </w:p>
    <w:p w:rsidR="009158B3" w:rsidRPr="009158B3" w:rsidRDefault="009158B3" w:rsidP="009158B3">
      <w:pPr>
        <w:tabs>
          <w:tab w:val="left" w:pos="1080"/>
        </w:tabs>
        <w:ind w:firstLine="709"/>
        <w:jc w:val="both"/>
      </w:pPr>
      <w:bookmarkStart w:id="12" w:name="dst100580"/>
      <w:bookmarkEnd w:id="12"/>
      <w:r w:rsidRPr="009158B3">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158B3" w:rsidRPr="009158B3" w:rsidRDefault="009158B3" w:rsidP="009158B3">
      <w:pPr>
        <w:tabs>
          <w:tab w:val="left" w:pos="1080"/>
        </w:tabs>
        <w:ind w:firstLine="709"/>
        <w:jc w:val="both"/>
      </w:pPr>
      <w:bookmarkStart w:id="13" w:name="dst100581"/>
      <w:bookmarkEnd w:id="13"/>
      <w:r w:rsidRPr="009158B3">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9158B3" w:rsidRPr="009158B3" w:rsidRDefault="009158B3" w:rsidP="009158B3">
      <w:pPr>
        <w:tabs>
          <w:tab w:val="left" w:pos="1080"/>
        </w:tabs>
        <w:ind w:firstLine="709"/>
        <w:jc w:val="both"/>
      </w:pPr>
      <w:bookmarkStart w:id="14" w:name="dst100582"/>
      <w:bookmarkEnd w:id="14"/>
      <w:r w:rsidRPr="009158B3">
        <w:t>4) видов территориальных зон;</w:t>
      </w:r>
    </w:p>
    <w:p w:rsidR="009158B3" w:rsidRPr="009158B3" w:rsidRDefault="009158B3" w:rsidP="009158B3">
      <w:pPr>
        <w:tabs>
          <w:tab w:val="left" w:pos="1080"/>
        </w:tabs>
        <w:ind w:firstLine="709"/>
        <w:jc w:val="both"/>
      </w:pPr>
      <w:bookmarkStart w:id="15" w:name="dst100583"/>
      <w:bookmarkEnd w:id="15"/>
      <w:r w:rsidRPr="009158B3">
        <w:t>5) требований охраны объектов культурного наследия, а также особо охраняемых природных территорий, иных природных объектов.</w:t>
      </w:r>
    </w:p>
    <w:p w:rsidR="00EB6D1F" w:rsidRPr="00E262DE" w:rsidRDefault="00EB6D1F" w:rsidP="00652919">
      <w:pPr>
        <w:pStyle w:val="ConsNormal"/>
        <w:widowControl/>
        <w:numPr>
          <w:ilvl w:val="0"/>
          <w:numId w:val="13"/>
        </w:numPr>
        <w:tabs>
          <w:tab w:val="num" w:pos="0"/>
          <w:tab w:val="left" w:pos="1080"/>
        </w:tabs>
        <w:suppressAutoHyphens w:val="0"/>
        <w:autoSpaceDN w:val="0"/>
        <w:adjustRightInd w:val="0"/>
        <w:ind w:left="0" w:right="0" w:firstLine="720"/>
        <w:rPr>
          <w:rFonts w:ascii="Times New Roman" w:hAnsi="Times New Roman" w:cs="Times New Roman"/>
          <w:sz w:val="24"/>
          <w:szCs w:val="24"/>
        </w:rPr>
      </w:pPr>
      <w:r w:rsidRPr="00E262DE">
        <w:rPr>
          <w:rFonts w:ascii="Times New Roman" w:hAnsi="Times New Roman" w:cs="Times New Roman"/>
          <w:b/>
          <w:sz w:val="24"/>
          <w:szCs w:val="24"/>
        </w:rPr>
        <w:t>Государственный кадастровый учет земельного участка</w:t>
      </w:r>
      <w:r w:rsidRPr="00E262DE">
        <w:rPr>
          <w:rFonts w:ascii="Times New Roman" w:hAnsi="Times New Roman" w:cs="Times New Roman"/>
          <w:sz w:val="24"/>
          <w:szCs w:val="24"/>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или подтверждают прекращение существования такого недвижимого имущества, а также иных сведений о недвижимом имуществе.</w:t>
      </w:r>
    </w:p>
    <w:p w:rsidR="00E222E3" w:rsidRPr="00E262DE" w:rsidRDefault="00EB6D1F" w:rsidP="00652919">
      <w:pPr>
        <w:numPr>
          <w:ilvl w:val="0"/>
          <w:numId w:val="13"/>
        </w:numPr>
        <w:tabs>
          <w:tab w:val="num" w:pos="0"/>
          <w:tab w:val="left" w:pos="1080"/>
        </w:tabs>
        <w:ind w:left="0" w:firstLine="720"/>
        <w:jc w:val="both"/>
      </w:pPr>
      <w:r w:rsidRPr="00E262DE">
        <w:rPr>
          <w:b/>
        </w:rPr>
        <w:t>Жилой дом квартирного типа малоэтажный</w:t>
      </w:r>
      <w:r w:rsidRPr="00E262DE">
        <w:t xml:space="preserve"> – многоквартирный жилой дом, имеющий не более трех этажей, включая мансардный.</w:t>
      </w:r>
    </w:p>
    <w:p w:rsidR="00E222E3" w:rsidRPr="00E262DE" w:rsidRDefault="00EB6D1F" w:rsidP="00652919">
      <w:pPr>
        <w:numPr>
          <w:ilvl w:val="0"/>
          <w:numId w:val="13"/>
        </w:numPr>
        <w:tabs>
          <w:tab w:val="num" w:pos="0"/>
          <w:tab w:val="left" w:pos="1080"/>
        </w:tabs>
        <w:ind w:left="0" w:firstLine="720"/>
        <w:jc w:val="both"/>
      </w:pPr>
      <w:r w:rsidRPr="00E262DE">
        <w:rPr>
          <w:b/>
          <w:shd w:val="clear" w:color="auto" w:fill="FFFFFF"/>
        </w:rPr>
        <w:lastRenderedPageBreak/>
        <w:t>Жилой дом блокированной застройки</w:t>
      </w:r>
      <w:r w:rsidRPr="00E262DE">
        <w:t xml:space="preserve"> </w:t>
      </w:r>
      <w:r w:rsidR="0088653C" w:rsidRPr="00E262DE">
        <w:t>–</w:t>
      </w:r>
      <w:r w:rsidRPr="00E262DE">
        <w:t xml:space="preserve"> </w:t>
      </w:r>
      <w:r w:rsidR="0088653C" w:rsidRPr="00E262DE">
        <w:t xml:space="preserve">здание, </w:t>
      </w:r>
      <w:r w:rsidR="00E222E3" w:rsidRPr="00E262DE">
        <w:t>не предназначенное для раздела на квартиры, пригодн</w:t>
      </w:r>
      <w:r w:rsidR="00884ADA" w:rsidRPr="00E262DE">
        <w:t>ое</w:t>
      </w:r>
      <w:r w:rsidR="00E222E3" w:rsidRPr="00E262DE">
        <w:t xml:space="preserve"> для постоянного проживания, высотой не выше трех надземных этажей, имеющ</w:t>
      </w:r>
      <w:r w:rsidR="00884ADA" w:rsidRPr="00E262DE">
        <w:t>ее</w:t>
      </w:r>
      <w:r w:rsidR="00E222E3" w:rsidRPr="00E262DE">
        <w:t xml:space="preserve"> общую стену с соседним домом</w:t>
      </w:r>
      <w:r w:rsidR="00884ADA" w:rsidRPr="00E262DE">
        <w:t xml:space="preserve"> и</w:t>
      </w:r>
      <w:r w:rsidR="00884ADA" w:rsidRPr="00E262DE">
        <w:rPr>
          <w:bCs/>
        </w:rPr>
        <w:t xml:space="preserve"> непосредственный выход на придомовую территорию</w:t>
      </w:r>
      <w:r w:rsidR="002B46F6">
        <w:rPr>
          <w:bCs/>
        </w:rPr>
        <w:t>.</w:t>
      </w:r>
    </w:p>
    <w:p w:rsidR="0088653C" w:rsidRPr="00E262DE" w:rsidRDefault="0088653C" w:rsidP="00652919">
      <w:pPr>
        <w:pStyle w:val="ConsPlusJurTerm"/>
        <w:numPr>
          <w:ilvl w:val="0"/>
          <w:numId w:val="13"/>
        </w:numPr>
        <w:tabs>
          <w:tab w:val="clear" w:pos="1440"/>
          <w:tab w:val="num" w:pos="1134"/>
        </w:tabs>
        <w:ind w:left="0" w:firstLine="709"/>
        <w:jc w:val="both"/>
        <w:rPr>
          <w:rFonts w:ascii="Times New Roman" w:hAnsi="Times New Roman" w:cs="Times New Roman"/>
          <w:sz w:val="24"/>
          <w:szCs w:val="24"/>
        </w:rPr>
      </w:pPr>
      <w:r w:rsidRPr="00E262DE">
        <w:rPr>
          <w:rFonts w:ascii="Times New Roman" w:hAnsi="Times New Roman" w:cs="Times New Roman"/>
          <w:b/>
          <w:sz w:val="24"/>
          <w:szCs w:val="24"/>
        </w:rPr>
        <w:t>Застройщик</w:t>
      </w:r>
      <w:r w:rsidR="002B46F6">
        <w:rPr>
          <w:rFonts w:ascii="Times New Roman" w:hAnsi="Times New Roman" w:cs="Times New Roman"/>
          <w:sz w:val="24"/>
          <w:szCs w:val="24"/>
        </w:rPr>
        <w:t xml:space="preserve"> –</w:t>
      </w:r>
      <w:r w:rsidRPr="00E262DE">
        <w:rPr>
          <w:rFonts w:ascii="Times New Roman" w:hAnsi="Times New Roman" w:cs="Times New Roman"/>
          <w:sz w:val="24"/>
          <w:szCs w:val="24"/>
        </w:rPr>
        <w:t xml:space="preserve">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w:t>
      </w:r>
      <w:r w:rsidR="00C93100">
        <w:rPr>
          <w:rFonts w:ascii="Times New Roman" w:hAnsi="Times New Roman" w:cs="Times New Roman"/>
          <w:sz w:val="24"/>
          <w:szCs w:val="24"/>
        </w:rPr>
        <w:t>)</w:t>
      </w:r>
      <w:r w:rsidRPr="00E262DE">
        <w:rPr>
          <w:rFonts w:ascii="Times New Roman" w:hAnsi="Times New Roman" w:cs="Times New Roman"/>
          <w:sz w:val="24"/>
          <w:szCs w:val="24"/>
        </w:rPr>
        <w:t xml:space="preserve">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EB6D1F" w:rsidRPr="00E262DE" w:rsidRDefault="00EB6D1F" w:rsidP="00652919">
      <w:pPr>
        <w:numPr>
          <w:ilvl w:val="0"/>
          <w:numId w:val="13"/>
        </w:numPr>
        <w:tabs>
          <w:tab w:val="num" w:pos="0"/>
          <w:tab w:val="left" w:pos="1080"/>
        </w:tabs>
        <w:autoSpaceDE w:val="0"/>
        <w:autoSpaceDN w:val="0"/>
        <w:adjustRightInd w:val="0"/>
        <w:ind w:left="0" w:firstLine="720"/>
        <w:jc w:val="both"/>
      </w:pPr>
      <w:r w:rsidRPr="00E262DE">
        <w:rPr>
          <w:b/>
        </w:rPr>
        <w:t>Зоны с особыми условиями использования территорий</w:t>
      </w:r>
      <w:r w:rsidRPr="00E262DE">
        <w:t xml:space="preserve"> – </w:t>
      </w:r>
      <w:r w:rsidRPr="00E262DE">
        <w:rPr>
          <w:bCs/>
        </w:rPr>
        <w:t>охранные, санитарно-защитные зоны, зоны охраны объектов культурного наследия (памятников истории и культуры) народов Российской Федерации (далее</w:t>
      </w:r>
      <w:r w:rsidR="002B46F6" w:rsidRPr="00E262DE">
        <w:t xml:space="preserve"> – </w:t>
      </w:r>
      <w:r w:rsidRPr="00E262DE">
        <w:rPr>
          <w:bCs/>
        </w:rPr>
        <w:t>объекты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w:t>
      </w:r>
      <w:r w:rsidR="002B46F6">
        <w:rPr>
          <w:bCs/>
        </w:rPr>
        <w:t>льством Российской Федерации.</w:t>
      </w:r>
    </w:p>
    <w:p w:rsidR="00EB6D1F" w:rsidRPr="00E262DE" w:rsidRDefault="00EB6D1F" w:rsidP="00652919">
      <w:pPr>
        <w:numPr>
          <w:ilvl w:val="0"/>
          <w:numId w:val="13"/>
        </w:numPr>
        <w:tabs>
          <w:tab w:val="num" w:pos="0"/>
          <w:tab w:val="left" w:pos="1080"/>
        </w:tabs>
        <w:autoSpaceDE w:val="0"/>
        <w:autoSpaceDN w:val="0"/>
        <w:adjustRightInd w:val="0"/>
        <w:ind w:left="0" w:firstLine="720"/>
        <w:jc w:val="both"/>
      </w:pPr>
      <w:r w:rsidRPr="00E262DE">
        <w:rPr>
          <w:b/>
          <w:bCs/>
        </w:rPr>
        <w:t>Инженерные изыскания</w:t>
      </w:r>
      <w:r w:rsidR="002B46F6" w:rsidRPr="00E262DE">
        <w:t xml:space="preserve"> – </w:t>
      </w:r>
      <w:r w:rsidRPr="00E262DE">
        <w:rPr>
          <w:bCs/>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w:t>
      </w:r>
      <w:r w:rsidR="002B46F6">
        <w:rPr>
          <w:bCs/>
        </w:rPr>
        <w:t>но-строительного проектирования.</w:t>
      </w:r>
    </w:p>
    <w:p w:rsidR="00EB6D1F" w:rsidRPr="00E262DE" w:rsidRDefault="00EB6D1F" w:rsidP="00652919">
      <w:pPr>
        <w:numPr>
          <w:ilvl w:val="0"/>
          <w:numId w:val="13"/>
        </w:numPr>
        <w:tabs>
          <w:tab w:val="num" w:pos="0"/>
          <w:tab w:val="left" w:pos="1080"/>
        </w:tabs>
        <w:autoSpaceDE w:val="0"/>
        <w:autoSpaceDN w:val="0"/>
        <w:adjustRightInd w:val="0"/>
        <w:ind w:left="0" w:firstLine="720"/>
        <w:jc w:val="both"/>
      </w:pPr>
      <w:r w:rsidRPr="00E262DE">
        <w:rPr>
          <w:b/>
        </w:rPr>
        <w:t>Информационные системы обеспечения градостроительной деятельности</w:t>
      </w:r>
      <w:r w:rsidR="002B46F6" w:rsidRPr="00E262DE">
        <w:t xml:space="preserve"> – </w:t>
      </w:r>
      <w:r w:rsidRPr="00E262DE">
        <w:t>организованный в соответствии с требованиями Градостроительного кодекса Российской Федерации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EB6D1F" w:rsidRPr="00E262DE" w:rsidRDefault="00EB6D1F" w:rsidP="00652919">
      <w:pPr>
        <w:numPr>
          <w:ilvl w:val="0"/>
          <w:numId w:val="13"/>
        </w:numPr>
        <w:tabs>
          <w:tab w:val="num" w:pos="0"/>
          <w:tab w:val="left" w:pos="1080"/>
        </w:tabs>
        <w:autoSpaceDE w:val="0"/>
        <w:autoSpaceDN w:val="0"/>
        <w:adjustRightInd w:val="0"/>
        <w:ind w:left="0" w:firstLine="720"/>
        <w:jc w:val="both"/>
      </w:pPr>
      <w:r w:rsidRPr="00E262DE">
        <w:rPr>
          <w:b/>
        </w:rPr>
        <w:t>Инфраструктура транспортная</w:t>
      </w:r>
      <w:r w:rsidRPr="00E262DE">
        <w:t xml:space="preserve"> – </w:t>
      </w:r>
      <w:r w:rsidRPr="00E262DE">
        <w:rPr>
          <w:bCs/>
        </w:rPr>
        <w:t>технологический комплекс, включающий в себя внутренние водные пути, контактные линии, автомобильные дороги, эстакады, мосты, автобусные станции, морские торговые, рыбные, специализированные и речные порты, портовые средства, судоходные гидротехнические сооружения, аэродромы, объекты систем связи, навигации и управления движением транспортных средств, а также иные обеспечивающие функционирование транспортного комплекса здания, сооружения, устройства и оборудование на территории</w:t>
      </w:r>
      <w:r w:rsidRPr="00E262DE">
        <w:t xml:space="preserve"> </w:t>
      </w:r>
      <w:r w:rsidR="00722B74">
        <w:t>ЗАТО город Заозерск</w:t>
      </w:r>
      <w:r w:rsidRPr="00E262DE">
        <w:rPr>
          <w:bCs/>
        </w:rPr>
        <w:t>.</w:t>
      </w:r>
    </w:p>
    <w:p w:rsidR="00EB6D1F" w:rsidRPr="00E262DE" w:rsidRDefault="00EB6D1F" w:rsidP="00652919">
      <w:pPr>
        <w:numPr>
          <w:ilvl w:val="0"/>
          <w:numId w:val="13"/>
        </w:numPr>
        <w:tabs>
          <w:tab w:val="num" w:pos="0"/>
          <w:tab w:val="left" w:pos="1080"/>
        </w:tabs>
        <w:ind w:left="0" w:firstLine="720"/>
        <w:jc w:val="both"/>
      </w:pPr>
      <w:r w:rsidRPr="00E262DE">
        <w:rPr>
          <w:b/>
        </w:rPr>
        <w:t>Инфраструктура инженерная</w:t>
      </w:r>
      <w:r w:rsidRPr="00E262DE">
        <w:t xml:space="preserve"> – комплекс сооружений и коммуникаций всех видов инженерного оборудования (включая предприятия по их обслуживанию и соответствующие органы управления), обеспечивающие устойчивое функционирование и развитие территории </w:t>
      </w:r>
      <w:r w:rsidR="00722B74">
        <w:t>ЗАТО город Заозерск</w:t>
      </w:r>
      <w:r w:rsidRPr="00E262DE">
        <w:t>.</w:t>
      </w:r>
    </w:p>
    <w:p w:rsidR="00EB6D1F" w:rsidRPr="00E262DE" w:rsidRDefault="00EB6D1F" w:rsidP="00652919">
      <w:pPr>
        <w:numPr>
          <w:ilvl w:val="0"/>
          <w:numId w:val="13"/>
        </w:numPr>
        <w:tabs>
          <w:tab w:val="num" w:pos="0"/>
          <w:tab w:val="left" w:pos="1080"/>
        </w:tabs>
        <w:ind w:left="0" w:firstLine="720"/>
        <w:jc w:val="both"/>
      </w:pPr>
      <w:r w:rsidRPr="00E262DE">
        <w:rPr>
          <w:b/>
        </w:rPr>
        <w:t>Инфраструктура социальная</w:t>
      </w:r>
      <w:r w:rsidRPr="00E262DE">
        <w:t xml:space="preserve"> – комплекс находящегося в ведении органов государственной власти или органов местного самоуправления жилищного фонда, объектов и пре</w:t>
      </w:r>
      <w:r w:rsidR="002B46F6">
        <w:t xml:space="preserve">дприятий </w:t>
      </w:r>
      <w:r w:rsidRPr="00E262DE">
        <w:t>(учреждений) культурно-бытового обслуживания населения, а также объектов и предприятий, обеспечивающих их устойчивое функционирование.</w:t>
      </w:r>
    </w:p>
    <w:p w:rsidR="00EB6D1F" w:rsidRPr="00E262DE" w:rsidRDefault="00EB6D1F" w:rsidP="00652919">
      <w:pPr>
        <w:numPr>
          <w:ilvl w:val="0"/>
          <w:numId w:val="13"/>
        </w:numPr>
        <w:tabs>
          <w:tab w:val="num" w:pos="0"/>
          <w:tab w:val="left" w:pos="1080"/>
        </w:tabs>
        <w:ind w:left="0" w:firstLine="720"/>
        <w:jc w:val="both"/>
      </w:pPr>
      <w:r w:rsidRPr="00E262DE">
        <w:rPr>
          <w:b/>
        </w:rPr>
        <w:t xml:space="preserve">Капитальный ремонт объектов капитального строительства (за исключением линейных объектов) </w:t>
      </w:r>
      <w:r w:rsidRPr="00E262DE">
        <w:t xml:space="preserve">– </w:t>
      </w:r>
      <w:r w:rsidRPr="00E262DE">
        <w:rPr>
          <w:bCs/>
        </w:rPr>
        <w:t xml:space="preserve">замена и (или) восстановление строительных </w:t>
      </w:r>
      <w:r w:rsidRPr="00E262DE">
        <w:rPr>
          <w:bCs/>
        </w:rPr>
        <w:lastRenderedPageBreak/>
        <w:t>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EB6D1F" w:rsidRPr="00E262DE" w:rsidRDefault="00EB6D1F" w:rsidP="00652919">
      <w:pPr>
        <w:numPr>
          <w:ilvl w:val="0"/>
          <w:numId w:val="13"/>
        </w:numPr>
        <w:tabs>
          <w:tab w:val="num" w:pos="0"/>
          <w:tab w:val="left" w:pos="1080"/>
        </w:tabs>
        <w:ind w:left="0" w:firstLine="720"/>
        <w:jc w:val="both"/>
        <w:rPr>
          <w:b/>
        </w:rPr>
      </w:pPr>
      <w:r w:rsidRPr="00E262DE">
        <w:rPr>
          <w:b/>
        </w:rPr>
        <w:t xml:space="preserve">Капитальный ремонт линейных объектов </w:t>
      </w:r>
      <w:r w:rsidRPr="00E262DE">
        <w:t xml:space="preserve">– </w:t>
      </w:r>
      <w:r w:rsidRPr="00E262DE">
        <w:rPr>
          <w:bCs/>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w:t>
      </w:r>
      <w:r w:rsidR="00A17965">
        <w:rPr>
          <w:bCs/>
        </w:rPr>
        <w:t>ли) охранных зон таких объектов.</w:t>
      </w:r>
    </w:p>
    <w:p w:rsidR="00EB6D1F" w:rsidRPr="00E262DE" w:rsidRDefault="00EB6D1F" w:rsidP="00652919">
      <w:pPr>
        <w:numPr>
          <w:ilvl w:val="0"/>
          <w:numId w:val="13"/>
        </w:numPr>
        <w:tabs>
          <w:tab w:val="num" w:pos="0"/>
          <w:tab w:val="left" w:pos="1080"/>
        </w:tabs>
        <w:ind w:left="0" w:firstLine="720"/>
        <w:jc w:val="both"/>
        <w:rPr>
          <w:b/>
        </w:rPr>
      </w:pPr>
      <w:r w:rsidRPr="00E262DE">
        <w:rPr>
          <w:b/>
        </w:rPr>
        <w:t>Красные линии</w:t>
      </w:r>
      <w:r w:rsidR="002B46F6" w:rsidRPr="00E262DE">
        <w:t xml:space="preserve"> – </w:t>
      </w:r>
      <w:r w:rsidRPr="00E262DE">
        <w:rPr>
          <w:bCs/>
        </w:rPr>
        <w:t>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C36BF7" w:rsidRPr="00E262DE" w:rsidRDefault="00EB6D1F" w:rsidP="00652919">
      <w:pPr>
        <w:numPr>
          <w:ilvl w:val="0"/>
          <w:numId w:val="13"/>
        </w:numPr>
        <w:tabs>
          <w:tab w:val="num" w:pos="0"/>
          <w:tab w:val="left" w:pos="1080"/>
        </w:tabs>
        <w:ind w:left="0" w:firstLine="720"/>
        <w:jc w:val="both"/>
      </w:pPr>
      <w:r w:rsidRPr="00E262DE">
        <w:rPr>
          <w:b/>
        </w:rPr>
        <w:t>Коэффициент застройки</w:t>
      </w:r>
      <w:r w:rsidRPr="00E262DE">
        <w:t xml:space="preserve"> – часть территории земельного участка, которая занята зданиями (%)</w:t>
      </w:r>
    </w:p>
    <w:p w:rsidR="00451122" w:rsidRPr="00E262DE" w:rsidRDefault="00EB6D1F" w:rsidP="00652919">
      <w:pPr>
        <w:numPr>
          <w:ilvl w:val="0"/>
          <w:numId w:val="13"/>
        </w:numPr>
        <w:tabs>
          <w:tab w:val="num" w:pos="0"/>
          <w:tab w:val="left" w:pos="1080"/>
        </w:tabs>
        <w:ind w:left="0" w:firstLine="720"/>
        <w:jc w:val="both"/>
      </w:pPr>
      <w:r w:rsidRPr="00E262DE">
        <w:rPr>
          <w:b/>
        </w:rPr>
        <w:t>Коэффициент озеленения (в применении к территории земельного участка)</w:t>
      </w:r>
      <w:r w:rsidRPr="00E262DE">
        <w:t xml:space="preserve"> – </w:t>
      </w:r>
      <w:r w:rsidR="00451122" w:rsidRPr="00E262DE">
        <w:t>доля территории земельного участка, покрытая зелеными насаждениями (газонами, цветниками, кустарником, высокоствольными растениями) (%).</w:t>
      </w:r>
    </w:p>
    <w:p w:rsidR="00EB6D1F" w:rsidRPr="00E262DE" w:rsidRDefault="00EB6D1F" w:rsidP="00652919">
      <w:pPr>
        <w:numPr>
          <w:ilvl w:val="0"/>
          <w:numId w:val="13"/>
        </w:numPr>
        <w:tabs>
          <w:tab w:val="num" w:pos="0"/>
          <w:tab w:val="left" w:pos="1080"/>
        </w:tabs>
        <w:ind w:left="0" w:firstLine="720"/>
        <w:jc w:val="both"/>
      </w:pPr>
      <w:r w:rsidRPr="00E262DE">
        <w:rPr>
          <w:b/>
        </w:rPr>
        <w:t>Линии градостроительного регулирования</w:t>
      </w:r>
      <w:r w:rsidRPr="00E262DE">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территориальных зон и подзон в их составе;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
    <w:p w:rsidR="00EB6D1F" w:rsidRPr="00E262DE" w:rsidRDefault="00EB6D1F" w:rsidP="00652919">
      <w:pPr>
        <w:numPr>
          <w:ilvl w:val="0"/>
          <w:numId w:val="13"/>
        </w:numPr>
        <w:tabs>
          <w:tab w:val="num" w:pos="0"/>
          <w:tab w:val="left" w:pos="1080"/>
        </w:tabs>
        <w:ind w:left="0" w:firstLine="720"/>
        <w:jc w:val="both"/>
      </w:pPr>
      <w:r w:rsidRPr="00E262DE">
        <w:rPr>
          <w:b/>
        </w:rPr>
        <w:t>Линии регулирования застройки</w:t>
      </w:r>
      <w:r w:rsidRPr="00E262DE">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предписывающие расположение внешних контуров проектируем</w:t>
      </w:r>
      <w:r w:rsidR="00A17965">
        <w:t>ых зданий, строений, сооружений.</w:t>
      </w:r>
    </w:p>
    <w:p w:rsidR="00EB6D1F" w:rsidRPr="00E262DE" w:rsidRDefault="00EB6D1F" w:rsidP="00652919">
      <w:pPr>
        <w:numPr>
          <w:ilvl w:val="0"/>
          <w:numId w:val="13"/>
        </w:numPr>
        <w:tabs>
          <w:tab w:val="num" w:pos="0"/>
          <w:tab w:val="left" w:pos="1080"/>
        </w:tabs>
        <w:ind w:left="0" w:firstLine="720"/>
        <w:jc w:val="both"/>
      </w:pPr>
      <w:r w:rsidRPr="00E262DE">
        <w:rPr>
          <w:b/>
        </w:rPr>
        <w:t>Личное подсобное хозяйство</w:t>
      </w:r>
      <w:r w:rsidR="002B46F6" w:rsidRPr="00E262DE">
        <w:t xml:space="preserve"> – </w:t>
      </w:r>
      <w:r w:rsidRPr="00E262DE">
        <w:rPr>
          <w:bCs/>
        </w:rPr>
        <w:t>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p>
    <w:p w:rsidR="00EB6D1F" w:rsidRPr="00E262DE" w:rsidRDefault="00EB6D1F" w:rsidP="00652919">
      <w:pPr>
        <w:numPr>
          <w:ilvl w:val="0"/>
          <w:numId w:val="13"/>
        </w:numPr>
        <w:tabs>
          <w:tab w:val="num" w:pos="0"/>
          <w:tab w:val="left" w:pos="1080"/>
        </w:tabs>
        <w:ind w:left="0" w:firstLine="720"/>
        <w:jc w:val="both"/>
      </w:pPr>
      <w:r w:rsidRPr="00E262DE">
        <w:rPr>
          <w:b/>
        </w:rPr>
        <w:t>Многоквартирный жилой дом</w:t>
      </w:r>
      <w:r w:rsidRPr="00E262DE">
        <w:t xml:space="preserve"> – жило</w:t>
      </w:r>
      <w:r w:rsidR="00255D94" w:rsidRPr="00E262DE">
        <w:t>е здание, в котором квартиры имеют общие внеквартирные помещения и инженерные системы</w:t>
      </w:r>
      <w:r w:rsidRPr="00E262DE">
        <w:t>.</w:t>
      </w:r>
    </w:p>
    <w:p w:rsidR="00EB6D1F" w:rsidRPr="00E262DE" w:rsidRDefault="00EB6D1F" w:rsidP="00652919">
      <w:pPr>
        <w:pStyle w:val="2e"/>
        <w:numPr>
          <w:ilvl w:val="0"/>
          <w:numId w:val="13"/>
        </w:numPr>
        <w:tabs>
          <w:tab w:val="left" w:pos="1080"/>
        </w:tabs>
        <w:spacing w:after="0" w:line="240" w:lineRule="auto"/>
        <w:ind w:left="0" w:firstLine="680"/>
        <w:jc w:val="both"/>
      </w:pPr>
      <w:r w:rsidRPr="00E262DE">
        <w:rPr>
          <w:b/>
        </w:rPr>
        <w:t>Муниципальный земельный контроль</w:t>
      </w:r>
      <w:r w:rsidR="002B46F6" w:rsidRPr="00E262DE">
        <w:t xml:space="preserve"> – </w:t>
      </w:r>
      <w:r w:rsidRPr="00E262DE">
        <w:t>это деятельность</w:t>
      </w:r>
      <w:r w:rsidR="00253C7A" w:rsidRPr="00E262DE">
        <w:t xml:space="preserve"> </w:t>
      </w:r>
      <w:r w:rsidR="00722B74">
        <w:t>ЗАТО город Заозерск</w:t>
      </w:r>
      <w:r w:rsidR="002E19DC" w:rsidRPr="00E262DE">
        <w:t xml:space="preserve"> </w:t>
      </w:r>
      <w:r w:rsidR="00255D94" w:rsidRPr="00E262DE">
        <w:t>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r w:rsidRPr="00E262DE">
        <w:t>.</w:t>
      </w:r>
    </w:p>
    <w:p w:rsidR="00253C7A" w:rsidRPr="00E262DE" w:rsidRDefault="00253C7A" w:rsidP="00652919">
      <w:pPr>
        <w:pStyle w:val="2e"/>
        <w:numPr>
          <w:ilvl w:val="0"/>
          <w:numId w:val="13"/>
        </w:numPr>
        <w:tabs>
          <w:tab w:val="left" w:pos="1080"/>
        </w:tabs>
        <w:spacing w:after="0" w:line="240" w:lineRule="auto"/>
        <w:ind w:left="0" w:firstLine="680"/>
        <w:jc w:val="both"/>
      </w:pPr>
      <w:r w:rsidRPr="00E262DE">
        <w:rPr>
          <w:b/>
        </w:rPr>
        <w:t>Населенный пункт</w:t>
      </w:r>
      <w:r w:rsidR="002B46F6" w:rsidRPr="00E262DE">
        <w:t xml:space="preserve"> – </w:t>
      </w:r>
      <w:r w:rsidRPr="00E262DE">
        <w:rPr>
          <w:rFonts w:eastAsia="MS Mincho"/>
          <w:color w:val="000000"/>
          <w:lang w:eastAsia="ar-SA"/>
        </w:rPr>
        <w:t xml:space="preserve">часть территории муниципального образования, имеющая сосредоточенную застройку в пределах границ, установленных в соответствии с действующим законодательством, и предназначенная для постоянного или </w:t>
      </w:r>
      <w:r w:rsidRPr="00E262DE">
        <w:rPr>
          <w:rFonts w:eastAsia="MS Mincho"/>
          <w:color w:val="000000"/>
          <w:lang w:eastAsia="ar-SA"/>
        </w:rPr>
        <w:lastRenderedPageBreak/>
        <w:t xml:space="preserve">преимущественного проживания и жизнедеятельности населения. К населенным пунктам на территории </w:t>
      </w:r>
      <w:r w:rsidR="00722B74">
        <w:t>ЗАТО город Заозерск</w:t>
      </w:r>
      <w:r w:rsidR="002E19DC" w:rsidRPr="00E262DE">
        <w:rPr>
          <w:rFonts w:eastAsia="MS Mincho"/>
          <w:color w:val="000000"/>
          <w:lang w:eastAsia="ar-SA"/>
        </w:rPr>
        <w:t xml:space="preserve"> </w:t>
      </w:r>
      <w:r w:rsidRPr="00E262DE">
        <w:rPr>
          <w:rFonts w:eastAsia="MS Mincho"/>
          <w:color w:val="000000"/>
          <w:lang w:eastAsia="ar-SA"/>
        </w:rPr>
        <w:t>относ</w:t>
      </w:r>
      <w:r w:rsidR="007C55C2">
        <w:rPr>
          <w:rFonts w:eastAsia="MS Mincho"/>
          <w:color w:val="000000"/>
          <w:lang w:eastAsia="ar-SA"/>
        </w:rPr>
        <w:t>и</w:t>
      </w:r>
      <w:r w:rsidRPr="00E262DE">
        <w:rPr>
          <w:rFonts w:eastAsia="MS Mincho"/>
          <w:color w:val="000000"/>
          <w:lang w:eastAsia="ar-SA"/>
        </w:rPr>
        <w:t xml:space="preserve">тся </w:t>
      </w:r>
      <w:r w:rsidR="007C55C2">
        <w:rPr>
          <w:rFonts w:eastAsia="MS Mincho"/>
          <w:color w:val="000000"/>
          <w:lang w:eastAsia="ar-SA"/>
        </w:rPr>
        <w:t>город Заозерск</w:t>
      </w:r>
      <w:r w:rsidRPr="00E262DE">
        <w:rPr>
          <w:rFonts w:eastAsia="MS Mincho"/>
          <w:color w:val="000000"/>
          <w:lang w:eastAsia="ar-SA"/>
        </w:rPr>
        <w:t>.</w:t>
      </w:r>
    </w:p>
    <w:p w:rsidR="00EB6D1F" w:rsidRPr="00E262DE" w:rsidRDefault="00EB6D1F" w:rsidP="00652919">
      <w:pPr>
        <w:pStyle w:val="2e"/>
        <w:numPr>
          <w:ilvl w:val="0"/>
          <w:numId w:val="13"/>
        </w:numPr>
        <w:tabs>
          <w:tab w:val="left" w:pos="1080"/>
        </w:tabs>
        <w:spacing w:after="0" w:line="240" w:lineRule="auto"/>
        <w:ind w:left="0" w:firstLine="680"/>
        <w:jc w:val="both"/>
      </w:pPr>
      <w:r w:rsidRPr="00E262DE">
        <w:rPr>
          <w:b/>
        </w:rPr>
        <w:t>Объект капитального строительства</w:t>
      </w:r>
      <w:r w:rsidR="009E1ACE">
        <w:t xml:space="preserve"> </w:t>
      </w:r>
      <w:r w:rsidRPr="00E262DE">
        <w:t xml:space="preserve">– </w:t>
      </w:r>
      <w:r w:rsidRPr="00E262DE">
        <w:rPr>
          <w:bCs/>
        </w:rPr>
        <w:t>здание, строение, сооружение, объекты, строительство которых не завершено, за исключением</w:t>
      </w:r>
      <w:r w:rsidRPr="00E262DE">
        <w:rPr>
          <w:b/>
          <w:bCs/>
        </w:rPr>
        <w:t xml:space="preserve"> </w:t>
      </w:r>
      <w:r w:rsidRPr="00E262DE">
        <w:rPr>
          <w:bCs/>
        </w:rPr>
        <w:t>временных построек, киосков, нав</w:t>
      </w:r>
      <w:r w:rsidR="00A17965">
        <w:rPr>
          <w:bCs/>
        </w:rPr>
        <w:t>есов и других подобных построек.</w:t>
      </w:r>
    </w:p>
    <w:p w:rsidR="00EB6D1F" w:rsidRPr="00E262DE" w:rsidRDefault="00EB6D1F" w:rsidP="00652919">
      <w:pPr>
        <w:numPr>
          <w:ilvl w:val="0"/>
          <w:numId w:val="13"/>
        </w:numPr>
        <w:tabs>
          <w:tab w:val="left" w:pos="1080"/>
        </w:tabs>
        <w:ind w:left="0" w:firstLine="680"/>
        <w:jc w:val="both"/>
      </w:pPr>
      <w:r w:rsidRPr="00E262DE">
        <w:rPr>
          <w:b/>
        </w:rPr>
        <w:t>Объект индивидуального жилищного строительства</w:t>
      </w:r>
      <w:r w:rsidRPr="00E262DE">
        <w:t xml:space="preserve"> – отдельно стоящие жилые дома с количеством этажей не более чем три, предназначенные для проживания одной семьи.</w:t>
      </w:r>
    </w:p>
    <w:p w:rsidR="00675201" w:rsidRPr="00E262DE" w:rsidRDefault="00EB6D1F" w:rsidP="00652919">
      <w:pPr>
        <w:numPr>
          <w:ilvl w:val="0"/>
          <w:numId w:val="13"/>
        </w:numPr>
        <w:tabs>
          <w:tab w:val="left" w:pos="1080"/>
        </w:tabs>
        <w:ind w:left="0" w:firstLine="680"/>
        <w:jc w:val="both"/>
      </w:pPr>
      <w:r w:rsidRPr="00E262DE">
        <w:rPr>
          <w:b/>
          <w:bCs/>
        </w:rPr>
        <w:t>Объекты местного значения</w:t>
      </w:r>
      <w:r w:rsidR="002B46F6" w:rsidRPr="00E262DE">
        <w:t xml:space="preserve"> – </w:t>
      </w:r>
      <w:r w:rsidRPr="00E262DE">
        <w:rPr>
          <w:bCs/>
        </w:rPr>
        <w:t xml:space="preserve">объекты капитального строительства, иные объекты, территории, которые необходимы для осуществления органами местного самоуправления </w:t>
      </w:r>
      <w:r w:rsidR="00722B74">
        <w:t>ЗАТО город Заозерск</w:t>
      </w:r>
      <w:r w:rsidR="002E19DC" w:rsidRPr="00E262DE">
        <w:rPr>
          <w:bCs/>
        </w:rPr>
        <w:t xml:space="preserve"> </w:t>
      </w:r>
      <w:r w:rsidRPr="00E262DE">
        <w:rPr>
          <w:bCs/>
        </w:rPr>
        <w:t>полномочий по вопросам местного значения и в пределах переданных государственных полномочий в соответствии с федеральными законами, закон</w:t>
      </w:r>
      <w:r w:rsidR="00675201" w:rsidRPr="00E262DE">
        <w:rPr>
          <w:bCs/>
        </w:rPr>
        <w:t>а</w:t>
      </w:r>
      <w:r w:rsidRPr="00E262DE">
        <w:rPr>
          <w:bCs/>
        </w:rPr>
        <w:t>м</w:t>
      </w:r>
      <w:r w:rsidR="00675201" w:rsidRPr="00E262DE">
        <w:rPr>
          <w:bCs/>
        </w:rPr>
        <w:t>и Мурманской</w:t>
      </w:r>
      <w:r w:rsidRPr="00E262DE">
        <w:rPr>
          <w:bCs/>
        </w:rPr>
        <w:t xml:space="preserve"> области, уставом </w:t>
      </w:r>
      <w:r w:rsidR="00722B74">
        <w:t>ЗАТО город Заозерск</w:t>
      </w:r>
      <w:r w:rsidR="002E19DC" w:rsidRPr="00E262DE">
        <w:rPr>
          <w:bCs/>
        </w:rPr>
        <w:t xml:space="preserve"> </w:t>
      </w:r>
      <w:r w:rsidRPr="00E262DE">
        <w:rPr>
          <w:bCs/>
        </w:rPr>
        <w:t xml:space="preserve">и оказывают существенное влияние на социально-экономическое развитие </w:t>
      </w:r>
      <w:r w:rsidR="00722B74">
        <w:t>ЗАТО город Заозерск</w:t>
      </w:r>
      <w:r w:rsidR="00675201" w:rsidRPr="00E262DE">
        <w:t>.</w:t>
      </w:r>
    </w:p>
    <w:p w:rsidR="00D12500" w:rsidRPr="00E262DE" w:rsidRDefault="00D12500" w:rsidP="00652919">
      <w:pPr>
        <w:numPr>
          <w:ilvl w:val="0"/>
          <w:numId w:val="13"/>
        </w:numPr>
        <w:tabs>
          <w:tab w:val="left" w:pos="1080"/>
        </w:tabs>
        <w:ind w:left="0" w:firstLine="680"/>
        <w:jc w:val="both"/>
      </w:pPr>
      <w:r w:rsidRPr="00E262DE">
        <w:rPr>
          <w:b/>
        </w:rPr>
        <w:t>Основные виды разрешенного использования</w:t>
      </w:r>
      <w:r w:rsidR="002B46F6">
        <w:t xml:space="preserve"> </w:t>
      </w:r>
      <w:r w:rsidRPr="00E262DE">
        <w:rPr>
          <w:rFonts w:eastAsia="MS Mincho"/>
          <w:color w:val="000000"/>
          <w:lang w:eastAsia="ar-SA"/>
        </w:rPr>
        <w:t>(применительно к земельным участкам и объектам капитального строительства в границах территориальной зоны)</w:t>
      </w:r>
      <w:r w:rsidR="002B46F6" w:rsidRPr="00E262DE">
        <w:t xml:space="preserve"> – </w:t>
      </w:r>
      <w:r w:rsidRPr="00E262DE">
        <w:rPr>
          <w:rFonts w:eastAsia="MS Mincho"/>
          <w:color w:val="000000"/>
          <w:lang w:eastAsia="ar-SA"/>
        </w:rPr>
        <w:t>виды использования, указанные в градостроительном регламенте в качестве разрешённых к применению в границах территориальной зоны без согласований и дополнительных условий.</w:t>
      </w:r>
    </w:p>
    <w:p w:rsidR="00EB6D1F" w:rsidRPr="00E262DE" w:rsidRDefault="00675201" w:rsidP="00652919">
      <w:pPr>
        <w:numPr>
          <w:ilvl w:val="0"/>
          <w:numId w:val="13"/>
        </w:numPr>
        <w:tabs>
          <w:tab w:val="left" w:pos="1080"/>
        </w:tabs>
        <w:ind w:left="0" w:firstLine="680"/>
        <w:jc w:val="both"/>
      </w:pPr>
      <w:r w:rsidRPr="00E262DE">
        <w:rPr>
          <w:b/>
        </w:rPr>
        <w:t xml:space="preserve"> </w:t>
      </w:r>
      <w:r w:rsidR="00EB6D1F" w:rsidRPr="00E262DE">
        <w:rPr>
          <w:b/>
        </w:rPr>
        <w:t>Парковка (парковочное место)</w:t>
      </w:r>
      <w:r w:rsidR="002B46F6" w:rsidRPr="00E262DE">
        <w:t xml:space="preserve"> – </w:t>
      </w:r>
      <w:r w:rsidR="00EB6D1F" w:rsidRPr="00E262DE">
        <w:t>специально обозначенное и</w:t>
      </w:r>
      <w:r w:rsidRPr="00E262DE">
        <w:t>,</w:t>
      </w:r>
      <w:r w:rsidR="00EB6D1F" w:rsidRPr="00E262DE">
        <w:t xml:space="preserve"> при необходимости</w:t>
      </w:r>
      <w:r w:rsidRPr="00E262DE">
        <w:t>,</w:t>
      </w:r>
      <w:r w:rsidR="00EB6D1F" w:rsidRPr="00E262DE">
        <w:t xml:space="preserve">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w:t>
      </w:r>
      <w:r w:rsidRPr="00E262DE">
        <w:t>,</w:t>
      </w:r>
      <w:r w:rsidR="00EB6D1F" w:rsidRPr="00E262DE">
        <w:t xml:space="preserve"> либо являющееся частью подэстакадных или подмостовых пространств, площадей и иных объектов улично-дорожной сети, зданий, строений или сооружений</w:t>
      </w:r>
      <w:r w:rsidRPr="00E262DE">
        <w:t>,</w:t>
      </w:r>
      <w:r w:rsidR="00EB6D1F" w:rsidRPr="00E262DE">
        <w:t xml:space="preserve"> и предназначенное для организованной стоянки транспортных средств на платной основе или без взимания платы по решению собств</w:t>
      </w:r>
      <w:r w:rsidR="00D12500" w:rsidRPr="00E262DE">
        <w:t>е</w:t>
      </w:r>
      <w:r w:rsidR="00EB6D1F" w:rsidRPr="00E262DE">
        <w:t>нника или иного владельца автомобильной дороги, собственника земельного участка</w:t>
      </w:r>
      <w:r w:rsidRPr="00E262DE">
        <w:t>,</w:t>
      </w:r>
      <w:r w:rsidR="00EB6D1F" w:rsidRPr="00E262DE">
        <w:t xml:space="preserve"> либо собственника соответствующей части здания, строения или сооружения.</w:t>
      </w:r>
    </w:p>
    <w:p w:rsidR="00EB6D1F" w:rsidRPr="00E262DE" w:rsidRDefault="00EB6D1F" w:rsidP="00652919">
      <w:pPr>
        <w:numPr>
          <w:ilvl w:val="0"/>
          <w:numId w:val="13"/>
        </w:numPr>
        <w:tabs>
          <w:tab w:val="left" w:pos="1080"/>
        </w:tabs>
        <w:ind w:left="0" w:firstLine="680"/>
        <w:jc w:val="both"/>
      </w:pPr>
      <w:r w:rsidRPr="00E262DE">
        <w:rPr>
          <w:b/>
        </w:rPr>
        <w:t>Планировка территории</w:t>
      </w:r>
      <w:r w:rsidRPr="00E262DE">
        <w:t xml:space="preserve"> – осуществление деятельности по развитию территорий посредством разработки проектов планировки территории, проектов межевания территории и градостроительных планов земельных участков. </w:t>
      </w:r>
    </w:p>
    <w:p w:rsidR="00EB6D1F" w:rsidRPr="00E262DE" w:rsidRDefault="00EB6D1F" w:rsidP="00652919">
      <w:pPr>
        <w:numPr>
          <w:ilvl w:val="0"/>
          <w:numId w:val="13"/>
        </w:numPr>
        <w:tabs>
          <w:tab w:val="left" w:pos="1080"/>
        </w:tabs>
        <w:ind w:left="0" w:firstLine="680"/>
        <w:jc w:val="both"/>
      </w:pPr>
      <w:r w:rsidRPr="00E262DE">
        <w:rPr>
          <w:b/>
        </w:rPr>
        <w:t>Плотность жилого фонда</w:t>
      </w:r>
      <w:r w:rsidRPr="00E262DE">
        <w:t xml:space="preserve"> – количество м</w:t>
      </w:r>
      <w:r w:rsidRPr="00E262DE">
        <w:rPr>
          <w:vertAlign w:val="superscript"/>
        </w:rPr>
        <w:t>2</w:t>
      </w:r>
      <w:r w:rsidRPr="00E262DE">
        <w:t xml:space="preserve"> жилой площади, приходящейся на </w:t>
      </w:r>
      <w:smartTag w:uri="urn:schemas-microsoft-com:office:smarttags" w:element="metricconverter">
        <w:smartTagPr>
          <w:attr w:name="ProductID" w:val="1 га"/>
        </w:smartTagPr>
        <w:r w:rsidRPr="00E262DE">
          <w:t>1 га</w:t>
        </w:r>
      </w:smartTag>
      <w:r w:rsidRPr="00E262DE">
        <w:t xml:space="preserve"> территории микрорайона (квартала).</w:t>
      </w:r>
    </w:p>
    <w:p w:rsidR="00EB6D1F" w:rsidRPr="00E262DE" w:rsidRDefault="00EB6D1F" w:rsidP="00652919">
      <w:pPr>
        <w:numPr>
          <w:ilvl w:val="0"/>
          <w:numId w:val="13"/>
        </w:numPr>
        <w:tabs>
          <w:tab w:val="left" w:pos="1080"/>
        </w:tabs>
        <w:ind w:left="0" w:firstLine="680"/>
        <w:jc w:val="both"/>
      </w:pPr>
      <w:r w:rsidRPr="00E262DE">
        <w:rPr>
          <w:b/>
        </w:rPr>
        <w:t>Правила землепользования и застройки</w:t>
      </w:r>
      <w:r w:rsidRPr="00E262DE">
        <w:t xml:space="preserve"> – </w:t>
      </w:r>
      <w:r w:rsidRPr="00E262DE">
        <w:rPr>
          <w:bCs/>
        </w:rPr>
        <w:t>документ градостроительного зонирования</w:t>
      </w:r>
      <w:r w:rsidRPr="00E262DE">
        <w:t xml:space="preserve"> </w:t>
      </w:r>
      <w:r w:rsidR="00722B74">
        <w:t>ЗАТО город Заозерск</w:t>
      </w:r>
      <w:r w:rsidRPr="00E262DE">
        <w:rPr>
          <w:bCs/>
        </w:rPr>
        <w:t>, который утверждается нормативным правовым актом органа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w:t>
      </w:r>
      <w:r w:rsidR="00675201" w:rsidRPr="00E262DE">
        <w:rPr>
          <w:bCs/>
        </w:rPr>
        <w:t>го изменений.</w:t>
      </w:r>
    </w:p>
    <w:p w:rsidR="00EB6D1F" w:rsidRPr="00E262DE" w:rsidRDefault="00EB6D1F" w:rsidP="00652919">
      <w:pPr>
        <w:pStyle w:val="ConsNormal"/>
        <w:widowControl/>
        <w:numPr>
          <w:ilvl w:val="0"/>
          <w:numId w:val="13"/>
        </w:numPr>
        <w:tabs>
          <w:tab w:val="left" w:pos="1080"/>
        </w:tabs>
        <w:suppressAutoHyphens w:val="0"/>
        <w:autoSpaceDN w:val="0"/>
        <w:adjustRightInd w:val="0"/>
        <w:ind w:left="0" w:right="0" w:firstLine="680"/>
        <w:rPr>
          <w:rFonts w:ascii="Times New Roman" w:hAnsi="Times New Roman" w:cs="Times New Roman"/>
          <w:sz w:val="24"/>
          <w:szCs w:val="24"/>
        </w:rPr>
      </w:pPr>
      <w:r w:rsidRPr="00E262DE">
        <w:rPr>
          <w:rFonts w:ascii="Times New Roman" w:hAnsi="Times New Roman" w:cs="Times New Roman"/>
          <w:b/>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E262DE">
        <w:rPr>
          <w:rFonts w:ascii="Times New Roman" w:hAnsi="Times New Roman" w:cs="Times New Roman"/>
          <w:sz w:val="24"/>
          <w:szCs w:val="24"/>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EB6D1F" w:rsidRPr="00E262DE" w:rsidRDefault="00EB6D1F" w:rsidP="00652919">
      <w:pPr>
        <w:pStyle w:val="ConsNormal"/>
        <w:widowControl/>
        <w:numPr>
          <w:ilvl w:val="0"/>
          <w:numId w:val="13"/>
        </w:numPr>
        <w:tabs>
          <w:tab w:val="left" w:pos="1080"/>
        </w:tabs>
        <w:suppressAutoHyphens w:val="0"/>
        <w:autoSpaceDN w:val="0"/>
        <w:adjustRightInd w:val="0"/>
        <w:ind w:left="0" w:right="0" w:firstLine="680"/>
        <w:rPr>
          <w:rFonts w:ascii="Times New Roman" w:hAnsi="Times New Roman" w:cs="Times New Roman"/>
          <w:sz w:val="24"/>
          <w:szCs w:val="24"/>
        </w:rPr>
      </w:pPr>
      <w:r w:rsidRPr="00E262DE">
        <w:rPr>
          <w:rFonts w:ascii="Times New Roman" w:hAnsi="Times New Roman" w:cs="Times New Roman"/>
          <w:b/>
          <w:sz w:val="24"/>
          <w:szCs w:val="24"/>
        </w:rPr>
        <w:t>Приусадебный земельный участок</w:t>
      </w:r>
      <w:r w:rsidRPr="00E262DE">
        <w:rPr>
          <w:rFonts w:ascii="Times New Roman" w:hAnsi="Times New Roman" w:cs="Times New Roman"/>
          <w:sz w:val="24"/>
          <w:szCs w:val="24"/>
        </w:rPr>
        <w:t xml:space="preserve"> – расположенный в границе населенного пункта земельный участок, предназначенный для индивидуального жилищного строительства и ведения личного подсобного хозяйства</w:t>
      </w:r>
      <w:r w:rsidR="00675201" w:rsidRPr="00E262DE">
        <w:rPr>
          <w:rFonts w:ascii="Times New Roman" w:hAnsi="Times New Roman" w:cs="Times New Roman"/>
          <w:sz w:val="24"/>
          <w:szCs w:val="24"/>
        </w:rPr>
        <w:t>;</w:t>
      </w:r>
      <w:r w:rsidRPr="00E262DE">
        <w:rPr>
          <w:rFonts w:ascii="Times New Roman" w:hAnsi="Times New Roman" w:cs="Times New Roman"/>
          <w:sz w:val="24"/>
          <w:szCs w:val="24"/>
        </w:rPr>
        <w:t xml:space="preserve"> используется для производства сельскохозяйственной продукции, а также для возведения жилого дома, производственных, бытовых и иных зданий, строений, сооружений с соблюдением градостроительных регламентов, строительных, экологических, санитарно-гигиенических, противопожарных и иных правил и нормативов.</w:t>
      </w:r>
    </w:p>
    <w:p w:rsidR="00EB6D1F" w:rsidRPr="00E262DE" w:rsidRDefault="00EB6D1F" w:rsidP="00652919">
      <w:pPr>
        <w:numPr>
          <w:ilvl w:val="0"/>
          <w:numId w:val="13"/>
        </w:numPr>
        <w:tabs>
          <w:tab w:val="left" w:pos="1080"/>
        </w:tabs>
        <w:autoSpaceDE w:val="0"/>
        <w:autoSpaceDN w:val="0"/>
        <w:adjustRightInd w:val="0"/>
        <w:ind w:left="0" w:firstLine="680"/>
        <w:jc w:val="both"/>
      </w:pPr>
      <w:r w:rsidRPr="00E262DE">
        <w:rPr>
          <w:b/>
        </w:rPr>
        <w:t>Публичный сервитут</w:t>
      </w:r>
      <w:r w:rsidR="002B46F6" w:rsidRPr="00E262DE">
        <w:t xml:space="preserve"> – </w:t>
      </w:r>
      <w:r w:rsidRPr="00E262DE">
        <w:t xml:space="preserve">право ограниченного пользования чужим земельным участком, возникающее на основании нормативно-правового акта органа государственной </w:t>
      </w:r>
      <w:r w:rsidRPr="00E262DE">
        <w:lastRenderedPageBreak/>
        <w:t>власти или органа местного самоуправления</w:t>
      </w:r>
      <w:r w:rsidR="00675201" w:rsidRPr="00E262DE">
        <w:t>,</w:t>
      </w:r>
      <w:r w:rsidRPr="00E262DE">
        <w:t xml:space="preserve"> и обеспечивающее интересы Российской Федерации, местного самоуправления или местного населения.</w:t>
      </w:r>
    </w:p>
    <w:p w:rsidR="00EB6D1F" w:rsidRPr="00E262DE" w:rsidRDefault="00EB6D1F" w:rsidP="00652919">
      <w:pPr>
        <w:numPr>
          <w:ilvl w:val="0"/>
          <w:numId w:val="13"/>
        </w:numPr>
        <w:tabs>
          <w:tab w:val="left" w:pos="1080"/>
        </w:tabs>
        <w:autoSpaceDE w:val="0"/>
        <w:autoSpaceDN w:val="0"/>
        <w:adjustRightInd w:val="0"/>
        <w:ind w:left="0" w:firstLine="680"/>
        <w:jc w:val="both"/>
      </w:pPr>
      <w:r w:rsidRPr="00E262DE">
        <w:rPr>
          <w:b/>
        </w:rPr>
        <w:t>Публичные (общественные) слушания</w:t>
      </w:r>
      <w:r w:rsidR="002B46F6" w:rsidRPr="00E262DE">
        <w:t xml:space="preserve"> – </w:t>
      </w:r>
      <w:r w:rsidRPr="00E262DE">
        <w:t xml:space="preserve">форма реализации прав населения муниципального образования (общественности) на участие в процессе принятия решений органами местного самоуправления посредством проведения собрания для публичного обсуждения проектов нормативно-правовых актов органов местного самоуправления </w:t>
      </w:r>
      <w:r w:rsidR="00722B74">
        <w:rPr>
          <w:color w:val="000000"/>
        </w:rPr>
        <w:t>ЗАТО город Заозерск</w:t>
      </w:r>
      <w:r w:rsidR="00792738">
        <w:rPr>
          <w:color w:val="000000"/>
        </w:rPr>
        <w:t xml:space="preserve"> </w:t>
      </w:r>
      <w:r w:rsidRPr="00E262DE">
        <w:t>и других общественно значимых вопросов.</w:t>
      </w:r>
    </w:p>
    <w:p w:rsidR="00EB6D1F" w:rsidRPr="00E262DE" w:rsidRDefault="00EB6D1F" w:rsidP="00652919">
      <w:pPr>
        <w:numPr>
          <w:ilvl w:val="0"/>
          <w:numId w:val="13"/>
        </w:numPr>
        <w:tabs>
          <w:tab w:val="left" w:pos="1080"/>
        </w:tabs>
        <w:ind w:left="0" w:firstLine="680"/>
        <w:jc w:val="both"/>
      </w:pPr>
      <w:r w:rsidRPr="00E262DE">
        <w:rPr>
          <w:b/>
        </w:rPr>
        <w:t>Реконструкция</w:t>
      </w:r>
      <w:r w:rsidRPr="00E262DE">
        <w:t xml:space="preserve"> </w:t>
      </w:r>
      <w:r w:rsidRPr="00E262DE">
        <w:rPr>
          <w:b/>
        </w:rPr>
        <w:t>объектов капитального строительства (за исключением линейных объектов)</w:t>
      </w:r>
      <w:r w:rsidRPr="00E262DE">
        <w:t xml:space="preserve"> – и</w:t>
      </w:r>
      <w:r w:rsidRPr="00E262DE">
        <w:rPr>
          <w:bCs/>
        </w:rPr>
        <w:t>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w:t>
      </w:r>
      <w:r w:rsidR="00A17965">
        <w:rPr>
          <w:bCs/>
        </w:rPr>
        <w:t>становления указанных элементов.</w:t>
      </w:r>
    </w:p>
    <w:p w:rsidR="00EB6D1F" w:rsidRPr="00E262DE" w:rsidRDefault="00EB6D1F" w:rsidP="00652919">
      <w:pPr>
        <w:numPr>
          <w:ilvl w:val="0"/>
          <w:numId w:val="13"/>
        </w:numPr>
        <w:tabs>
          <w:tab w:val="left" w:pos="1080"/>
        </w:tabs>
        <w:ind w:left="0" w:firstLine="680"/>
        <w:jc w:val="both"/>
      </w:pPr>
      <w:r w:rsidRPr="00E262DE">
        <w:rPr>
          <w:b/>
        </w:rPr>
        <w:t>Реконструкция линейных объектов</w:t>
      </w:r>
      <w:r w:rsidRPr="00E262DE">
        <w:t xml:space="preserve"> – </w:t>
      </w:r>
      <w:r w:rsidRPr="00E262DE">
        <w:rPr>
          <w:bCs/>
        </w:rPr>
        <w:t>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w:t>
      </w:r>
      <w:r w:rsidR="00A17965">
        <w:rPr>
          <w:bCs/>
        </w:rPr>
        <w:t>ли) охранных зон таких объектов.</w:t>
      </w:r>
    </w:p>
    <w:p w:rsidR="00EB6D1F" w:rsidRPr="00E262DE" w:rsidRDefault="00EB6D1F" w:rsidP="00652919">
      <w:pPr>
        <w:numPr>
          <w:ilvl w:val="0"/>
          <w:numId w:val="13"/>
        </w:numPr>
        <w:tabs>
          <w:tab w:val="left" w:pos="1080"/>
        </w:tabs>
        <w:ind w:left="0" w:firstLine="680"/>
        <w:jc w:val="both"/>
      </w:pPr>
      <w:r w:rsidRPr="00E262DE">
        <w:rPr>
          <w:b/>
        </w:rPr>
        <w:t>Строительство</w:t>
      </w:r>
      <w:r w:rsidRPr="00E262DE">
        <w:t xml:space="preserve"> – создание зданий, строений, сооружений (в том числе на месте сносимых объектов капитального строительства).</w:t>
      </w:r>
    </w:p>
    <w:p w:rsidR="00EB6D1F" w:rsidRPr="00E262DE" w:rsidRDefault="00EB6D1F" w:rsidP="00652919">
      <w:pPr>
        <w:numPr>
          <w:ilvl w:val="0"/>
          <w:numId w:val="13"/>
        </w:numPr>
        <w:tabs>
          <w:tab w:val="left" w:pos="1080"/>
        </w:tabs>
        <w:ind w:left="0" w:firstLine="680"/>
        <w:jc w:val="both"/>
      </w:pPr>
      <w:r w:rsidRPr="00E262DE">
        <w:rPr>
          <w:b/>
        </w:rPr>
        <w:t>Технические условия</w:t>
      </w:r>
      <w:r w:rsidRPr="00E262DE">
        <w:t xml:space="preserve"> – информация о технических условиях подключения объектов капитального строительства к сетям инженерно-технического обеспечения.</w:t>
      </w:r>
    </w:p>
    <w:p w:rsidR="00EB6D1F" w:rsidRPr="00E262DE" w:rsidRDefault="00EB6D1F" w:rsidP="00652919">
      <w:pPr>
        <w:numPr>
          <w:ilvl w:val="0"/>
          <w:numId w:val="13"/>
        </w:numPr>
        <w:tabs>
          <w:tab w:val="left" w:pos="1080"/>
        </w:tabs>
        <w:ind w:left="0" w:firstLine="680"/>
        <w:jc w:val="both"/>
      </w:pPr>
      <w:r w:rsidRPr="00E262DE">
        <w:rPr>
          <w:b/>
        </w:rPr>
        <w:t>Технический заказчик</w:t>
      </w:r>
      <w:r w:rsidR="002B46F6" w:rsidRPr="00E262DE">
        <w:t xml:space="preserve"> – </w:t>
      </w:r>
      <w:r w:rsidRPr="00E262DE">
        <w:t>физическое лицо, действующее на профессиональной основе, или юридическое лицо, которые уполномочены застройщиком</w:t>
      </w:r>
      <w:r w:rsidR="00D96F87" w:rsidRPr="00E262DE">
        <w:t>,</w:t>
      </w:r>
      <w:r w:rsidRPr="00E262DE">
        <w:t xml:space="preserve"> и от имени застройщика заключают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подготавливают задания на выполнение указанных видов работ, предоставляют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утверждают проектную документацию, подписывают документы, необходимые для получения разрешения на ввод объекта капитального строительства в эксплуатацию, осуществляют иные функции, предусмотренные Градостроительным кодексом Российской Федерации. Застройщик вправе осуществлять функции технического заказчика самостоятельно.</w:t>
      </w:r>
    </w:p>
    <w:p w:rsidR="00EB6D1F" w:rsidRPr="00E262DE" w:rsidRDefault="00EB6D1F" w:rsidP="00652919">
      <w:pPr>
        <w:numPr>
          <w:ilvl w:val="0"/>
          <w:numId w:val="13"/>
        </w:numPr>
        <w:tabs>
          <w:tab w:val="left" w:pos="1080"/>
        </w:tabs>
        <w:ind w:left="0" w:firstLine="680"/>
        <w:jc w:val="both"/>
      </w:pPr>
      <w:r w:rsidRPr="00E262DE">
        <w:rPr>
          <w:b/>
        </w:rPr>
        <w:t>Территориальные зоны</w:t>
      </w:r>
      <w:r w:rsidRPr="00E262DE">
        <w:t xml:space="preserve"> – </w:t>
      </w:r>
      <w:r w:rsidRPr="00E262DE">
        <w:rPr>
          <w:bCs/>
        </w:rPr>
        <w:t>зоны, для которых в правилах землепользования и застройки определены границы и установле</w:t>
      </w:r>
      <w:r w:rsidR="00A17965">
        <w:rPr>
          <w:bCs/>
        </w:rPr>
        <w:t>ны градостроительные регламенты.</w:t>
      </w:r>
    </w:p>
    <w:p w:rsidR="00EB6D1F" w:rsidRPr="00E262DE" w:rsidRDefault="00EB6D1F" w:rsidP="00652919">
      <w:pPr>
        <w:numPr>
          <w:ilvl w:val="0"/>
          <w:numId w:val="13"/>
        </w:numPr>
        <w:tabs>
          <w:tab w:val="left" w:pos="1080"/>
        </w:tabs>
        <w:ind w:left="0" w:firstLine="680"/>
        <w:jc w:val="both"/>
      </w:pPr>
      <w:r w:rsidRPr="00E262DE">
        <w:rPr>
          <w:b/>
        </w:rPr>
        <w:t>Территории общего пользования</w:t>
      </w:r>
      <w:r w:rsidRPr="00E262DE">
        <w:t xml:space="preserve"> – </w:t>
      </w:r>
      <w:r w:rsidRPr="00E262DE">
        <w:rPr>
          <w:bCs/>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w:t>
      </w:r>
      <w:r w:rsidR="00A17965">
        <w:rPr>
          <w:bCs/>
        </w:rPr>
        <w:t xml:space="preserve"> пользования, скверы, бульвары).</w:t>
      </w:r>
    </w:p>
    <w:p w:rsidR="00DA56CD" w:rsidRPr="00E262DE" w:rsidRDefault="00DA56CD" w:rsidP="00652919">
      <w:pPr>
        <w:numPr>
          <w:ilvl w:val="0"/>
          <w:numId w:val="13"/>
        </w:numPr>
        <w:tabs>
          <w:tab w:val="left" w:pos="1080"/>
        </w:tabs>
        <w:ind w:left="0" w:firstLine="680"/>
        <w:jc w:val="both"/>
      </w:pPr>
      <w:r w:rsidRPr="00E262DE">
        <w:rPr>
          <w:b/>
        </w:rPr>
        <w:t xml:space="preserve">Условно </w:t>
      </w:r>
      <w:r w:rsidRPr="00E262DE">
        <w:rPr>
          <w:rFonts w:eastAsia="MS Mincho"/>
          <w:b/>
          <w:color w:val="000000"/>
          <w:lang w:eastAsia="ar-SA"/>
        </w:rPr>
        <w:t xml:space="preserve">разрешённые виды использования </w:t>
      </w:r>
      <w:r w:rsidRPr="00E262DE">
        <w:rPr>
          <w:rFonts w:eastAsia="MS Mincho"/>
          <w:color w:val="000000"/>
          <w:lang w:eastAsia="ar-SA"/>
        </w:rPr>
        <w:t xml:space="preserve">(применительно к земельным участкам и объектам капитального строительства в границах территориальной зоны) – виды использования, указанные в градостроительном регламенте в качестве разрешённых к применению в границах территориальной зоны при условии получения разрешения на эти виды использования, предоставляемого администрацией </w:t>
      </w:r>
      <w:r w:rsidR="00722B74">
        <w:t>ЗАТО город Заозерск</w:t>
      </w:r>
      <w:r w:rsidR="00AF20C0" w:rsidRPr="00E262DE">
        <w:rPr>
          <w:bCs/>
        </w:rPr>
        <w:t xml:space="preserve"> </w:t>
      </w:r>
      <w:r w:rsidRPr="00E262DE">
        <w:rPr>
          <w:rFonts w:eastAsia="MS Mincho"/>
          <w:color w:val="000000"/>
          <w:lang w:eastAsia="ar-SA"/>
        </w:rPr>
        <w:t>в порядке, предусмотренном Правилами.</w:t>
      </w:r>
    </w:p>
    <w:p w:rsidR="00EB6D1F" w:rsidRPr="00E262DE" w:rsidRDefault="00EB6D1F" w:rsidP="00652919">
      <w:pPr>
        <w:numPr>
          <w:ilvl w:val="0"/>
          <w:numId w:val="13"/>
        </w:numPr>
        <w:tabs>
          <w:tab w:val="left" w:pos="1080"/>
        </w:tabs>
        <w:ind w:left="0" w:firstLine="680"/>
        <w:jc w:val="both"/>
      </w:pPr>
      <w:r w:rsidRPr="00E262DE">
        <w:rPr>
          <w:b/>
          <w:bCs/>
        </w:rPr>
        <w:t>Функциональные зоны</w:t>
      </w:r>
      <w:r w:rsidR="002B46F6" w:rsidRPr="00E262DE">
        <w:t xml:space="preserve"> – </w:t>
      </w:r>
      <w:r w:rsidRPr="00E262DE">
        <w:rPr>
          <w:bCs/>
        </w:rPr>
        <w:t>зоны, для которых документами территориального планирования определены границы и функциональное назначение;</w:t>
      </w:r>
    </w:p>
    <w:p w:rsidR="00EB6D1F" w:rsidRPr="00E262DE" w:rsidRDefault="00EB6D1F" w:rsidP="002B46F6">
      <w:pPr>
        <w:spacing w:before="120"/>
        <w:ind w:firstLine="709"/>
        <w:jc w:val="both"/>
      </w:pPr>
      <w:r w:rsidRPr="00E262DE">
        <w:lastRenderedPageBreak/>
        <w:t xml:space="preserve">2. Иные понятия, используемые в настоящих Правилах, применяются в тех же значениях, что и в нормативных правовых актах Российской Федерации, Мурманской области, муниципальных правовых актах </w:t>
      </w:r>
      <w:r w:rsidR="00722B74">
        <w:t>ЗАТО город Заозерск</w:t>
      </w:r>
      <w:r w:rsidRPr="00E262DE">
        <w:t>.</w:t>
      </w:r>
    </w:p>
    <w:p w:rsidR="00CB3AE1" w:rsidRPr="00E262DE" w:rsidRDefault="00CB3AE1" w:rsidP="003A460A">
      <w:pPr>
        <w:spacing w:before="240" w:after="120"/>
        <w:ind w:right="-108"/>
        <w:jc w:val="both"/>
        <w:outlineLvl w:val="2"/>
        <w:rPr>
          <w:b/>
        </w:rPr>
      </w:pPr>
      <w:bookmarkStart w:id="16" w:name="_Toc361401220"/>
      <w:bookmarkStart w:id="17" w:name="_Toc419815053"/>
      <w:bookmarkStart w:id="18" w:name="_Toc513795160"/>
      <w:r w:rsidRPr="00E262DE">
        <w:rPr>
          <w:b/>
        </w:rPr>
        <w:t>Статья 2. Задачи</w:t>
      </w:r>
      <w:r w:rsidR="00C71A67" w:rsidRPr="00E262DE">
        <w:rPr>
          <w:b/>
        </w:rPr>
        <w:t xml:space="preserve"> и назначение</w:t>
      </w:r>
      <w:r w:rsidRPr="00E262DE">
        <w:rPr>
          <w:b/>
        </w:rPr>
        <w:t xml:space="preserve"> Правил землепользования и застройки </w:t>
      </w:r>
      <w:bookmarkEnd w:id="16"/>
      <w:bookmarkEnd w:id="17"/>
      <w:r w:rsidR="00722B74">
        <w:rPr>
          <w:b/>
        </w:rPr>
        <w:t>ЗАТО город Заозерск</w:t>
      </w:r>
      <w:bookmarkEnd w:id="18"/>
    </w:p>
    <w:p w:rsidR="00CB3AE1" w:rsidRPr="00E262DE" w:rsidRDefault="00CB3AE1" w:rsidP="00CB3AE1">
      <w:pPr>
        <w:pStyle w:val="aff9"/>
        <w:spacing w:after="0"/>
        <w:ind w:left="0" w:firstLine="720"/>
      </w:pPr>
      <w:r w:rsidRPr="00E262DE">
        <w:t>1. Задачами Правил землепользования и застройки являются:</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 xml:space="preserve">1) создание условий для устойчивого развития территории </w:t>
      </w:r>
      <w:r w:rsidR="00722B74">
        <w:rPr>
          <w:rFonts w:ascii="Times New Roman" w:hAnsi="Times New Roman" w:cs="Times New Roman"/>
          <w:sz w:val="24"/>
          <w:szCs w:val="24"/>
        </w:rPr>
        <w:t>ЗАТО город Заозерск</w:t>
      </w:r>
      <w:r w:rsidRPr="00E262DE">
        <w:rPr>
          <w:rFonts w:ascii="Times New Roman" w:hAnsi="Times New Roman" w:cs="Times New Roman"/>
          <w:sz w:val="24"/>
          <w:szCs w:val="24"/>
        </w:rPr>
        <w:t>, сохранения окружающей среды и объектов культурного и природного наследия;</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 xml:space="preserve">2) создание условий для планировки территории </w:t>
      </w:r>
      <w:r w:rsidR="00722B74">
        <w:rPr>
          <w:rFonts w:ascii="Times New Roman" w:hAnsi="Times New Roman" w:cs="Times New Roman"/>
          <w:sz w:val="24"/>
          <w:szCs w:val="24"/>
        </w:rPr>
        <w:t>ЗАТО город Заозерск</w:t>
      </w:r>
      <w:r w:rsidRPr="00E262DE">
        <w:rPr>
          <w:rFonts w:ascii="Times New Roman" w:hAnsi="Times New Roman" w:cs="Times New Roman"/>
          <w:sz w:val="24"/>
          <w:szCs w:val="24"/>
        </w:rPr>
        <w:t>;</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3)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B3AE1" w:rsidRPr="00E262DE" w:rsidRDefault="00CB3AE1" w:rsidP="00CB3AE1">
      <w:pPr>
        <w:ind w:firstLine="720"/>
        <w:jc w:val="both"/>
      </w:pPr>
      <w:r w:rsidRPr="00E262DE">
        <w:t>5)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6) защита прав граждан и обеспечение равенства прав физических и юридических лиц в градостроительных отношениях;</w:t>
      </w:r>
    </w:p>
    <w:p w:rsidR="00CB3AE1" w:rsidRPr="00E262DE" w:rsidRDefault="00CB3AE1" w:rsidP="00CB3AE1">
      <w:pPr>
        <w:pStyle w:val="ConsNormal"/>
        <w:widowControl/>
        <w:ind w:right="0"/>
        <w:rPr>
          <w:rFonts w:ascii="Times New Roman" w:hAnsi="Times New Roman" w:cs="Times New Roman"/>
          <w:sz w:val="24"/>
          <w:szCs w:val="24"/>
        </w:rPr>
      </w:pPr>
      <w:r w:rsidRPr="00E262DE">
        <w:rPr>
          <w:rFonts w:ascii="Times New Roman" w:hAnsi="Times New Roman" w:cs="Times New Roman"/>
          <w:sz w:val="24"/>
          <w:szCs w:val="24"/>
        </w:rPr>
        <w:t>7) обеспечение открытой информации о правилах и условиях использования земельных участков, осуществления на них строительства и реконструкции;</w:t>
      </w:r>
    </w:p>
    <w:p w:rsidR="00CB3AE1" w:rsidRPr="00E262DE" w:rsidRDefault="00CB3AE1" w:rsidP="00CB3AE1">
      <w:pPr>
        <w:ind w:firstLine="720"/>
        <w:jc w:val="both"/>
      </w:pPr>
      <w:r w:rsidRPr="00E262DE">
        <w:t>8) контроль соответствия градостроительным регламентам строительных намерений застройщиков, построенных объектов и их последующего использования.</w:t>
      </w:r>
    </w:p>
    <w:p w:rsidR="00CB3AE1" w:rsidRPr="00E262DE" w:rsidRDefault="00CB3AE1" w:rsidP="00CB3AE1">
      <w:pPr>
        <w:pStyle w:val="aff9"/>
        <w:spacing w:after="0"/>
        <w:ind w:left="0" w:firstLine="720"/>
      </w:pPr>
      <w:r w:rsidRPr="00E262DE">
        <w:t>2. Правила землепользования и застройки регламентируют деятельность органов и должностных лиц местного самоуправления, физических и юридических лиц в области землепользования и застройки</w:t>
      </w:r>
      <w:r w:rsidR="006E2F11" w:rsidRPr="00E262DE">
        <w:t xml:space="preserve"> в сфере</w:t>
      </w:r>
      <w:r w:rsidRPr="00E262DE">
        <w:t>:</w:t>
      </w:r>
    </w:p>
    <w:p w:rsidR="00CB3AE1" w:rsidRPr="00E262DE" w:rsidRDefault="00CB3AE1" w:rsidP="00652919">
      <w:pPr>
        <w:numPr>
          <w:ilvl w:val="0"/>
          <w:numId w:val="14"/>
        </w:numPr>
        <w:tabs>
          <w:tab w:val="num" w:pos="-180"/>
          <w:tab w:val="left" w:pos="1080"/>
        </w:tabs>
        <w:ind w:left="0" w:firstLine="720"/>
        <w:jc w:val="both"/>
      </w:pPr>
      <w:r w:rsidRPr="00E262DE">
        <w:t>подготовк</w:t>
      </w:r>
      <w:r w:rsidR="006E2F11" w:rsidRPr="00E262DE">
        <w:t>и</w:t>
      </w:r>
      <w:r w:rsidRPr="00E262DE">
        <w:t xml:space="preserve"> документации по планировке территории;</w:t>
      </w:r>
    </w:p>
    <w:p w:rsidR="00CB3AE1" w:rsidRPr="00E262DE" w:rsidRDefault="00CB3AE1" w:rsidP="00652919">
      <w:pPr>
        <w:numPr>
          <w:ilvl w:val="0"/>
          <w:numId w:val="14"/>
        </w:numPr>
        <w:tabs>
          <w:tab w:val="num" w:pos="-180"/>
          <w:tab w:val="num" w:pos="0"/>
          <w:tab w:val="left" w:pos="1080"/>
        </w:tabs>
        <w:ind w:left="0" w:firstLine="720"/>
        <w:jc w:val="both"/>
      </w:pPr>
      <w:r w:rsidRPr="00E262DE">
        <w:t>внесени</w:t>
      </w:r>
      <w:r w:rsidR="006E2F11" w:rsidRPr="00E262DE">
        <w:t>я</w:t>
      </w:r>
      <w:r w:rsidRPr="00E262DE">
        <w:t xml:space="preserve"> изменений в настоящие Правила;</w:t>
      </w:r>
    </w:p>
    <w:p w:rsidR="00CB3AE1" w:rsidRPr="00E262DE" w:rsidRDefault="00CB3AE1" w:rsidP="00652919">
      <w:pPr>
        <w:numPr>
          <w:ilvl w:val="0"/>
          <w:numId w:val="14"/>
        </w:numPr>
        <w:tabs>
          <w:tab w:val="num" w:pos="-180"/>
          <w:tab w:val="num" w:pos="0"/>
          <w:tab w:val="left" w:pos="1080"/>
        </w:tabs>
        <w:ind w:left="0" w:firstLine="720"/>
        <w:jc w:val="both"/>
      </w:pPr>
      <w:r w:rsidRPr="00E262DE">
        <w:t>организаци</w:t>
      </w:r>
      <w:r w:rsidR="006E2F11" w:rsidRPr="00E262DE">
        <w:t>и</w:t>
      </w:r>
      <w:r w:rsidRPr="00E262DE">
        <w:t xml:space="preserve"> и проведени</w:t>
      </w:r>
      <w:r w:rsidR="006E2F11" w:rsidRPr="00E262DE">
        <w:t>я</w:t>
      </w:r>
      <w:r w:rsidRPr="00E262DE">
        <w:t xml:space="preserve"> публичных слушаний по вопросам землепользования и застройки;</w:t>
      </w:r>
    </w:p>
    <w:p w:rsidR="00CB3AE1" w:rsidRPr="00E262DE" w:rsidRDefault="00CB3AE1" w:rsidP="00652919">
      <w:pPr>
        <w:numPr>
          <w:ilvl w:val="0"/>
          <w:numId w:val="14"/>
        </w:numPr>
        <w:tabs>
          <w:tab w:val="num" w:pos="-180"/>
          <w:tab w:val="num" w:pos="0"/>
          <w:tab w:val="left" w:pos="1080"/>
        </w:tabs>
        <w:ind w:left="0" w:firstLine="720"/>
        <w:jc w:val="both"/>
      </w:pPr>
      <w:r w:rsidRPr="00E262DE">
        <w:t>предоставлени</w:t>
      </w:r>
      <w:r w:rsidR="006E2F11" w:rsidRPr="00E262DE">
        <w:t>я</w:t>
      </w:r>
      <w:r w:rsidRPr="00E262DE">
        <w:t xml:space="preserve"> разрешения на условно разрешенный вид использования земельного участка или объекта капитального строительства;</w:t>
      </w:r>
    </w:p>
    <w:p w:rsidR="00CB3AE1" w:rsidRPr="00E262DE" w:rsidRDefault="00CB3AE1" w:rsidP="00652919">
      <w:pPr>
        <w:numPr>
          <w:ilvl w:val="0"/>
          <w:numId w:val="14"/>
        </w:numPr>
        <w:tabs>
          <w:tab w:val="num" w:pos="-180"/>
          <w:tab w:val="num" w:pos="0"/>
          <w:tab w:val="left" w:pos="1080"/>
        </w:tabs>
        <w:ind w:left="0" w:firstLine="720"/>
        <w:jc w:val="both"/>
      </w:pPr>
      <w:r w:rsidRPr="00E262DE">
        <w:t>предоставлени</w:t>
      </w:r>
      <w:r w:rsidR="006E2F11" w:rsidRPr="00E262DE">
        <w:t>я</w:t>
      </w:r>
      <w:r w:rsidRPr="00E262DE">
        <w:t xml:space="preserve"> разрешения на отклонение от предельных параметров разрешенного строительства, реконструкции объектов капитального строительства;</w:t>
      </w:r>
    </w:p>
    <w:p w:rsidR="00CB3AE1" w:rsidRPr="00E262DE" w:rsidRDefault="00CB3AE1" w:rsidP="00652919">
      <w:pPr>
        <w:numPr>
          <w:ilvl w:val="0"/>
          <w:numId w:val="14"/>
        </w:numPr>
        <w:tabs>
          <w:tab w:val="num" w:pos="-180"/>
          <w:tab w:val="num" w:pos="0"/>
          <w:tab w:val="left" w:pos="1080"/>
        </w:tabs>
        <w:ind w:left="0" w:firstLine="720"/>
        <w:jc w:val="both"/>
      </w:pPr>
      <w:r w:rsidRPr="00E262DE">
        <w:t>разработк</w:t>
      </w:r>
      <w:r w:rsidR="006E2F11" w:rsidRPr="00E262DE">
        <w:t>и</w:t>
      </w:r>
      <w:r w:rsidRPr="00E262DE">
        <w:t>, согласовани</w:t>
      </w:r>
      <w:r w:rsidR="006E2F11" w:rsidRPr="00E262DE">
        <w:t>я</w:t>
      </w:r>
      <w:r w:rsidRPr="00E262DE">
        <w:t xml:space="preserve"> и утверждени</w:t>
      </w:r>
      <w:r w:rsidR="006E2F11" w:rsidRPr="00E262DE">
        <w:t>я</w:t>
      </w:r>
      <w:r w:rsidRPr="00E262DE">
        <w:t xml:space="preserve"> проектной документации;</w:t>
      </w:r>
    </w:p>
    <w:p w:rsidR="00CB3AE1" w:rsidRPr="00E262DE" w:rsidRDefault="00CB3AE1" w:rsidP="00652919">
      <w:pPr>
        <w:numPr>
          <w:ilvl w:val="0"/>
          <w:numId w:val="14"/>
        </w:numPr>
        <w:tabs>
          <w:tab w:val="num" w:pos="-180"/>
          <w:tab w:val="num" w:pos="0"/>
          <w:tab w:val="left" w:pos="1080"/>
        </w:tabs>
        <w:ind w:left="0" w:firstLine="720"/>
        <w:jc w:val="both"/>
      </w:pPr>
      <w:r w:rsidRPr="00E262DE">
        <w:t>выдач</w:t>
      </w:r>
      <w:r w:rsidR="006E2F11" w:rsidRPr="00E262DE">
        <w:t>и</w:t>
      </w:r>
      <w:r w:rsidRPr="00E262DE">
        <w:t xml:space="preserve"> разрешений на строительство</w:t>
      </w:r>
      <w:r w:rsidR="004869ED" w:rsidRPr="00E262DE">
        <w:t xml:space="preserve"> и реконструкцию объектов капитального строительства</w:t>
      </w:r>
      <w:r w:rsidRPr="00E262DE">
        <w:t>, разрешений на ввод объектов в эксплуатацию;</w:t>
      </w:r>
    </w:p>
    <w:p w:rsidR="00CB3AE1" w:rsidRPr="00E262DE" w:rsidRDefault="00C71A67" w:rsidP="00652919">
      <w:pPr>
        <w:numPr>
          <w:ilvl w:val="0"/>
          <w:numId w:val="14"/>
        </w:numPr>
        <w:tabs>
          <w:tab w:val="num" w:pos="-180"/>
          <w:tab w:val="num" w:pos="0"/>
          <w:tab w:val="left" w:pos="1080"/>
        </w:tabs>
        <w:ind w:left="0" w:firstLine="720"/>
        <w:jc w:val="both"/>
      </w:pPr>
      <w:r w:rsidRPr="00E262DE">
        <w:t>подготовк</w:t>
      </w:r>
      <w:r w:rsidR="006E2F11" w:rsidRPr="00E262DE">
        <w:t>и</w:t>
      </w:r>
      <w:r w:rsidRPr="00E262DE">
        <w:t xml:space="preserve"> </w:t>
      </w:r>
      <w:r w:rsidR="00CB3AE1" w:rsidRPr="00E262DE">
        <w:t>градостроительных оснований для принятия решений о резервировании и изъятии земельных участков для реализации и муниципальных нужд;</w:t>
      </w:r>
    </w:p>
    <w:p w:rsidR="00CB3AE1" w:rsidRPr="00E262DE" w:rsidRDefault="00CB3AE1" w:rsidP="00652919">
      <w:pPr>
        <w:numPr>
          <w:ilvl w:val="0"/>
          <w:numId w:val="14"/>
        </w:numPr>
        <w:tabs>
          <w:tab w:val="num" w:pos="-180"/>
          <w:tab w:val="num" w:pos="0"/>
          <w:tab w:val="left" w:pos="1080"/>
        </w:tabs>
        <w:ind w:left="0" w:firstLine="720"/>
        <w:jc w:val="both"/>
      </w:pPr>
      <w:r w:rsidRPr="00E262DE">
        <w:t>контрол</w:t>
      </w:r>
      <w:r w:rsidR="006E2F11" w:rsidRPr="00E262DE">
        <w:t>я</w:t>
      </w:r>
      <w:r w:rsidRPr="00E262DE">
        <w:t xml:space="preserve"> за использованием и строительными изменениями объектов недвижимости;</w:t>
      </w:r>
    </w:p>
    <w:p w:rsidR="00CB3AE1" w:rsidRPr="00E262DE" w:rsidRDefault="00CB3AE1" w:rsidP="00652919">
      <w:pPr>
        <w:numPr>
          <w:ilvl w:val="0"/>
          <w:numId w:val="14"/>
        </w:numPr>
        <w:tabs>
          <w:tab w:val="num" w:pos="-180"/>
          <w:tab w:val="num" w:pos="0"/>
          <w:tab w:val="left" w:pos="1080"/>
        </w:tabs>
        <w:ind w:left="0" w:firstLine="720"/>
        <w:jc w:val="both"/>
      </w:pPr>
      <w:r w:rsidRPr="00E262DE">
        <w:t xml:space="preserve"> обеспечени</w:t>
      </w:r>
      <w:r w:rsidR="006E2F11" w:rsidRPr="00E262DE">
        <w:t>я</w:t>
      </w:r>
      <w:r w:rsidRPr="00E262DE">
        <w:t xml:space="preserve"> открытости и доступности для физических и юридических лиц информации о землепользовании и застройке, а также их участия в принятии решений по этим вопросам посредством публичных слушаний;</w:t>
      </w:r>
    </w:p>
    <w:p w:rsidR="00CB3AE1" w:rsidRPr="00E262DE" w:rsidRDefault="00CB3AE1" w:rsidP="00652919">
      <w:pPr>
        <w:numPr>
          <w:ilvl w:val="0"/>
          <w:numId w:val="14"/>
        </w:numPr>
        <w:tabs>
          <w:tab w:val="num" w:pos="-180"/>
          <w:tab w:val="num" w:pos="0"/>
          <w:tab w:val="left" w:pos="1080"/>
        </w:tabs>
        <w:ind w:left="0" w:firstLine="720"/>
        <w:jc w:val="both"/>
      </w:pPr>
      <w:r w:rsidRPr="00E262DE">
        <w:t xml:space="preserve"> внесени</w:t>
      </w:r>
      <w:r w:rsidR="006E2F11" w:rsidRPr="00E262DE">
        <w:t>я</w:t>
      </w:r>
      <w:r w:rsidRPr="00E262DE">
        <w:t xml:space="preserve"> изменений в настоящие Правила, включая изменение состава градостроительных регламентов, в том числе путем дополнения применительно к различным территориальным зонам.</w:t>
      </w:r>
    </w:p>
    <w:p w:rsidR="00C71A67" w:rsidRPr="00E262DE" w:rsidRDefault="00C71A67" w:rsidP="00C71A67">
      <w:pPr>
        <w:ind w:firstLine="709"/>
        <w:jc w:val="both"/>
      </w:pPr>
      <w:r w:rsidRPr="00E262DE">
        <w:t xml:space="preserve">3. Правила применяются в равной степени ко всем участкам, расположенным в границах территориальных зон, за исключением земель, находящихся в федеральной собственности, не переданных в управление органам местного самоуправления. </w:t>
      </w:r>
    </w:p>
    <w:p w:rsidR="00463DF7" w:rsidRPr="00E262DE" w:rsidRDefault="00C71A67" w:rsidP="00C71A67">
      <w:pPr>
        <w:tabs>
          <w:tab w:val="left" w:pos="709"/>
        </w:tabs>
        <w:ind w:firstLine="709"/>
        <w:jc w:val="both"/>
      </w:pPr>
      <w:r w:rsidRPr="00E262DE">
        <w:t xml:space="preserve">4. Правила обязательны для органов государственной власти и управления (в части соблюдения градостроительных регламентов), органов местного самоуправления, </w:t>
      </w:r>
      <w:r w:rsidRPr="00E262DE">
        <w:lastRenderedPageBreak/>
        <w:t>должностных, физических и юридических лиц, подготавливающих необходимые условия, осуществляющих и контролирующих градостроительную (строительную) деятельность на территории</w:t>
      </w:r>
      <w:r w:rsidR="00463DF7" w:rsidRPr="00E262DE">
        <w:t xml:space="preserve"> населенных пунктов.</w:t>
      </w:r>
    </w:p>
    <w:p w:rsidR="006B72B4" w:rsidRPr="00E262DE" w:rsidRDefault="006B72B4" w:rsidP="003A460A">
      <w:pPr>
        <w:spacing w:before="240" w:after="120"/>
        <w:ind w:right="-108"/>
        <w:jc w:val="both"/>
        <w:outlineLvl w:val="2"/>
        <w:rPr>
          <w:b/>
        </w:rPr>
      </w:pPr>
      <w:bookmarkStart w:id="19" w:name="_Toc361401221"/>
      <w:bookmarkStart w:id="20" w:name="_Toc419815054"/>
      <w:bookmarkStart w:id="21" w:name="_Toc513795161"/>
      <w:r w:rsidRPr="00E262DE">
        <w:rPr>
          <w:b/>
        </w:rPr>
        <w:t>Статья 3. Правовой статус и пределы действия Правил землепользования и застройки</w:t>
      </w:r>
      <w:bookmarkEnd w:id="19"/>
      <w:bookmarkEnd w:id="20"/>
      <w:bookmarkEnd w:id="21"/>
    </w:p>
    <w:p w:rsidR="006B72B4" w:rsidRPr="00E262DE" w:rsidRDefault="006B72B4" w:rsidP="006B72B4">
      <w:pPr>
        <w:pStyle w:val="aff9"/>
        <w:tabs>
          <w:tab w:val="left" w:pos="360"/>
          <w:tab w:val="left" w:pos="1080"/>
        </w:tabs>
        <w:spacing w:after="0"/>
        <w:ind w:left="0" w:firstLine="720"/>
      </w:pPr>
      <w:r w:rsidRPr="00E262DE">
        <w:t xml:space="preserve">1. Настоящие Правила действуют на всей территории </w:t>
      </w:r>
      <w:r w:rsidR="00722B74">
        <w:t>ЗАТО город Заозерск</w:t>
      </w:r>
      <w:r w:rsidR="004C3EF9" w:rsidRPr="00E262DE">
        <w:t xml:space="preserve"> </w:t>
      </w:r>
      <w:r w:rsidRPr="00E262DE">
        <w:t>и обязательны для исполнения всеми субъектами отношений в области землепользования и застройки.</w:t>
      </w:r>
    </w:p>
    <w:p w:rsidR="006B72B4" w:rsidRPr="00E262DE" w:rsidRDefault="006B72B4" w:rsidP="006B72B4">
      <w:pPr>
        <w:pStyle w:val="aff9"/>
        <w:tabs>
          <w:tab w:val="left" w:pos="360"/>
          <w:tab w:val="left" w:pos="1080"/>
        </w:tabs>
        <w:spacing w:after="0"/>
        <w:ind w:left="0" w:firstLine="720"/>
      </w:pPr>
      <w:r w:rsidRPr="00E262DE">
        <w:t xml:space="preserve">2. Граждане имеют право участвовать в принятии решений по вопросам землепользования и застройки в соответствии с действующим законодательством Российской Федерации, Мурманской области и муниципальными правовыми актами </w:t>
      </w:r>
      <w:r w:rsidR="00722B74">
        <w:t>ЗАТО город Заозерск</w:t>
      </w:r>
      <w:r w:rsidR="004C3EF9">
        <w:t>.</w:t>
      </w:r>
    </w:p>
    <w:p w:rsidR="006B72B4" w:rsidRPr="00E262DE" w:rsidRDefault="006B72B4" w:rsidP="006B72B4">
      <w:pPr>
        <w:pStyle w:val="aff9"/>
        <w:tabs>
          <w:tab w:val="left" w:pos="1080"/>
        </w:tabs>
        <w:spacing w:after="0"/>
        <w:ind w:left="0" w:firstLine="720"/>
      </w:pPr>
      <w:r w:rsidRPr="00E262DE">
        <w:t xml:space="preserve">3. Нормативные и индивидуальные правовые акты </w:t>
      </w:r>
      <w:r w:rsidR="00722B74">
        <w:t>ЗАТО город Заозерск</w:t>
      </w:r>
      <w:r w:rsidR="004C3EF9" w:rsidRPr="00E262DE">
        <w:t xml:space="preserve"> </w:t>
      </w:r>
      <w:r w:rsidRPr="00E262DE">
        <w:t>в области землепользования и застройки, принятые до вступления в силу настоящих Правил застройки, применяются в части, не противоречащей настоящим Правилам.</w:t>
      </w:r>
    </w:p>
    <w:p w:rsidR="001A09E4" w:rsidRPr="00E262DE" w:rsidRDefault="001A09E4" w:rsidP="003A460A">
      <w:pPr>
        <w:spacing w:before="240" w:after="120"/>
        <w:ind w:right="-108"/>
        <w:jc w:val="both"/>
        <w:outlineLvl w:val="2"/>
        <w:rPr>
          <w:b/>
        </w:rPr>
      </w:pPr>
      <w:bookmarkStart w:id="22" w:name="_Toc513795162"/>
      <w:r w:rsidRPr="00E262DE">
        <w:rPr>
          <w:b/>
        </w:rPr>
        <w:t>Статья 4. Открытость и доступность информации о порядке землепользования и застройки</w:t>
      </w:r>
      <w:bookmarkEnd w:id="22"/>
    </w:p>
    <w:p w:rsidR="001A09E4" w:rsidRPr="00E262DE" w:rsidRDefault="001A09E4" w:rsidP="001A09E4">
      <w:pPr>
        <w:suppressAutoHyphens/>
        <w:ind w:firstLine="709"/>
        <w:jc w:val="both"/>
        <w:rPr>
          <w:rFonts w:eastAsia="MS Mincho"/>
          <w:sz w:val="28"/>
          <w:szCs w:val="28"/>
          <w:lang w:eastAsia="ar-SA"/>
        </w:rPr>
      </w:pPr>
      <w:r w:rsidRPr="00E262DE">
        <w:t xml:space="preserve">1. Настоящие Правила, </w:t>
      </w:r>
      <w:r w:rsidRPr="00E262DE">
        <w:rPr>
          <w:rFonts w:eastAsia="MS Mincho"/>
          <w:lang w:eastAsia="ar-SA"/>
        </w:rPr>
        <w:t xml:space="preserve">включая все входящие в их состав картографические и иные документы, являются открытыми для всех физических, юридических, а также должностных лиц и публикуются в порядке, установленном для официального опубликования нормативных правовых актов </w:t>
      </w:r>
      <w:r w:rsidR="00722B74">
        <w:t>ЗАТО город Заозерск</w:t>
      </w:r>
      <w:r w:rsidR="00716F2A">
        <w:t>.</w:t>
      </w:r>
      <w:r w:rsidRPr="00E262DE">
        <w:rPr>
          <w:rFonts w:eastAsia="MS Mincho"/>
          <w:sz w:val="28"/>
          <w:szCs w:val="28"/>
          <w:lang w:eastAsia="ar-SA"/>
        </w:rPr>
        <w:t xml:space="preserve"> </w:t>
      </w:r>
    </w:p>
    <w:p w:rsidR="001A09E4" w:rsidRPr="00E262DE" w:rsidRDefault="001A09E4" w:rsidP="001A09E4">
      <w:pPr>
        <w:suppressAutoHyphens/>
        <w:ind w:firstLine="709"/>
        <w:jc w:val="both"/>
        <w:rPr>
          <w:rFonts w:eastAsia="MS Mincho"/>
          <w:lang w:eastAsia="ar-SA"/>
        </w:rPr>
      </w:pPr>
      <w:r w:rsidRPr="00E262DE">
        <w:t xml:space="preserve">2. Администрация </w:t>
      </w:r>
      <w:r w:rsidR="00722B74">
        <w:t>ЗАТО город Заозерск</w:t>
      </w:r>
      <w:r w:rsidR="00716F2A" w:rsidRPr="00E262DE">
        <w:rPr>
          <w:rFonts w:eastAsia="MS Mincho"/>
          <w:lang w:eastAsia="ar-SA"/>
        </w:rPr>
        <w:t xml:space="preserve"> </w:t>
      </w:r>
      <w:r w:rsidRPr="00E262DE">
        <w:rPr>
          <w:rFonts w:eastAsia="MS Mincho"/>
          <w:lang w:eastAsia="ar-SA"/>
        </w:rPr>
        <w:t>обеспечивает:</w:t>
      </w:r>
    </w:p>
    <w:p w:rsidR="001A09E4" w:rsidRPr="00E262DE" w:rsidRDefault="001A09E4" w:rsidP="00652919">
      <w:pPr>
        <w:numPr>
          <w:ilvl w:val="0"/>
          <w:numId w:val="15"/>
        </w:numPr>
        <w:tabs>
          <w:tab w:val="clear" w:pos="1333"/>
          <w:tab w:val="num" w:pos="0"/>
          <w:tab w:val="left" w:pos="1080"/>
        </w:tabs>
        <w:suppressAutoHyphens/>
        <w:ind w:left="0" w:firstLine="720"/>
        <w:jc w:val="both"/>
        <w:rPr>
          <w:rFonts w:eastAsia="MS Mincho"/>
          <w:lang w:eastAsia="ar-SA"/>
        </w:rPr>
      </w:pPr>
      <w:r w:rsidRPr="00E262DE">
        <w:rPr>
          <w:rFonts w:eastAsia="MS Mincho"/>
          <w:lang w:eastAsia="ar-SA"/>
        </w:rPr>
        <w:t xml:space="preserve">возможность ознакомления с настоящими Правилами в </w:t>
      </w:r>
      <w:r w:rsidR="007774D1">
        <w:rPr>
          <w:rFonts w:eastAsia="MS Mincho"/>
          <w:lang w:eastAsia="ar-SA"/>
        </w:rPr>
        <w:t xml:space="preserve">администрации </w:t>
      </w:r>
      <w:r w:rsidR="00722B74">
        <w:t>ЗАТО город Заозерск</w:t>
      </w:r>
      <w:r w:rsidRPr="00E262DE">
        <w:rPr>
          <w:rFonts w:eastAsia="MS Mincho"/>
          <w:lang w:eastAsia="ar-SA"/>
        </w:rPr>
        <w:t xml:space="preserve">, иных органах и организациях, причастных к регулированию землепользования и застройки в </w:t>
      </w:r>
      <w:r w:rsidR="00722B74">
        <w:t>ЗАТО город Заозерск</w:t>
      </w:r>
      <w:r w:rsidRPr="00E262DE">
        <w:rPr>
          <w:rFonts w:eastAsia="MS Mincho"/>
          <w:lang w:eastAsia="ar-SA"/>
        </w:rPr>
        <w:t>;</w:t>
      </w:r>
    </w:p>
    <w:p w:rsidR="001A09E4" w:rsidRPr="00E262DE" w:rsidRDefault="001A09E4" w:rsidP="00652919">
      <w:pPr>
        <w:numPr>
          <w:ilvl w:val="0"/>
          <w:numId w:val="15"/>
        </w:numPr>
        <w:tabs>
          <w:tab w:val="clear" w:pos="1333"/>
          <w:tab w:val="num" w:pos="0"/>
          <w:tab w:val="left" w:pos="1080"/>
        </w:tabs>
        <w:suppressAutoHyphens/>
        <w:ind w:left="0" w:firstLine="720"/>
        <w:jc w:val="both"/>
        <w:rPr>
          <w:rFonts w:eastAsia="MS Mincho"/>
          <w:lang w:eastAsia="ar-SA"/>
        </w:rPr>
      </w:pPr>
      <w:r w:rsidRPr="00E262DE">
        <w:rPr>
          <w:rFonts w:eastAsia="MS Mincho"/>
          <w:spacing w:val="-2"/>
          <w:lang w:eastAsia="ar-SA"/>
        </w:rPr>
        <w:t xml:space="preserve">предоставление </w:t>
      </w:r>
      <w:r w:rsidR="007774D1">
        <w:rPr>
          <w:rFonts w:eastAsia="MS Mincho"/>
          <w:lang w:eastAsia="ar-SA"/>
        </w:rPr>
        <w:t xml:space="preserve">администрацией </w:t>
      </w:r>
      <w:r w:rsidR="00722B74">
        <w:t>ЗАТО город Заозерск</w:t>
      </w:r>
      <w:r w:rsidR="007774D1" w:rsidRPr="00E262DE">
        <w:rPr>
          <w:rFonts w:eastAsia="MS Mincho"/>
          <w:lang w:eastAsia="ar-SA"/>
        </w:rPr>
        <w:t xml:space="preserve"> </w:t>
      </w:r>
      <w:r w:rsidRPr="00E262DE">
        <w:rPr>
          <w:rFonts w:eastAsia="MS Mincho"/>
        </w:rPr>
        <w:t>заинтересованным лицам информации, которая содержится в Правилах, в соответствии с действующим законодательством</w:t>
      </w:r>
      <w:r w:rsidRPr="00E262DE">
        <w:rPr>
          <w:rFonts w:eastAsia="MS Mincho"/>
          <w:lang w:eastAsia="ar-SA"/>
        </w:rPr>
        <w:t>.</w:t>
      </w:r>
    </w:p>
    <w:p w:rsidR="001A09E4" w:rsidRPr="00E262DE" w:rsidRDefault="001A09E4" w:rsidP="003A460A">
      <w:pPr>
        <w:spacing w:before="240" w:after="120"/>
        <w:ind w:right="-108"/>
        <w:jc w:val="both"/>
        <w:outlineLvl w:val="2"/>
        <w:rPr>
          <w:b/>
        </w:rPr>
      </w:pPr>
      <w:bookmarkStart w:id="23" w:name="_Toc513795163"/>
      <w:r w:rsidRPr="00E262DE">
        <w:rPr>
          <w:b/>
        </w:rPr>
        <w:t xml:space="preserve">Статья </w:t>
      </w:r>
      <w:r w:rsidR="008504C3">
        <w:rPr>
          <w:b/>
        </w:rPr>
        <w:t>5</w:t>
      </w:r>
      <w:r w:rsidRPr="00E262DE">
        <w:rPr>
          <w:b/>
        </w:rPr>
        <w:t>.</w:t>
      </w:r>
      <w:r w:rsidR="000A0C8D" w:rsidRPr="00E262DE">
        <w:rPr>
          <w:b/>
        </w:rPr>
        <w:t xml:space="preserve"> Действие Правил землепользования и застройки во времени</w:t>
      </w:r>
      <w:bookmarkEnd w:id="23"/>
    </w:p>
    <w:p w:rsidR="000A0C8D" w:rsidRPr="00E262DE" w:rsidRDefault="000A0C8D" w:rsidP="000A0C8D">
      <w:pPr>
        <w:autoSpaceDE w:val="0"/>
        <w:ind w:firstLine="709"/>
        <w:jc w:val="both"/>
      </w:pPr>
      <w:r w:rsidRPr="00E262DE">
        <w:t>1. Настоящие Правила применяются к отношениям, правам и обязанностям, возникшим после вступления в силу Правил.</w:t>
      </w:r>
    </w:p>
    <w:p w:rsidR="000A0C8D" w:rsidRPr="00E262DE" w:rsidRDefault="004D615E" w:rsidP="000A0C8D">
      <w:pPr>
        <w:autoSpaceDE w:val="0"/>
        <w:ind w:firstLine="709"/>
        <w:jc w:val="both"/>
      </w:pPr>
      <w:r w:rsidRPr="00E262DE">
        <w:t xml:space="preserve">2. </w:t>
      </w:r>
      <w:r w:rsidR="000A0C8D" w:rsidRPr="00E262DE">
        <w:t>Разрешения на строительство</w:t>
      </w:r>
      <w:r w:rsidR="009E2CAE" w:rsidRPr="00E262DE">
        <w:t xml:space="preserve"> и реконструкцию</w:t>
      </w:r>
      <w:r w:rsidR="000A0C8D" w:rsidRPr="00E262DE">
        <w:t>, разрешения на ввод объекта в эксплуатацию, выданные до вступления в силу настоящих Правил, являются действительными.</w:t>
      </w:r>
    </w:p>
    <w:p w:rsidR="000A0C8D" w:rsidRPr="00E262DE" w:rsidRDefault="004D615E" w:rsidP="000A0C8D">
      <w:pPr>
        <w:autoSpaceDE w:val="0"/>
        <w:ind w:firstLine="709"/>
        <w:jc w:val="both"/>
      </w:pPr>
      <w:r w:rsidRPr="00E262DE">
        <w:t xml:space="preserve">3. </w:t>
      </w:r>
      <w:r w:rsidR="000A0C8D" w:rsidRPr="00E262DE">
        <w:t xml:space="preserve">Принятие решений по вопросам землепользования и застройки по заявлениям физических и юридических лиц, поступившим в </w:t>
      </w:r>
      <w:r w:rsidR="00C97CC7">
        <w:t>А</w:t>
      </w:r>
      <w:r w:rsidR="000A0C8D" w:rsidRPr="00E262DE">
        <w:t xml:space="preserve">дминистрацию </w:t>
      </w:r>
      <w:r w:rsidR="00722B74">
        <w:rPr>
          <w:color w:val="000000"/>
        </w:rPr>
        <w:t>ЗАТО город Заозерск</w:t>
      </w:r>
      <w:r w:rsidR="00792738">
        <w:rPr>
          <w:color w:val="000000"/>
        </w:rPr>
        <w:t xml:space="preserve"> </w:t>
      </w:r>
      <w:r w:rsidR="000A0C8D" w:rsidRPr="00E262DE">
        <w:t>до вступления в силу настоящих Правил, осуществляется в порядке, установленном Правилами.</w:t>
      </w:r>
    </w:p>
    <w:p w:rsidR="000A0C8D" w:rsidRPr="00E262DE" w:rsidRDefault="004D615E" w:rsidP="000A0C8D">
      <w:pPr>
        <w:autoSpaceDE w:val="0"/>
        <w:ind w:firstLine="709"/>
        <w:jc w:val="both"/>
      </w:pPr>
      <w:r w:rsidRPr="00E262DE">
        <w:t xml:space="preserve">4. </w:t>
      </w:r>
      <w:r w:rsidR="000A0C8D" w:rsidRPr="00E262DE">
        <w:t>Физическим и юридическим лицам, получившим в соответствии с Федеральным законом от 17.11.1995 №</w:t>
      </w:r>
      <w:r w:rsidR="00BB5E30">
        <w:t xml:space="preserve"> </w:t>
      </w:r>
      <w:r w:rsidR="000A0C8D" w:rsidRPr="00E262DE">
        <w:t xml:space="preserve">169-ФЗ "Об архитектурной деятельности в Российской Федерации" архитектурно-планировочное задание до утверждения Правительством Российской Федерации формы градостроительного плана земельного участка, необходимо обратиться в уполномоченное структурное подразделение </w:t>
      </w:r>
      <w:r w:rsidR="00C97CC7">
        <w:t>А</w:t>
      </w:r>
      <w:r w:rsidR="000A0C8D" w:rsidRPr="00E262DE">
        <w:t xml:space="preserve">дминистрации </w:t>
      </w:r>
      <w:r w:rsidR="00722B74">
        <w:rPr>
          <w:color w:val="000000"/>
        </w:rPr>
        <w:t>ЗАТО город Заозерск</w:t>
      </w:r>
      <w:r w:rsidR="000A0C8D" w:rsidRPr="00E262DE">
        <w:t xml:space="preserve"> с заявлением о выдаче градостроительного плана земельного участка.</w:t>
      </w:r>
    </w:p>
    <w:p w:rsidR="000A0C8D" w:rsidRPr="00E262DE" w:rsidRDefault="004D615E" w:rsidP="000A0C8D">
      <w:pPr>
        <w:autoSpaceDE w:val="0"/>
        <w:ind w:firstLine="709"/>
        <w:jc w:val="both"/>
      </w:pPr>
      <w:r w:rsidRPr="00E262DE">
        <w:t xml:space="preserve">5. </w:t>
      </w:r>
      <w:r w:rsidR="000A0C8D" w:rsidRPr="00E262DE">
        <w:t xml:space="preserve">В случае, если архитектурно-планировочное задание не соответствует градостроительному плану земельного участка, то строительство, реконструкция объектов капитального строительства может осуществляться только при наличии разрешения на условно разрешенный вид использования земельного участка и (или) разрешения на </w:t>
      </w:r>
      <w:r w:rsidR="000A0C8D" w:rsidRPr="00E262DE">
        <w:lastRenderedPageBreak/>
        <w:t>отклонение от предельных параметров разрешенного строительства, реконструкции объектов капитального строительства.</w:t>
      </w:r>
    </w:p>
    <w:p w:rsidR="001A09E4" w:rsidRPr="00E262DE" w:rsidRDefault="004D615E" w:rsidP="003A460A">
      <w:pPr>
        <w:spacing w:before="240" w:after="120"/>
        <w:ind w:right="-108"/>
        <w:jc w:val="both"/>
        <w:outlineLvl w:val="2"/>
        <w:rPr>
          <w:b/>
        </w:rPr>
      </w:pPr>
      <w:bookmarkStart w:id="24" w:name="_Toc513795164"/>
      <w:r w:rsidRPr="00E262DE">
        <w:rPr>
          <w:b/>
        </w:rPr>
        <w:t xml:space="preserve">Статья </w:t>
      </w:r>
      <w:r w:rsidR="008504C3">
        <w:rPr>
          <w:b/>
        </w:rPr>
        <w:t>6</w:t>
      </w:r>
      <w:r w:rsidRPr="00E262DE">
        <w:rPr>
          <w:b/>
        </w:rPr>
        <w:t>. Общие положения, относящиеся к ранее возникшим правам</w:t>
      </w:r>
      <w:bookmarkEnd w:id="24"/>
    </w:p>
    <w:p w:rsidR="004D615E" w:rsidRPr="00E262DE" w:rsidRDefault="004D615E" w:rsidP="004D615E">
      <w:pPr>
        <w:ind w:firstLine="709"/>
        <w:jc w:val="both"/>
      </w:pPr>
      <w:r w:rsidRPr="00E262DE">
        <w:t>1. Принятые до вступления в силу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rsidR="004D615E" w:rsidRPr="00E262DE" w:rsidRDefault="00C60929" w:rsidP="004D615E">
      <w:pPr>
        <w:ind w:firstLine="709"/>
        <w:jc w:val="both"/>
      </w:pPr>
      <w:r w:rsidRPr="00E262DE">
        <w:t>2</w:t>
      </w:r>
      <w:r w:rsidR="004D615E" w:rsidRPr="00E262DE">
        <w:t>. Объекты недвижимости, существовавшие на законных основаниях до введения в действие настоящих Правил или до внесения в них изменений, являются не соответствующими Правилам в случаях, когда эти объекты:</w:t>
      </w:r>
    </w:p>
    <w:p w:rsidR="004D615E" w:rsidRPr="00E262DE" w:rsidRDefault="004D615E" w:rsidP="00652919">
      <w:pPr>
        <w:numPr>
          <w:ilvl w:val="0"/>
          <w:numId w:val="16"/>
        </w:numPr>
        <w:tabs>
          <w:tab w:val="clear" w:pos="1191"/>
          <w:tab w:val="num" w:pos="0"/>
          <w:tab w:val="left" w:pos="1080"/>
        </w:tabs>
        <w:suppressAutoHyphens/>
        <w:ind w:left="0" w:firstLine="720"/>
        <w:jc w:val="both"/>
        <w:rPr>
          <w:rFonts w:eastAsia="MS Mincho"/>
          <w:lang w:eastAsia="ar-SA"/>
        </w:rPr>
      </w:pPr>
      <w:r w:rsidRPr="00E262DE">
        <w:rPr>
          <w:rFonts w:eastAsia="MS Mincho"/>
          <w:lang w:eastAsia="ar-SA"/>
        </w:rPr>
        <w:t>имеют виды использования, не поименованные как разрешенные в регламентах соответствующих территориальных зон;</w:t>
      </w:r>
    </w:p>
    <w:p w:rsidR="004D615E" w:rsidRPr="00E262DE" w:rsidRDefault="004D615E" w:rsidP="00652919">
      <w:pPr>
        <w:numPr>
          <w:ilvl w:val="0"/>
          <w:numId w:val="16"/>
        </w:numPr>
        <w:tabs>
          <w:tab w:val="clear" w:pos="1191"/>
          <w:tab w:val="num" w:pos="0"/>
          <w:tab w:val="left" w:pos="1080"/>
        </w:tabs>
        <w:suppressAutoHyphens/>
        <w:ind w:left="0" w:firstLine="720"/>
        <w:jc w:val="both"/>
        <w:rPr>
          <w:rFonts w:eastAsia="MS Mincho"/>
          <w:lang w:eastAsia="ar-SA"/>
        </w:rPr>
      </w:pPr>
      <w:r w:rsidRPr="00E262DE">
        <w:rPr>
          <w:rFonts w:eastAsia="MS Mincho"/>
          <w:lang w:eastAsia="ar-SA"/>
        </w:rPr>
        <w:t>имеют виды использования, поименованные как разрешенные в регламентах соответствующих территориальных зон, но находятся в зонах с особыми условиями использования территории, в пределах которых запрещено размещение объектов данного вида использования территории в соответствии с градостроительным регламентом;</w:t>
      </w:r>
    </w:p>
    <w:p w:rsidR="004D615E" w:rsidRPr="00E262DE" w:rsidRDefault="004D615E" w:rsidP="00652919">
      <w:pPr>
        <w:numPr>
          <w:ilvl w:val="0"/>
          <w:numId w:val="16"/>
        </w:numPr>
        <w:tabs>
          <w:tab w:val="clear" w:pos="1191"/>
          <w:tab w:val="num" w:pos="0"/>
          <w:tab w:val="left" w:pos="1080"/>
        </w:tabs>
        <w:suppressAutoHyphens/>
        <w:ind w:left="0" w:firstLine="720"/>
        <w:jc w:val="both"/>
        <w:rPr>
          <w:rFonts w:eastAsia="MS Mincho"/>
          <w:lang w:eastAsia="ar-SA"/>
        </w:rPr>
      </w:pPr>
      <w:r w:rsidRPr="00E262DE">
        <w:rPr>
          <w:rFonts w:eastAsia="MS Mincho"/>
          <w:lang w:eastAsia="ar-SA"/>
        </w:rPr>
        <w:t>имеют параметры построек (площадь застройки и полезная площадь, линейные размеры, отступы построек от границ участка, высота, этажность, процент застройки и коэффициент использования земельного участка) меньше минимальных или больше максимальных значений, установленных регламентом использования земельных участков в соответствующих территориальных зонах.</w:t>
      </w:r>
    </w:p>
    <w:p w:rsidR="004D615E" w:rsidRPr="00E262DE" w:rsidRDefault="00C60929" w:rsidP="004D615E">
      <w:pPr>
        <w:ind w:firstLine="709"/>
        <w:jc w:val="both"/>
        <w:rPr>
          <w:spacing w:val="-4"/>
        </w:rPr>
      </w:pPr>
      <w:r w:rsidRPr="00E262DE">
        <w:rPr>
          <w:spacing w:val="-4"/>
        </w:rPr>
        <w:t>3</w:t>
      </w:r>
      <w:r w:rsidR="004D615E" w:rsidRPr="00E262DE">
        <w:rPr>
          <w:spacing w:val="-4"/>
        </w:rPr>
        <w:t xml:space="preserve">. Использование объектов недвижимости, указанных в пункте </w:t>
      </w:r>
      <w:r w:rsidRPr="00E262DE">
        <w:rPr>
          <w:spacing w:val="-4"/>
        </w:rPr>
        <w:t>2</w:t>
      </w:r>
      <w:r w:rsidR="004D615E" w:rsidRPr="00E262DE">
        <w:rPr>
          <w:spacing w:val="-4"/>
        </w:rPr>
        <w:t xml:space="preserve"> настоящей статьи, определяется в соответствии с частями 8-10 статьи 36 Градостроительного кодекса Российской Федерации.</w:t>
      </w:r>
    </w:p>
    <w:p w:rsidR="004D615E" w:rsidRPr="00E262DE" w:rsidRDefault="00C60929" w:rsidP="004D615E">
      <w:pPr>
        <w:autoSpaceDE w:val="0"/>
        <w:autoSpaceDN w:val="0"/>
        <w:adjustRightInd w:val="0"/>
        <w:ind w:firstLine="709"/>
        <w:jc w:val="both"/>
      </w:pPr>
      <w:r w:rsidRPr="00E262DE">
        <w:t>4</w:t>
      </w:r>
      <w:r w:rsidR="004D615E" w:rsidRPr="00E262DE">
        <w:t xml:space="preserve">. Отношения по поводу самовольного строительства, использования самовольных построек регулируются нормами гражданского и административного законодательства. Последствия </w:t>
      </w:r>
      <w:r w:rsidRPr="00E262DE">
        <w:t xml:space="preserve">строительства, а также порядок признания права собственности на </w:t>
      </w:r>
      <w:r w:rsidR="004D615E" w:rsidRPr="00E262DE">
        <w:t>самовольн</w:t>
      </w:r>
      <w:r w:rsidRPr="00E262DE">
        <w:t>ую</w:t>
      </w:r>
      <w:r w:rsidR="004D615E" w:rsidRPr="00E262DE">
        <w:t xml:space="preserve"> постройк</w:t>
      </w:r>
      <w:r w:rsidRPr="00E262DE">
        <w:t>у</w:t>
      </w:r>
      <w:r w:rsidR="004D615E" w:rsidRPr="00E262DE">
        <w:t xml:space="preserve"> устанавливаются в соответствии со статьей 222 Гражданского кодекса </w:t>
      </w:r>
      <w:r w:rsidR="004D615E" w:rsidRPr="00E262DE">
        <w:rPr>
          <w:spacing w:val="-4"/>
        </w:rPr>
        <w:t>Российской Федерации</w:t>
      </w:r>
      <w:r w:rsidR="004D615E" w:rsidRPr="00E262DE">
        <w:t>. Ответственность за нарушение установленного порядка строительства, реконструкции, капитального ремонта объекта капитального строительства, ввода его в эксплуатацию устанавливается в соответствии со статьей 9.</w:t>
      </w:r>
      <w:r w:rsidRPr="00E262DE">
        <w:t>5</w:t>
      </w:r>
      <w:r w:rsidR="004D615E" w:rsidRPr="00E262DE">
        <w:t xml:space="preserve">. Кодекса </w:t>
      </w:r>
      <w:r w:rsidR="004D615E" w:rsidRPr="00E262DE">
        <w:rPr>
          <w:spacing w:val="-4"/>
        </w:rPr>
        <w:t>Российской Федерации</w:t>
      </w:r>
      <w:r w:rsidR="004D615E" w:rsidRPr="00E262DE">
        <w:t xml:space="preserve"> об административных правонарушениях.</w:t>
      </w:r>
      <w:r w:rsidR="00114F4F" w:rsidRPr="00E262DE">
        <w:t xml:space="preserve"> Порядок принятия решения о сносе самовольной постройки по инициативе органа местного самоуправления установлен в части 4 статьи 222 Гражданского кодекса </w:t>
      </w:r>
      <w:r w:rsidR="00114F4F" w:rsidRPr="00E262DE">
        <w:rPr>
          <w:spacing w:val="-4"/>
        </w:rPr>
        <w:t>Российской Федерации.</w:t>
      </w:r>
    </w:p>
    <w:p w:rsidR="00894234" w:rsidRPr="000B6ED3" w:rsidRDefault="00894234" w:rsidP="000B6ED3">
      <w:pPr>
        <w:spacing w:before="240" w:after="120"/>
        <w:jc w:val="both"/>
        <w:outlineLvl w:val="1"/>
        <w:rPr>
          <w:rFonts w:ascii="Calibri" w:hAnsi="Calibri"/>
          <w:sz w:val="28"/>
          <w:szCs w:val="28"/>
        </w:rPr>
      </w:pPr>
      <w:bookmarkStart w:id="25" w:name="_Toc513795165"/>
      <w:bookmarkStart w:id="26" w:name="_Toc509415527"/>
      <w:bookmarkStart w:id="27" w:name="_Toc505177350"/>
      <w:r w:rsidRPr="000B6ED3">
        <w:rPr>
          <w:rFonts w:ascii="Times New Roman Полужирный" w:hAnsi="Times New Roman Полужирный"/>
          <w:sz w:val="28"/>
          <w:szCs w:val="28"/>
        </w:rPr>
        <w:t>Глава</w:t>
      </w:r>
      <w:r w:rsidR="000B6ED3" w:rsidRPr="000B6ED3">
        <w:rPr>
          <w:rFonts w:ascii="Times New Roman Полужирный" w:hAnsi="Times New Roman Полужирный"/>
          <w:sz w:val="28"/>
          <w:szCs w:val="28"/>
        </w:rPr>
        <w:t xml:space="preserve"> 2</w:t>
      </w:r>
      <w:r w:rsidR="000B6ED3">
        <w:rPr>
          <w:rFonts w:ascii="Times New Roman Полужирный" w:hAnsi="Times New Roman Полужирный"/>
          <w:sz w:val="28"/>
          <w:szCs w:val="28"/>
        </w:rPr>
        <w:t xml:space="preserve">. </w:t>
      </w:r>
      <w:r w:rsidRPr="000B6ED3">
        <w:rPr>
          <w:rFonts w:ascii="Times New Roman Полужирный" w:hAnsi="Times New Roman Полужирный"/>
          <w:sz w:val="28"/>
          <w:szCs w:val="28"/>
        </w:rPr>
        <w:t>Порядок подготовки докумен</w:t>
      </w:r>
      <w:r w:rsidR="009E1ACE">
        <w:rPr>
          <w:rFonts w:ascii="Times New Roman Полужирный" w:hAnsi="Times New Roman Полужирный"/>
          <w:sz w:val="28"/>
          <w:szCs w:val="28"/>
        </w:rPr>
        <w:t xml:space="preserve">тации по планировке территории </w:t>
      </w:r>
      <w:r w:rsidRPr="000B6ED3">
        <w:rPr>
          <w:rFonts w:ascii="Times New Roman Полужирный" w:hAnsi="Times New Roman Полужирный"/>
          <w:sz w:val="28"/>
          <w:szCs w:val="28"/>
        </w:rPr>
        <w:t>о</w:t>
      </w:r>
      <w:r w:rsidR="000B6ED3">
        <w:rPr>
          <w:rFonts w:ascii="Times New Roman Полужирный" w:hAnsi="Times New Roman Полужирный"/>
          <w:sz w:val="28"/>
          <w:szCs w:val="28"/>
        </w:rPr>
        <w:t>рганами местного самоуправления</w:t>
      </w:r>
      <w:bookmarkEnd w:id="25"/>
    </w:p>
    <w:p w:rsidR="00894234" w:rsidRPr="000B6ED3" w:rsidRDefault="00894234" w:rsidP="003A460A">
      <w:pPr>
        <w:spacing w:before="240" w:after="120"/>
        <w:ind w:right="-108"/>
        <w:jc w:val="both"/>
        <w:outlineLvl w:val="2"/>
        <w:rPr>
          <w:b/>
        </w:rPr>
      </w:pPr>
      <w:bookmarkStart w:id="28" w:name="_Toc513795166"/>
      <w:r w:rsidRPr="000B6ED3">
        <w:rPr>
          <w:b/>
        </w:rPr>
        <w:t>Статья</w:t>
      </w:r>
      <w:r w:rsidR="004F1B73">
        <w:rPr>
          <w:b/>
        </w:rPr>
        <w:t xml:space="preserve"> 7</w:t>
      </w:r>
      <w:r w:rsidRPr="000B6ED3">
        <w:rPr>
          <w:b/>
        </w:rPr>
        <w:t>. Назначение, виды документации по планировке территории</w:t>
      </w:r>
      <w:bookmarkEnd w:id="28"/>
      <w:r w:rsidRPr="000B6ED3">
        <w:rPr>
          <w:b/>
        </w:rPr>
        <w:t xml:space="preserve"> </w:t>
      </w:r>
    </w:p>
    <w:p w:rsidR="00894234" w:rsidRDefault="00894234" w:rsidP="007E6F49">
      <w:pPr>
        <w:autoSpaceDE w:val="0"/>
        <w:autoSpaceDN w:val="0"/>
        <w:adjustRightInd w:val="0"/>
        <w:ind w:firstLine="709"/>
        <w:jc w:val="both"/>
      </w:pPr>
      <w:r w:rsidRPr="007E6F49">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94234" w:rsidRDefault="00642785" w:rsidP="007E6F49">
      <w:pPr>
        <w:autoSpaceDE w:val="0"/>
        <w:autoSpaceDN w:val="0"/>
        <w:adjustRightInd w:val="0"/>
        <w:ind w:firstLine="709"/>
        <w:jc w:val="both"/>
      </w:pPr>
      <w:r>
        <w:pict>
          <v:shapetype id="_x0000_t202" coordsize="21600,21600" o:spt="202" path="m,l,21600r21600,l21600,xe">
            <v:stroke joinstyle="miter"/>
            <v:path gradientshapeok="t" o:connecttype="rect"/>
          </v:shapetype>
          <v:shape id="_x0000_s1029" type="#_x0000_t202" style="position:absolute;left:0;text-align:left;margin-left:0;margin-top:.4pt;width:11.7pt;height:12.75pt;z-index:25163212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7E6F49">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894234" w:rsidRDefault="00642785" w:rsidP="007E6F49">
      <w:pPr>
        <w:autoSpaceDE w:val="0"/>
        <w:autoSpaceDN w:val="0"/>
        <w:adjustRightInd w:val="0"/>
        <w:ind w:firstLine="709"/>
        <w:jc w:val="both"/>
      </w:pPr>
      <w:r>
        <w:pict>
          <v:shape id="_x0000_s1030" type="#_x0000_t202" style="position:absolute;left:0;text-align:left;margin-left:0;margin-top:.4pt;width:11.7pt;height:12.75pt;z-index:25163315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7E6F49">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94234" w:rsidRDefault="00894234" w:rsidP="00652919">
      <w:pPr>
        <w:numPr>
          <w:ilvl w:val="0"/>
          <w:numId w:val="36"/>
        </w:numPr>
        <w:tabs>
          <w:tab w:val="clear" w:pos="1429"/>
          <w:tab w:val="num" w:pos="0"/>
          <w:tab w:val="left" w:pos="1080"/>
        </w:tabs>
        <w:ind w:left="0" w:firstLine="709"/>
        <w:jc w:val="both"/>
      </w:pPr>
      <w:r w:rsidRPr="007E6F49">
        <w:lastRenderedPageBreak/>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894234" w:rsidRDefault="00894234" w:rsidP="00652919">
      <w:pPr>
        <w:numPr>
          <w:ilvl w:val="0"/>
          <w:numId w:val="36"/>
        </w:numPr>
        <w:tabs>
          <w:tab w:val="clear" w:pos="1429"/>
          <w:tab w:val="num" w:pos="0"/>
          <w:tab w:val="left" w:pos="1080"/>
        </w:tabs>
        <w:ind w:left="0" w:firstLine="709"/>
        <w:jc w:val="both"/>
      </w:pPr>
      <w:r w:rsidRPr="007E6F49">
        <w:t>необходимы установление, изменение или отмена красных линий;</w:t>
      </w:r>
    </w:p>
    <w:p w:rsidR="00894234" w:rsidRDefault="00894234" w:rsidP="00652919">
      <w:pPr>
        <w:numPr>
          <w:ilvl w:val="0"/>
          <w:numId w:val="36"/>
        </w:numPr>
        <w:tabs>
          <w:tab w:val="clear" w:pos="1429"/>
          <w:tab w:val="num" w:pos="0"/>
          <w:tab w:val="left" w:pos="1080"/>
        </w:tabs>
        <w:ind w:left="0" w:firstLine="709"/>
        <w:jc w:val="both"/>
      </w:pPr>
      <w:r w:rsidRPr="007E6F49">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94234" w:rsidRDefault="00894234" w:rsidP="00652919">
      <w:pPr>
        <w:numPr>
          <w:ilvl w:val="0"/>
          <w:numId w:val="36"/>
        </w:numPr>
        <w:tabs>
          <w:tab w:val="clear" w:pos="1429"/>
          <w:tab w:val="num" w:pos="0"/>
          <w:tab w:val="left" w:pos="1080"/>
        </w:tabs>
        <w:ind w:left="0" w:firstLine="709"/>
        <w:jc w:val="both"/>
      </w:pPr>
      <w:r w:rsidRPr="007E6F49">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894234" w:rsidRDefault="00642785" w:rsidP="00652919">
      <w:pPr>
        <w:numPr>
          <w:ilvl w:val="0"/>
          <w:numId w:val="36"/>
        </w:numPr>
        <w:tabs>
          <w:tab w:val="clear" w:pos="1429"/>
          <w:tab w:val="num" w:pos="0"/>
          <w:tab w:val="left" w:pos="1080"/>
        </w:tabs>
        <w:ind w:left="0" w:firstLine="709"/>
        <w:jc w:val="both"/>
      </w:pPr>
      <w:r>
        <w:pict>
          <v:shape id="_x0000_s1031" type="#_x0000_t202" style="position:absolute;left:0;text-align:left;margin-left:0;margin-top:.4pt;width:11.7pt;height:12.75pt;z-index:25163417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7E6F49">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894234" w:rsidRDefault="00894234" w:rsidP="007E6F49">
      <w:pPr>
        <w:autoSpaceDE w:val="0"/>
        <w:autoSpaceDN w:val="0"/>
        <w:adjustRightInd w:val="0"/>
        <w:ind w:firstLine="709"/>
        <w:jc w:val="both"/>
      </w:pPr>
      <w:r w:rsidRPr="007E6F49">
        <w:t>4. Видами документации по планировке территории являются:</w:t>
      </w:r>
    </w:p>
    <w:p w:rsidR="00894234" w:rsidRDefault="00894234" w:rsidP="00652919">
      <w:pPr>
        <w:numPr>
          <w:ilvl w:val="0"/>
          <w:numId w:val="37"/>
        </w:numPr>
        <w:tabs>
          <w:tab w:val="left" w:pos="1080"/>
        </w:tabs>
        <w:ind w:hanging="720"/>
        <w:jc w:val="both"/>
      </w:pPr>
      <w:r w:rsidRPr="007E6F49">
        <w:t>проект планировки территории;</w:t>
      </w:r>
    </w:p>
    <w:p w:rsidR="00894234" w:rsidRDefault="00894234" w:rsidP="00652919">
      <w:pPr>
        <w:numPr>
          <w:ilvl w:val="0"/>
          <w:numId w:val="37"/>
        </w:numPr>
        <w:tabs>
          <w:tab w:val="left" w:pos="1080"/>
        </w:tabs>
        <w:ind w:hanging="720"/>
        <w:jc w:val="both"/>
      </w:pPr>
      <w:r w:rsidRPr="007E6F49">
        <w:t>проект межевания территории.</w:t>
      </w:r>
    </w:p>
    <w:p w:rsidR="00894234" w:rsidRDefault="00894234" w:rsidP="007E6F49">
      <w:pPr>
        <w:autoSpaceDE w:val="0"/>
        <w:autoSpaceDN w:val="0"/>
        <w:adjustRightInd w:val="0"/>
        <w:ind w:firstLine="709"/>
        <w:jc w:val="both"/>
      </w:pPr>
      <w:r w:rsidRPr="007E6F49">
        <w:t>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rsidR="00894234" w:rsidRDefault="00894234" w:rsidP="007E6F49">
      <w:pPr>
        <w:autoSpaceDE w:val="0"/>
        <w:autoSpaceDN w:val="0"/>
        <w:adjustRightInd w:val="0"/>
        <w:ind w:firstLine="709"/>
        <w:jc w:val="both"/>
      </w:pPr>
      <w:r w:rsidRPr="007E6F49">
        <w:t>6. 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894234" w:rsidRPr="000B6ED3" w:rsidRDefault="00894234" w:rsidP="003A460A">
      <w:pPr>
        <w:spacing w:before="240" w:after="120"/>
        <w:ind w:right="-108"/>
        <w:jc w:val="both"/>
        <w:outlineLvl w:val="2"/>
        <w:rPr>
          <w:b/>
        </w:rPr>
      </w:pPr>
      <w:bookmarkStart w:id="29" w:name="_Toc513795167"/>
      <w:r w:rsidRPr="000B6ED3">
        <w:rPr>
          <w:b/>
        </w:rPr>
        <w:t>Статья</w:t>
      </w:r>
      <w:r w:rsidR="004F1B73">
        <w:rPr>
          <w:b/>
        </w:rPr>
        <w:t xml:space="preserve"> 8</w:t>
      </w:r>
      <w:r w:rsidRPr="000B6ED3">
        <w:rPr>
          <w:b/>
        </w:rPr>
        <w:t>. Общие требования к документации по планировке территории</w:t>
      </w:r>
      <w:bookmarkEnd w:id="29"/>
    </w:p>
    <w:p w:rsidR="00894234" w:rsidRDefault="00894234" w:rsidP="004F1B73">
      <w:pPr>
        <w:autoSpaceDE w:val="0"/>
        <w:autoSpaceDN w:val="0"/>
        <w:adjustRightInd w:val="0"/>
        <w:ind w:firstLine="709"/>
        <w:jc w:val="both"/>
      </w:pPr>
      <w:r w:rsidRPr="004F1B73">
        <w:t xml:space="preserve">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w:t>
      </w:r>
      <w:r w:rsidR="00026263">
        <w:t>Г</w:t>
      </w:r>
      <w:r w:rsidRPr="004F1B73">
        <w:t xml:space="preserve">енеральным планом ЗАТО </w:t>
      </w:r>
      <w:r w:rsidR="009C2B77">
        <w:t xml:space="preserve">город </w:t>
      </w:r>
      <w:r w:rsidRPr="004F1B73">
        <w:t>Заозерск функциональных зон.</w:t>
      </w:r>
    </w:p>
    <w:p w:rsidR="00894234" w:rsidRDefault="00894234" w:rsidP="004F1B73">
      <w:pPr>
        <w:autoSpaceDE w:val="0"/>
        <w:autoSpaceDN w:val="0"/>
        <w:adjustRightInd w:val="0"/>
        <w:ind w:firstLine="709"/>
        <w:jc w:val="both"/>
      </w:pPr>
      <w:r w:rsidRPr="004F1B73">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894234" w:rsidRDefault="00642785" w:rsidP="004F1B73">
      <w:pPr>
        <w:autoSpaceDE w:val="0"/>
        <w:autoSpaceDN w:val="0"/>
        <w:adjustRightInd w:val="0"/>
        <w:ind w:firstLine="709"/>
        <w:jc w:val="both"/>
      </w:pPr>
      <w:r>
        <w:pict>
          <v:shape id="_x0000_s1032" type="#_x0000_t202" style="position:absolute;left:0;text-align:left;margin-left:0;margin-top:12pt;width:11.7pt;height:13.15pt;z-index:25163520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F1B73">
        <w:t>3. Подготовка графической части документации по планировке территории осуществляется:</w:t>
      </w:r>
    </w:p>
    <w:p w:rsidR="00894234" w:rsidRDefault="00894234" w:rsidP="00652919">
      <w:pPr>
        <w:numPr>
          <w:ilvl w:val="0"/>
          <w:numId w:val="38"/>
        </w:numPr>
        <w:tabs>
          <w:tab w:val="clear" w:pos="1429"/>
          <w:tab w:val="num" w:pos="0"/>
          <w:tab w:val="left" w:pos="1080"/>
        </w:tabs>
        <w:ind w:left="0" w:firstLine="709"/>
        <w:jc w:val="both"/>
      </w:pPr>
      <w:r w:rsidRPr="004F1B73">
        <w:t>в соответствии с системой координат, используемой для ведения Единого государственного реестра недвижимости;</w:t>
      </w:r>
    </w:p>
    <w:p w:rsidR="00894234" w:rsidRDefault="00642785" w:rsidP="00652919">
      <w:pPr>
        <w:numPr>
          <w:ilvl w:val="0"/>
          <w:numId w:val="38"/>
        </w:numPr>
        <w:tabs>
          <w:tab w:val="clear" w:pos="1429"/>
          <w:tab w:val="num" w:pos="0"/>
          <w:tab w:val="left" w:pos="1080"/>
        </w:tabs>
        <w:ind w:left="0" w:firstLine="709"/>
        <w:jc w:val="both"/>
      </w:pPr>
      <w:r>
        <w:lastRenderedPageBreak/>
        <w:pict>
          <v:shape id="_x0000_s1033" type="#_x0000_t202" style="position:absolute;left:0;text-align:left;margin-left:0;margin-top:12pt;width:11.7pt;height:13.15pt;z-index:25163622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F1B73">
        <w:t>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894234" w:rsidRPr="000B6ED3" w:rsidRDefault="00894234" w:rsidP="003A460A">
      <w:pPr>
        <w:spacing w:before="240" w:after="120"/>
        <w:ind w:right="-108"/>
        <w:jc w:val="both"/>
        <w:outlineLvl w:val="2"/>
        <w:rPr>
          <w:b/>
        </w:rPr>
      </w:pPr>
      <w:bookmarkStart w:id="30" w:name="_Toc513795168"/>
      <w:r w:rsidRPr="000B6ED3">
        <w:rPr>
          <w:b/>
        </w:rPr>
        <w:t xml:space="preserve">Статья </w:t>
      </w:r>
      <w:r w:rsidR="004F1B73">
        <w:rPr>
          <w:b/>
        </w:rPr>
        <w:t>9</w:t>
      </w:r>
      <w:r w:rsidRPr="000B6ED3">
        <w:rPr>
          <w:b/>
        </w:rPr>
        <w:t>. Инженерные изыскания для подготовки документации по планировке территории</w:t>
      </w:r>
      <w:bookmarkEnd w:id="30"/>
    </w:p>
    <w:p w:rsidR="00894234" w:rsidRDefault="00894234" w:rsidP="00467953">
      <w:pPr>
        <w:autoSpaceDE w:val="0"/>
        <w:autoSpaceDN w:val="0"/>
        <w:adjustRightInd w:val="0"/>
        <w:ind w:firstLine="709"/>
        <w:jc w:val="both"/>
      </w:pPr>
      <w:r w:rsidRPr="00467953">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894234" w:rsidRDefault="00642785" w:rsidP="00467953">
      <w:pPr>
        <w:autoSpaceDE w:val="0"/>
        <w:autoSpaceDN w:val="0"/>
        <w:adjustRightInd w:val="0"/>
        <w:ind w:firstLine="709"/>
        <w:jc w:val="both"/>
      </w:pPr>
      <w:r>
        <w:pict>
          <v:shape id="_x0000_s1034" type="#_x0000_t202" style="position:absolute;left:0;text-align:left;margin-left:0;margin-top:12pt;width:11.7pt;height:13.15pt;z-index:25163724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67953">
        <w:t>2.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894234" w:rsidRDefault="00642785" w:rsidP="00467953">
      <w:pPr>
        <w:autoSpaceDE w:val="0"/>
        <w:autoSpaceDN w:val="0"/>
        <w:adjustRightInd w:val="0"/>
        <w:ind w:firstLine="709"/>
        <w:jc w:val="both"/>
      </w:pPr>
      <w:r>
        <w:pict>
          <v:shape id="_x0000_s1035" type="#_x0000_t202" style="position:absolute;left:0;text-align:left;margin-left:0;margin-top:12pt;width:11.7pt;height:13.15pt;z-index:25163827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67953">
        <w:t>3. Состав материалов и результатов инженерных изысканий, подлежащих размещению в информационных системах обеспечения градостроительной деятельности, федеральной государственной информационной системе территориального планирования, государственном фонде материалов и данных инженерных изысканий,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894234" w:rsidRDefault="00894234" w:rsidP="00467953">
      <w:pPr>
        <w:autoSpaceDE w:val="0"/>
        <w:autoSpaceDN w:val="0"/>
        <w:adjustRightInd w:val="0"/>
        <w:ind w:firstLine="709"/>
        <w:jc w:val="both"/>
      </w:pPr>
      <w:r w:rsidRPr="00467953">
        <w:t>4. Инженерные изыскания для подготовки документации по планировке территории выполняются в целях получения:</w:t>
      </w:r>
    </w:p>
    <w:p w:rsidR="00894234" w:rsidRDefault="00894234" w:rsidP="00652919">
      <w:pPr>
        <w:numPr>
          <w:ilvl w:val="0"/>
          <w:numId w:val="39"/>
        </w:numPr>
        <w:tabs>
          <w:tab w:val="clear" w:pos="1429"/>
          <w:tab w:val="num" w:pos="0"/>
          <w:tab w:val="left" w:pos="1080"/>
        </w:tabs>
        <w:ind w:left="0" w:firstLine="709"/>
        <w:jc w:val="both"/>
      </w:pPr>
      <w:r w:rsidRPr="004C4A1C">
        <w:t>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894234" w:rsidRDefault="00894234" w:rsidP="00652919">
      <w:pPr>
        <w:numPr>
          <w:ilvl w:val="0"/>
          <w:numId w:val="39"/>
        </w:numPr>
        <w:tabs>
          <w:tab w:val="clear" w:pos="1429"/>
          <w:tab w:val="num" w:pos="0"/>
          <w:tab w:val="left" w:pos="1080"/>
        </w:tabs>
        <w:ind w:left="0" w:firstLine="709"/>
        <w:jc w:val="both"/>
      </w:pPr>
      <w:r w:rsidRPr="004C4A1C">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894234" w:rsidRDefault="00894234" w:rsidP="00652919">
      <w:pPr>
        <w:numPr>
          <w:ilvl w:val="0"/>
          <w:numId w:val="39"/>
        </w:numPr>
        <w:tabs>
          <w:tab w:val="clear" w:pos="1429"/>
          <w:tab w:val="num" w:pos="0"/>
          <w:tab w:val="left" w:pos="1080"/>
        </w:tabs>
        <w:ind w:left="0" w:firstLine="709"/>
        <w:jc w:val="both"/>
      </w:pPr>
      <w:r w:rsidRPr="004C4A1C">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894234" w:rsidRDefault="00894234" w:rsidP="004C4A1C">
      <w:pPr>
        <w:autoSpaceDE w:val="0"/>
        <w:autoSpaceDN w:val="0"/>
        <w:adjustRightInd w:val="0"/>
        <w:ind w:firstLine="709"/>
        <w:jc w:val="both"/>
      </w:pPr>
      <w:r w:rsidRPr="004C4A1C">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894234" w:rsidRDefault="00894234" w:rsidP="004C4A1C">
      <w:pPr>
        <w:autoSpaceDE w:val="0"/>
        <w:autoSpaceDN w:val="0"/>
        <w:adjustRightInd w:val="0"/>
        <w:ind w:firstLine="709"/>
        <w:jc w:val="both"/>
      </w:pPr>
      <w:r w:rsidRPr="004C4A1C">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894234" w:rsidRPr="000B6ED3" w:rsidRDefault="00894234" w:rsidP="003A460A">
      <w:pPr>
        <w:spacing w:before="240" w:after="120"/>
        <w:ind w:right="-108"/>
        <w:jc w:val="both"/>
        <w:outlineLvl w:val="2"/>
        <w:rPr>
          <w:b/>
        </w:rPr>
      </w:pPr>
      <w:bookmarkStart w:id="31" w:name="_Toc513795169"/>
      <w:r w:rsidRPr="000B6ED3">
        <w:rPr>
          <w:b/>
        </w:rPr>
        <w:t xml:space="preserve">Статья </w:t>
      </w:r>
      <w:r w:rsidR="00467953">
        <w:rPr>
          <w:b/>
        </w:rPr>
        <w:t>10</w:t>
      </w:r>
      <w:r w:rsidRPr="000B6ED3">
        <w:rPr>
          <w:b/>
        </w:rPr>
        <w:t>. Проект планировки территории</w:t>
      </w:r>
      <w:bookmarkEnd w:id="31"/>
    </w:p>
    <w:p w:rsidR="00894234" w:rsidRDefault="00642785" w:rsidP="004C4A1C">
      <w:pPr>
        <w:autoSpaceDE w:val="0"/>
        <w:autoSpaceDN w:val="0"/>
        <w:adjustRightInd w:val="0"/>
        <w:ind w:firstLine="709"/>
        <w:jc w:val="both"/>
      </w:pPr>
      <w:r>
        <w:pict>
          <v:shape id="_x0000_s1036" type="#_x0000_t202" style="position:absolute;left:0;text-align:left;margin-left:0;margin-top:12pt;width:11.7pt;height:13.15pt;z-index:25163929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bookmarkStart w:id="32" w:name="r"/>
      <w:bookmarkEnd w:id="32"/>
      <w:r w:rsidR="00894234" w:rsidRPr="004C4A1C">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94234" w:rsidRDefault="00894234" w:rsidP="004C4A1C">
      <w:pPr>
        <w:autoSpaceDE w:val="0"/>
        <w:autoSpaceDN w:val="0"/>
        <w:adjustRightInd w:val="0"/>
        <w:ind w:firstLine="709"/>
        <w:jc w:val="both"/>
      </w:pPr>
      <w:r w:rsidRPr="004C4A1C">
        <w:lastRenderedPageBreak/>
        <w:t>2. Проект планировки территории состоит из основной части, которая подлежит утверждению, и материалов по ее обоснованию.</w:t>
      </w:r>
    </w:p>
    <w:p w:rsidR="00894234" w:rsidRDefault="00642785" w:rsidP="004C4A1C">
      <w:pPr>
        <w:autoSpaceDE w:val="0"/>
        <w:autoSpaceDN w:val="0"/>
        <w:adjustRightInd w:val="0"/>
        <w:ind w:firstLine="709"/>
        <w:jc w:val="both"/>
      </w:pPr>
      <w:r>
        <w:pict>
          <v:shape id="_x0000_s1037" type="#_x0000_t202" style="position:absolute;left:0;text-align:left;margin-left:0;margin-top:12pt;width:11.7pt;height:13.15pt;z-index:25164032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C4A1C">
        <w:t>3. Основная часть проекта планировки территории включает в себя:</w:t>
      </w:r>
    </w:p>
    <w:p w:rsidR="00894234" w:rsidRDefault="00642785" w:rsidP="00652919">
      <w:pPr>
        <w:numPr>
          <w:ilvl w:val="0"/>
          <w:numId w:val="40"/>
        </w:numPr>
        <w:tabs>
          <w:tab w:val="clear" w:pos="1429"/>
          <w:tab w:val="num" w:pos="0"/>
          <w:tab w:val="left" w:pos="1080"/>
        </w:tabs>
        <w:ind w:left="0" w:firstLine="709"/>
        <w:jc w:val="both"/>
      </w:pPr>
      <w:r>
        <w:pict>
          <v:shape id="_x0000_s1038" type="#_x0000_t202" style="position:absolute;left:0;text-align:left;margin-left:0;margin-top:12pt;width:11.7pt;height:13.15pt;z-index:25164134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2134D9">
        <w:t>чертеж или чертежи планировки территории, на которых отображаются:</w:t>
      </w:r>
    </w:p>
    <w:p w:rsidR="00894234" w:rsidRDefault="00642785" w:rsidP="00540C96">
      <w:pPr>
        <w:autoSpaceDE w:val="0"/>
        <w:autoSpaceDN w:val="0"/>
        <w:adjustRightInd w:val="0"/>
        <w:ind w:firstLine="709"/>
        <w:jc w:val="both"/>
      </w:pPr>
      <w:r>
        <w:pict>
          <v:shape id="_x0000_s1039" type="#_x0000_t202" style="position:absolute;left:0;text-align:left;margin-left:0;margin-top:.4pt;width:11.7pt;height:12.75pt;z-index:25164236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540C96">
        <w:t>а) красные линии. Порядок установления и отображения красных линий, обозначающих границы территорий, занятых линейными объектами и (или) предназначенных для размещения линейных объектов,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894234" w:rsidRDefault="00894234" w:rsidP="00540C96">
      <w:pPr>
        <w:autoSpaceDE w:val="0"/>
        <w:autoSpaceDN w:val="0"/>
        <w:adjustRightInd w:val="0"/>
        <w:ind w:firstLine="709"/>
        <w:jc w:val="both"/>
      </w:pPr>
      <w:bookmarkStart w:id="33" w:name="r1"/>
      <w:bookmarkEnd w:id="33"/>
      <w:r w:rsidRPr="00540C96">
        <w:t>б) границы существующих и планируемых элементов планировочной структуры;</w:t>
      </w:r>
    </w:p>
    <w:p w:rsidR="00894234" w:rsidRDefault="00894234" w:rsidP="00540C96">
      <w:pPr>
        <w:autoSpaceDE w:val="0"/>
        <w:autoSpaceDN w:val="0"/>
        <w:adjustRightInd w:val="0"/>
        <w:ind w:firstLine="709"/>
        <w:jc w:val="both"/>
      </w:pPr>
      <w:r w:rsidRPr="00540C96">
        <w:t>в) границы зон планируемого размещения объектов капитального строительства;</w:t>
      </w:r>
    </w:p>
    <w:p w:rsidR="00894234" w:rsidRDefault="00894234" w:rsidP="00652919">
      <w:pPr>
        <w:numPr>
          <w:ilvl w:val="0"/>
          <w:numId w:val="40"/>
        </w:numPr>
        <w:tabs>
          <w:tab w:val="clear" w:pos="1429"/>
          <w:tab w:val="num" w:pos="0"/>
          <w:tab w:val="left" w:pos="1080"/>
        </w:tabs>
        <w:ind w:left="0" w:firstLine="709"/>
        <w:jc w:val="both"/>
      </w:pPr>
      <w:r w:rsidRPr="002134D9">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частью 12.7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894234" w:rsidRDefault="00894234" w:rsidP="00652919">
      <w:pPr>
        <w:numPr>
          <w:ilvl w:val="0"/>
          <w:numId w:val="40"/>
        </w:numPr>
        <w:tabs>
          <w:tab w:val="clear" w:pos="1429"/>
          <w:tab w:val="num" w:pos="0"/>
          <w:tab w:val="left" w:pos="1080"/>
        </w:tabs>
        <w:ind w:left="0" w:firstLine="709"/>
        <w:jc w:val="both"/>
      </w:pPr>
      <w:r w:rsidRPr="002134D9">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894234" w:rsidRDefault="00642785" w:rsidP="004C4A1C">
      <w:pPr>
        <w:autoSpaceDE w:val="0"/>
        <w:autoSpaceDN w:val="0"/>
        <w:adjustRightInd w:val="0"/>
        <w:ind w:firstLine="709"/>
        <w:jc w:val="both"/>
      </w:pPr>
      <w:r>
        <w:pict>
          <v:shape id="_x0000_s1040" type="#_x0000_t202" style="position:absolute;left:0;text-align:left;margin-left:0;margin-top:12pt;width:11.7pt;height:13.15pt;z-index:25164339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4C4A1C">
        <w:t>4. Материалы по обоснованию проекта планировки территории содержат:</w:t>
      </w:r>
    </w:p>
    <w:p w:rsidR="00894234" w:rsidRDefault="00894234" w:rsidP="00652919">
      <w:pPr>
        <w:numPr>
          <w:ilvl w:val="0"/>
          <w:numId w:val="41"/>
        </w:numPr>
        <w:tabs>
          <w:tab w:val="clear" w:pos="1429"/>
          <w:tab w:val="num" w:pos="0"/>
          <w:tab w:val="left" w:pos="1080"/>
        </w:tabs>
        <w:ind w:left="0" w:firstLine="709"/>
        <w:jc w:val="both"/>
      </w:pPr>
      <w:r w:rsidRPr="002134D9">
        <w:t xml:space="preserve">карту (фрагмент карты) планировочной структуры территорий </w:t>
      </w:r>
      <w:r w:rsidR="00026263">
        <w:t xml:space="preserve">муниципального образования </w:t>
      </w:r>
      <w:r w:rsidRPr="002134D9">
        <w:t>с отображением границ элементов планировочной структуры;</w:t>
      </w:r>
    </w:p>
    <w:p w:rsidR="00894234" w:rsidRDefault="00894234" w:rsidP="00652919">
      <w:pPr>
        <w:numPr>
          <w:ilvl w:val="0"/>
          <w:numId w:val="41"/>
        </w:numPr>
        <w:tabs>
          <w:tab w:val="clear" w:pos="1429"/>
          <w:tab w:val="num" w:pos="0"/>
          <w:tab w:val="left" w:pos="1080"/>
        </w:tabs>
        <w:ind w:left="0" w:firstLine="709"/>
        <w:jc w:val="both"/>
      </w:pPr>
      <w:r w:rsidRPr="002134D9">
        <w:t>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894234" w:rsidRDefault="00894234" w:rsidP="00652919">
      <w:pPr>
        <w:numPr>
          <w:ilvl w:val="0"/>
          <w:numId w:val="41"/>
        </w:numPr>
        <w:tabs>
          <w:tab w:val="clear" w:pos="1429"/>
          <w:tab w:val="num" w:pos="0"/>
          <w:tab w:val="left" w:pos="1080"/>
        </w:tabs>
        <w:ind w:left="0" w:firstLine="709"/>
        <w:jc w:val="both"/>
      </w:pPr>
      <w:r w:rsidRPr="002134D9">
        <w:t>обоснование определения границ зон планируемого размещения объектов капитального строительства;</w:t>
      </w:r>
    </w:p>
    <w:p w:rsidR="00894234" w:rsidRDefault="00894234" w:rsidP="00652919">
      <w:pPr>
        <w:numPr>
          <w:ilvl w:val="0"/>
          <w:numId w:val="41"/>
        </w:numPr>
        <w:tabs>
          <w:tab w:val="clear" w:pos="1429"/>
          <w:tab w:val="num" w:pos="0"/>
          <w:tab w:val="left" w:pos="1080"/>
        </w:tabs>
        <w:ind w:left="0" w:firstLine="709"/>
        <w:jc w:val="both"/>
      </w:pPr>
      <w:r w:rsidRPr="002134D9">
        <w:lastRenderedPageBreak/>
        <w:t>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894234" w:rsidRDefault="00894234" w:rsidP="00652919">
      <w:pPr>
        <w:numPr>
          <w:ilvl w:val="0"/>
          <w:numId w:val="41"/>
        </w:numPr>
        <w:tabs>
          <w:tab w:val="clear" w:pos="1429"/>
          <w:tab w:val="num" w:pos="0"/>
          <w:tab w:val="left" w:pos="1080"/>
        </w:tabs>
        <w:ind w:left="0" w:firstLine="709"/>
        <w:jc w:val="both"/>
      </w:pPr>
      <w:r w:rsidRPr="002134D9">
        <w:t>схему границ территорий объектов культурного наследия;</w:t>
      </w:r>
    </w:p>
    <w:p w:rsidR="00894234" w:rsidRDefault="00894234" w:rsidP="00652919">
      <w:pPr>
        <w:numPr>
          <w:ilvl w:val="0"/>
          <w:numId w:val="41"/>
        </w:numPr>
        <w:tabs>
          <w:tab w:val="clear" w:pos="1429"/>
          <w:tab w:val="num" w:pos="0"/>
          <w:tab w:val="left" w:pos="1080"/>
        </w:tabs>
        <w:ind w:left="0" w:firstLine="709"/>
        <w:jc w:val="both"/>
      </w:pPr>
      <w:r w:rsidRPr="002134D9">
        <w:t>схему границ зон с особыми условиями использования территории;</w:t>
      </w:r>
    </w:p>
    <w:p w:rsidR="00894234" w:rsidRDefault="00894234" w:rsidP="00652919">
      <w:pPr>
        <w:numPr>
          <w:ilvl w:val="0"/>
          <w:numId w:val="41"/>
        </w:numPr>
        <w:tabs>
          <w:tab w:val="clear" w:pos="1429"/>
          <w:tab w:val="num" w:pos="0"/>
          <w:tab w:val="left" w:pos="1080"/>
        </w:tabs>
        <w:ind w:left="0" w:firstLine="709"/>
        <w:jc w:val="both"/>
      </w:pPr>
      <w:r w:rsidRPr="002134D9">
        <w:t>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894234" w:rsidRDefault="00894234" w:rsidP="00652919">
      <w:pPr>
        <w:numPr>
          <w:ilvl w:val="0"/>
          <w:numId w:val="41"/>
        </w:numPr>
        <w:tabs>
          <w:tab w:val="clear" w:pos="1429"/>
          <w:tab w:val="num" w:pos="0"/>
          <w:tab w:val="left" w:pos="1080"/>
        </w:tabs>
        <w:ind w:left="0" w:firstLine="709"/>
        <w:jc w:val="both"/>
      </w:pPr>
      <w:r w:rsidRPr="002134D9">
        <w:t>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894234" w:rsidRDefault="00894234" w:rsidP="00652919">
      <w:pPr>
        <w:numPr>
          <w:ilvl w:val="0"/>
          <w:numId w:val="41"/>
        </w:numPr>
        <w:tabs>
          <w:tab w:val="clear" w:pos="1429"/>
          <w:tab w:val="num" w:pos="0"/>
          <w:tab w:val="left" w:pos="1080"/>
        </w:tabs>
        <w:ind w:left="0" w:firstLine="709"/>
        <w:jc w:val="both"/>
      </w:pPr>
      <w:r w:rsidRPr="002134D9">
        <w:t>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894234" w:rsidRDefault="00894234" w:rsidP="00652919">
      <w:pPr>
        <w:numPr>
          <w:ilvl w:val="0"/>
          <w:numId w:val="41"/>
        </w:numPr>
        <w:tabs>
          <w:tab w:val="clear" w:pos="1429"/>
          <w:tab w:val="num" w:pos="0"/>
          <w:tab w:val="left" w:pos="1080"/>
        </w:tabs>
        <w:ind w:left="0" w:firstLine="709"/>
        <w:jc w:val="both"/>
      </w:pPr>
      <w:r w:rsidRPr="002134D9">
        <w:t>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894234" w:rsidRDefault="00894234" w:rsidP="00652919">
      <w:pPr>
        <w:numPr>
          <w:ilvl w:val="0"/>
          <w:numId w:val="41"/>
        </w:numPr>
        <w:tabs>
          <w:tab w:val="clear" w:pos="1429"/>
          <w:tab w:val="num" w:pos="0"/>
          <w:tab w:val="left" w:pos="1080"/>
        </w:tabs>
        <w:ind w:left="0" w:firstLine="709"/>
        <w:jc w:val="both"/>
      </w:pPr>
      <w:r w:rsidRPr="002134D9">
        <w:t>перечень мероприятий по охране окружающей среды;</w:t>
      </w:r>
    </w:p>
    <w:p w:rsidR="00894234" w:rsidRDefault="00894234" w:rsidP="00652919">
      <w:pPr>
        <w:numPr>
          <w:ilvl w:val="0"/>
          <w:numId w:val="41"/>
        </w:numPr>
        <w:tabs>
          <w:tab w:val="clear" w:pos="1429"/>
          <w:tab w:val="num" w:pos="0"/>
          <w:tab w:val="left" w:pos="1080"/>
        </w:tabs>
        <w:ind w:left="0" w:firstLine="709"/>
        <w:jc w:val="both"/>
      </w:pPr>
      <w:r w:rsidRPr="002134D9">
        <w:t>обоснование очередности планируемого развития территории;</w:t>
      </w:r>
    </w:p>
    <w:p w:rsidR="00894234" w:rsidRDefault="00642785" w:rsidP="00652919">
      <w:pPr>
        <w:numPr>
          <w:ilvl w:val="0"/>
          <w:numId w:val="41"/>
        </w:numPr>
        <w:tabs>
          <w:tab w:val="clear" w:pos="1429"/>
          <w:tab w:val="num" w:pos="0"/>
          <w:tab w:val="left" w:pos="1080"/>
        </w:tabs>
        <w:ind w:left="0" w:firstLine="709"/>
        <w:jc w:val="both"/>
      </w:pPr>
      <w:r>
        <w:pict>
          <v:shape id="_x0000_s1041" type="#_x0000_t202" style="position:absolute;left:0;text-align:left;margin-left:0;margin-top:12pt;width:11.7pt;height:13.15pt;z-index:25164441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2134D9">
        <w:t>схему вертикальной планировки территории, инженерной подготовки и инженерной защиты территории, подготовленную в случаях, установленных уполномоченным Правительством Российской Федерации федеральным органом исполнительной власти, и в соответствии с требованиями, установленными уполномоченным Правительством Российской Федерации федеральным органом исполнительной власти;</w:t>
      </w:r>
    </w:p>
    <w:p w:rsidR="00894234" w:rsidRDefault="00894234" w:rsidP="00652919">
      <w:pPr>
        <w:numPr>
          <w:ilvl w:val="0"/>
          <w:numId w:val="41"/>
        </w:numPr>
        <w:tabs>
          <w:tab w:val="clear" w:pos="1429"/>
          <w:tab w:val="num" w:pos="0"/>
          <w:tab w:val="left" w:pos="1080"/>
        </w:tabs>
        <w:ind w:left="0" w:firstLine="709"/>
        <w:jc w:val="both"/>
      </w:pPr>
      <w:r w:rsidRPr="002134D9">
        <w:t>иные материалы для обоснования положений по планировке территории.</w:t>
      </w:r>
    </w:p>
    <w:p w:rsidR="00894234" w:rsidRDefault="00642785" w:rsidP="002134D9">
      <w:pPr>
        <w:autoSpaceDE w:val="0"/>
        <w:autoSpaceDN w:val="0"/>
        <w:adjustRightInd w:val="0"/>
        <w:ind w:firstLine="709"/>
        <w:jc w:val="both"/>
      </w:pPr>
      <w:r>
        <w:pict>
          <v:shape id="_x0000_s1042" type="#_x0000_t202" style="position:absolute;left:0;text-align:left;margin-left:0;margin-top:12pt;width:11.7pt;height:13.15pt;z-index:25164544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2134D9">
        <w:t>5.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894234" w:rsidRPr="000B6ED3" w:rsidRDefault="00894234" w:rsidP="003A460A">
      <w:pPr>
        <w:spacing w:before="240" w:after="120"/>
        <w:ind w:right="-108"/>
        <w:jc w:val="both"/>
        <w:outlineLvl w:val="2"/>
        <w:rPr>
          <w:b/>
        </w:rPr>
      </w:pPr>
      <w:bookmarkStart w:id="34" w:name="_Toc513795170"/>
      <w:r w:rsidRPr="000B6ED3">
        <w:rPr>
          <w:b/>
        </w:rPr>
        <w:t>Статья</w:t>
      </w:r>
      <w:r w:rsidR="00FA48C3">
        <w:rPr>
          <w:b/>
        </w:rPr>
        <w:t xml:space="preserve"> 11</w:t>
      </w:r>
      <w:r w:rsidRPr="000B6ED3">
        <w:rPr>
          <w:b/>
        </w:rPr>
        <w:t>. Проект межевания территории</w:t>
      </w:r>
      <w:bookmarkEnd w:id="34"/>
    </w:p>
    <w:p w:rsidR="00894234" w:rsidRDefault="00894234" w:rsidP="00FA48C3">
      <w:pPr>
        <w:autoSpaceDE w:val="0"/>
        <w:autoSpaceDN w:val="0"/>
        <w:adjustRightInd w:val="0"/>
        <w:ind w:firstLine="709"/>
        <w:jc w:val="both"/>
      </w:pPr>
      <w:r w:rsidRPr="00FA48C3">
        <w:t xml:space="preserve">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w:t>
      </w:r>
      <w:r w:rsidR="00026263">
        <w:t>Г</w:t>
      </w:r>
      <w:r w:rsidRPr="00FA48C3">
        <w:t xml:space="preserve">енеральным планом ЗАТО </w:t>
      </w:r>
      <w:r w:rsidR="009C2B77">
        <w:t xml:space="preserve">город </w:t>
      </w:r>
      <w:r w:rsidRPr="00FA48C3">
        <w:t>Заозерск функциональной зоны.</w:t>
      </w:r>
    </w:p>
    <w:p w:rsidR="00894234" w:rsidRDefault="00642785" w:rsidP="00FA48C3">
      <w:pPr>
        <w:autoSpaceDE w:val="0"/>
        <w:autoSpaceDN w:val="0"/>
        <w:adjustRightInd w:val="0"/>
        <w:ind w:firstLine="709"/>
        <w:jc w:val="both"/>
      </w:pPr>
      <w:r>
        <w:pict>
          <v:shape id="_x0000_s1043" type="#_x0000_t202" style="position:absolute;left:0;text-align:left;margin-left:0;margin-top:12pt;width:11.7pt;height:13.15pt;z-index:25164646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48C3">
        <w:t>2. Подготовка проекта межевания территории осуществляется для:</w:t>
      </w:r>
    </w:p>
    <w:p w:rsidR="00894234" w:rsidRDefault="00894234" w:rsidP="00652919">
      <w:pPr>
        <w:numPr>
          <w:ilvl w:val="0"/>
          <w:numId w:val="42"/>
        </w:numPr>
        <w:tabs>
          <w:tab w:val="clear" w:pos="1429"/>
          <w:tab w:val="num" w:pos="0"/>
          <w:tab w:val="left" w:pos="1080"/>
        </w:tabs>
        <w:ind w:left="0" w:firstLine="709"/>
        <w:jc w:val="both"/>
      </w:pPr>
      <w:r w:rsidRPr="00FA48C3">
        <w:t>определения местоположения границ образуемых и изменяемых земельных участков;</w:t>
      </w:r>
    </w:p>
    <w:p w:rsidR="00894234" w:rsidRDefault="00642785" w:rsidP="00652919">
      <w:pPr>
        <w:numPr>
          <w:ilvl w:val="0"/>
          <w:numId w:val="42"/>
        </w:numPr>
        <w:tabs>
          <w:tab w:val="clear" w:pos="1429"/>
          <w:tab w:val="num" w:pos="0"/>
          <w:tab w:val="left" w:pos="1080"/>
        </w:tabs>
        <w:ind w:left="0" w:firstLine="709"/>
        <w:jc w:val="both"/>
      </w:pPr>
      <w:r>
        <w:pict>
          <v:shape id="_x0000_s1044" type="#_x0000_t202" style="position:absolute;left:0;text-align:left;margin-left:0;margin-top:12pt;width:11.7pt;height:13.15pt;z-index:25164748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48C3">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w:t>
      </w:r>
      <w:r w:rsidR="00894234" w:rsidRPr="00FA48C3">
        <w:lastRenderedPageBreak/>
        <w:t>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94234" w:rsidRDefault="00894234" w:rsidP="00DA1974">
      <w:pPr>
        <w:autoSpaceDE w:val="0"/>
        <w:autoSpaceDN w:val="0"/>
        <w:adjustRightInd w:val="0"/>
        <w:ind w:firstLine="709"/>
        <w:jc w:val="both"/>
      </w:pPr>
      <w:r w:rsidRPr="00DA1974">
        <w:t>3. Проект межевания территории состоит из основной части, которая подлежит утверждению, и материалов по обоснованию этого проекта.</w:t>
      </w:r>
    </w:p>
    <w:p w:rsidR="00894234" w:rsidRDefault="00894234" w:rsidP="00DA1974">
      <w:pPr>
        <w:autoSpaceDE w:val="0"/>
        <w:autoSpaceDN w:val="0"/>
        <w:adjustRightInd w:val="0"/>
        <w:ind w:firstLine="709"/>
        <w:jc w:val="both"/>
      </w:pPr>
      <w:r w:rsidRPr="00DA1974">
        <w:t>4. Основная часть проекта межевания территории включает в себя текстовую часть и чертежи межевания территории.</w:t>
      </w:r>
    </w:p>
    <w:p w:rsidR="00894234" w:rsidRDefault="00894234" w:rsidP="00DA1974">
      <w:pPr>
        <w:autoSpaceDE w:val="0"/>
        <w:autoSpaceDN w:val="0"/>
        <w:adjustRightInd w:val="0"/>
        <w:ind w:firstLine="709"/>
        <w:jc w:val="both"/>
      </w:pPr>
      <w:r w:rsidRPr="00DA1974">
        <w:t>5. Текстовая часть проекта межевания территории включает в себя:</w:t>
      </w:r>
    </w:p>
    <w:p w:rsidR="00894234" w:rsidRDefault="00894234" w:rsidP="00652919">
      <w:pPr>
        <w:numPr>
          <w:ilvl w:val="0"/>
          <w:numId w:val="43"/>
        </w:numPr>
        <w:tabs>
          <w:tab w:val="clear" w:pos="1429"/>
          <w:tab w:val="num" w:pos="0"/>
          <w:tab w:val="left" w:pos="1080"/>
        </w:tabs>
        <w:ind w:left="0" w:firstLine="709"/>
        <w:jc w:val="both"/>
      </w:pPr>
      <w:r w:rsidRPr="00955C57">
        <w:t>перечень и сведения о площади образуемых земельных участков, в том числе возможные способы их образования;</w:t>
      </w:r>
    </w:p>
    <w:p w:rsidR="00894234" w:rsidRDefault="00894234" w:rsidP="00652919">
      <w:pPr>
        <w:numPr>
          <w:ilvl w:val="0"/>
          <w:numId w:val="43"/>
        </w:numPr>
        <w:tabs>
          <w:tab w:val="clear" w:pos="1429"/>
          <w:tab w:val="num" w:pos="0"/>
          <w:tab w:val="left" w:pos="1080"/>
        </w:tabs>
        <w:ind w:left="0" w:firstLine="709"/>
        <w:jc w:val="both"/>
      </w:pPr>
      <w:r w:rsidRPr="00955C57">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894234" w:rsidRDefault="00894234" w:rsidP="00652919">
      <w:pPr>
        <w:numPr>
          <w:ilvl w:val="0"/>
          <w:numId w:val="43"/>
        </w:numPr>
        <w:tabs>
          <w:tab w:val="clear" w:pos="1429"/>
          <w:tab w:val="num" w:pos="0"/>
          <w:tab w:val="left" w:pos="1080"/>
        </w:tabs>
        <w:ind w:left="0" w:firstLine="709"/>
        <w:jc w:val="both"/>
      </w:pPr>
      <w:r w:rsidRPr="00955C57">
        <w:t>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894234" w:rsidRDefault="00642785" w:rsidP="00DA1974">
      <w:pPr>
        <w:autoSpaceDE w:val="0"/>
        <w:autoSpaceDN w:val="0"/>
        <w:adjustRightInd w:val="0"/>
        <w:ind w:firstLine="709"/>
        <w:jc w:val="both"/>
      </w:pPr>
      <w:r>
        <w:pict>
          <v:shape id="_x0000_s1045" type="#_x0000_t202" style="position:absolute;left:0;text-align:left;margin-left:0;margin-top:12pt;width:11.7pt;height:13.15pt;z-index:25164851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DA1974">
        <w:t>6. На чертежах межевания территории отображаются:</w:t>
      </w:r>
    </w:p>
    <w:p w:rsidR="00894234" w:rsidRDefault="00894234" w:rsidP="00652919">
      <w:pPr>
        <w:numPr>
          <w:ilvl w:val="0"/>
          <w:numId w:val="44"/>
        </w:numPr>
        <w:tabs>
          <w:tab w:val="clear" w:pos="1429"/>
          <w:tab w:val="num" w:pos="0"/>
          <w:tab w:val="left" w:pos="1080"/>
        </w:tabs>
        <w:ind w:left="0" w:firstLine="709"/>
        <w:jc w:val="both"/>
      </w:pPr>
      <w:r w:rsidRPr="00063D31">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894234" w:rsidRDefault="00642785" w:rsidP="00652919">
      <w:pPr>
        <w:numPr>
          <w:ilvl w:val="0"/>
          <w:numId w:val="44"/>
        </w:numPr>
        <w:tabs>
          <w:tab w:val="clear" w:pos="1429"/>
          <w:tab w:val="num" w:pos="0"/>
          <w:tab w:val="left" w:pos="1080"/>
        </w:tabs>
        <w:ind w:left="0" w:firstLine="709"/>
        <w:jc w:val="both"/>
      </w:pPr>
      <w:r>
        <w:pict>
          <v:shape id="_x0000_s1046" type="#_x0000_t202" style="position:absolute;left:0;text-align:left;margin-left:0;margin-top:12pt;width:11.7pt;height:13.15pt;z-index:25164953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063D31">
        <w:t xml:space="preserve">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12" w:anchor="dst1400" w:history="1">
        <w:r w:rsidR="00894234" w:rsidRPr="00063D31">
          <w:t xml:space="preserve">пунктом 2 части </w:t>
        </w:r>
      </w:hyperlink>
      <w:r w:rsidR="00894234" w:rsidRPr="00063D31">
        <w:t>2 настоящей статьи;</w:t>
      </w:r>
    </w:p>
    <w:p w:rsidR="00894234" w:rsidRDefault="00894234" w:rsidP="00652919">
      <w:pPr>
        <w:numPr>
          <w:ilvl w:val="0"/>
          <w:numId w:val="44"/>
        </w:numPr>
        <w:tabs>
          <w:tab w:val="clear" w:pos="1429"/>
          <w:tab w:val="num" w:pos="0"/>
          <w:tab w:val="left" w:pos="1080"/>
        </w:tabs>
        <w:ind w:left="0" w:firstLine="709"/>
        <w:jc w:val="both"/>
      </w:pPr>
      <w:r w:rsidRPr="00063D31">
        <w:t>линии отступа от красных линий в целях определения мест допустимого размещения зданий, строений, сооружений;</w:t>
      </w:r>
    </w:p>
    <w:p w:rsidR="00894234" w:rsidRDefault="00894234" w:rsidP="00652919">
      <w:pPr>
        <w:numPr>
          <w:ilvl w:val="0"/>
          <w:numId w:val="44"/>
        </w:numPr>
        <w:tabs>
          <w:tab w:val="clear" w:pos="1429"/>
          <w:tab w:val="num" w:pos="0"/>
          <w:tab w:val="left" w:pos="1080"/>
        </w:tabs>
        <w:ind w:left="0" w:firstLine="709"/>
        <w:jc w:val="both"/>
      </w:pPr>
      <w:r w:rsidRPr="00063D31">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894234" w:rsidRDefault="00894234" w:rsidP="00652919">
      <w:pPr>
        <w:numPr>
          <w:ilvl w:val="0"/>
          <w:numId w:val="44"/>
        </w:numPr>
        <w:tabs>
          <w:tab w:val="clear" w:pos="1429"/>
          <w:tab w:val="num" w:pos="0"/>
          <w:tab w:val="left" w:pos="1080"/>
        </w:tabs>
        <w:ind w:left="0" w:firstLine="709"/>
        <w:jc w:val="both"/>
      </w:pPr>
      <w:r w:rsidRPr="00063D31">
        <w:t>границы зон действия публичных сервитутов.</w:t>
      </w:r>
    </w:p>
    <w:p w:rsidR="00894234" w:rsidRDefault="00894234" w:rsidP="00DA1974">
      <w:pPr>
        <w:autoSpaceDE w:val="0"/>
        <w:autoSpaceDN w:val="0"/>
        <w:adjustRightInd w:val="0"/>
        <w:ind w:firstLine="709"/>
        <w:jc w:val="both"/>
      </w:pPr>
      <w:r w:rsidRPr="00DA1974">
        <w:t>7. Материалы по обоснованию проекта межевания территории включают в себя чертежи, на которых отображаются:</w:t>
      </w:r>
    </w:p>
    <w:p w:rsidR="00894234" w:rsidRDefault="00894234" w:rsidP="00652919">
      <w:pPr>
        <w:numPr>
          <w:ilvl w:val="0"/>
          <w:numId w:val="45"/>
        </w:numPr>
        <w:tabs>
          <w:tab w:val="clear" w:pos="1429"/>
          <w:tab w:val="num" w:pos="0"/>
          <w:tab w:val="left" w:pos="1080"/>
        </w:tabs>
        <w:ind w:left="0" w:firstLine="709"/>
        <w:jc w:val="both"/>
      </w:pPr>
      <w:r w:rsidRPr="00F56508">
        <w:t>границы существующих земельных участков;</w:t>
      </w:r>
    </w:p>
    <w:p w:rsidR="00894234" w:rsidRDefault="00894234" w:rsidP="00652919">
      <w:pPr>
        <w:numPr>
          <w:ilvl w:val="0"/>
          <w:numId w:val="45"/>
        </w:numPr>
        <w:tabs>
          <w:tab w:val="clear" w:pos="1429"/>
          <w:tab w:val="num" w:pos="0"/>
          <w:tab w:val="left" w:pos="1080"/>
        </w:tabs>
        <w:ind w:left="0" w:firstLine="709"/>
        <w:jc w:val="both"/>
      </w:pPr>
      <w:r w:rsidRPr="00F56508">
        <w:t>границы зон с особыми условиями использования территорий;</w:t>
      </w:r>
    </w:p>
    <w:p w:rsidR="00894234" w:rsidRDefault="00894234" w:rsidP="00652919">
      <w:pPr>
        <w:numPr>
          <w:ilvl w:val="0"/>
          <w:numId w:val="45"/>
        </w:numPr>
        <w:tabs>
          <w:tab w:val="clear" w:pos="1429"/>
          <w:tab w:val="num" w:pos="0"/>
          <w:tab w:val="left" w:pos="1080"/>
        </w:tabs>
        <w:ind w:left="0" w:firstLine="709"/>
        <w:jc w:val="both"/>
      </w:pPr>
      <w:r w:rsidRPr="00F56508">
        <w:t>местоположение существующих объектов капитального строительства;</w:t>
      </w:r>
    </w:p>
    <w:p w:rsidR="00894234" w:rsidRDefault="00894234" w:rsidP="00652919">
      <w:pPr>
        <w:numPr>
          <w:ilvl w:val="0"/>
          <w:numId w:val="45"/>
        </w:numPr>
        <w:tabs>
          <w:tab w:val="clear" w:pos="1429"/>
          <w:tab w:val="num" w:pos="0"/>
          <w:tab w:val="left" w:pos="1080"/>
        </w:tabs>
        <w:ind w:left="0" w:firstLine="709"/>
        <w:jc w:val="both"/>
      </w:pPr>
      <w:r w:rsidRPr="00F56508">
        <w:t>границы особо охраняемых природных территорий;</w:t>
      </w:r>
    </w:p>
    <w:p w:rsidR="00894234" w:rsidRDefault="00894234" w:rsidP="00652919">
      <w:pPr>
        <w:numPr>
          <w:ilvl w:val="0"/>
          <w:numId w:val="45"/>
        </w:numPr>
        <w:tabs>
          <w:tab w:val="clear" w:pos="1429"/>
          <w:tab w:val="num" w:pos="0"/>
          <w:tab w:val="left" w:pos="1080"/>
        </w:tabs>
        <w:ind w:left="0" w:firstLine="709"/>
        <w:jc w:val="both"/>
      </w:pPr>
      <w:r w:rsidRPr="00F56508">
        <w:t>границы территорий объектов культурного наследия.</w:t>
      </w:r>
    </w:p>
    <w:p w:rsidR="00894234" w:rsidRDefault="00894234" w:rsidP="00DA1974">
      <w:pPr>
        <w:autoSpaceDE w:val="0"/>
        <w:autoSpaceDN w:val="0"/>
        <w:adjustRightInd w:val="0"/>
        <w:ind w:firstLine="709"/>
        <w:jc w:val="both"/>
      </w:pPr>
      <w:r w:rsidRPr="00DA1974">
        <w:t>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894234" w:rsidRDefault="00894234" w:rsidP="00DA1974">
      <w:pPr>
        <w:autoSpaceDE w:val="0"/>
        <w:autoSpaceDN w:val="0"/>
        <w:adjustRightInd w:val="0"/>
        <w:ind w:firstLine="709"/>
        <w:jc w:val="both"/>
      </w:pPr>
      <w:r w:rsidRPr="00DA1974">
        <w:t xml:space="preserve">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w:t>
      </w:r>
      <w:r w:rsidRPr="00DA1974">
        <w:lastRenderedPageBreak/>
        <w:t>изменяемым земельным участкам, установленными федеральными законами и законами Мурманской области, техническими регламентами, сводами правил.</w:t>
      </w:r>
    </w:p>
    <w:p w:rsidR="00894234" w:rsidRDefault="00894234" w:rsidP="00DA1974">
      <w:pPr>
        <w:autoSpaceDE w:val="0"/>
        <w:autoSpaceDN w:val="0"/>
        <w:adjustRightInd w:val="0"/>
        <w:ind w:firstLine="709"/>
        <w:jc w:val="both"/>
      </w:pPr>
      <w:r w:rsidRPr="00DA1974">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94234" w:rsidRDefault="00894234" w:rsidP="00DA1974">
      <w:pPr>
        <w:autoSpaceDE w:val="0"/>
        <w:autoSpaceDN w:val="0"/>
        <w:adjustRightInd w:val="0"/>
        <w:ind w:firstLine="709"/>
        <w:jc w:val="both"/>
      </w:pPr>
      <w:r w:rsidRPr="00DA1974">
        <w:t>11.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894234" w:rsidRPr="000B6ED3" w:rsidRDefault="00894234" w:rsidP="003A460A">
      <w:pPr>
        <w:spacing w:before="240" w:after="120"/>
        <w:ind w:right="-108"/>
        <w:jc w:val="both"/>
        <w:outlineLvl w:val="2"/>
        <w:rPr>
          <w:b/>
        </w:rPr>
      </w:pPr>
      <w:bookmarkStart w:id="35" w:name="_Toc513795171"/>
      <w:r w:rsidRPr="000B6ED3">
        <w:rPr>
          <w:b/>
        </w:rPr>
        <w:t>Статья</w:t>
      </w:r>
      <w:r w:rsidR="00EB2A1E">
        <w:rPr>
          <w:b/>
        </w:rPr>
        <w:t xml:space="preserve"> 12</w:t>
      </w:r>
      <w:r w:rsidRPr="000B6ED3">
        <w:rPr>
          <w:b/>
        </w:rPr>
        <w:t>. Подготовка и утверждение документации по планировке территории</w:t>
      </w:r>
      <w:bookmarkEnd w:id="35"/>
    </w:p>
    <w:p w:rsidR="00894234" w:rsidRDefault="00642785" w:rsidP="00EB2A1E">
      <w:pPr>
        <w:autoSpaceDE w:val="0"/>
        <w:autoSpaceDN w:val="0"/>
        <w:adjustRightInd w:val="0"/>
        <w:ind w:firstLine="709"/>
        <w:jc w:val="both"/>
      </w:pPr>
      <w:r>
        <w:pict>
          <v:shape id="_x0000_s1047" type="#_x0000_t202" style="position:absolute;left:0;text-align:left;margin-left:0;margin-top:12pt;width:11.7pt;height:13.15pt;z-index:25165056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EB2A1E">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части</w:t>
      </w:r>
      <w:hyperlink r:id="rId13" w:anchor="dst1425" w:history="1">
        <w:r w:rsidR="00894234" w:rsidRPr="00EB2A1E">
          <w:t xml:space="preserve"> 1</w:t>
        </w:r>
      </w:hyperlink>
      <w:r w:rsidR="00894234" w:rsidRPr="00EB2A1E">
        <w:t>.1. настоящей статьи.</w:t>
      </w:r>
    </w:p>
    <w:p w:rsidR="00894234" w:rsidRDefault="00642785" w:rsidP="00954BDF">
      <w:pPr>
        <w:autoSpaceDE w:val="0"/>
        <w:autoSpaceDN w:val="0"/>
        <w:adjustRightInd w:val="0"/>
        <w:ind w:firstLine="709"/>
        <w:jc w:val="both"/>
      </w:pPr>
      <w:r>
        <w:pict>
          <v:shape id="_x0000_s1048" type="#_x0000_t202" style="position:absolute;left:0;text-align:left;margin-left:0;margin-top:12pt;width:11.7pt;height:13.15pt;z-index:25165158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1.1. Решения о подготовке документации по планировке территории принимаются самостоятельно:</w:t>
      </w:r>
    </w:p>
    <w:p w:rsidR="00894234" w:rsidRDefault="00894234" w:rsidP="00652919">
      <w:pPr>
        <w:numPr>
          <w:ilvl w:val="0"/>
          <w:numId w:val="46"/>
        </w:numPr>
        <w:tabs>
          <w:tab w:val="clear" w:pos="1429"/>
          <w:tab w:val="num" w:pos="0"/>
          <w:tab w:val="left" w:pos="1080"/>
        </w:tabs>
        <w:ind w:left="0" w:firstLine="709"/>
        <w:jc w:val="both"/>
      </w:pPr>
      <w:r w:rsidRPr="004F7416">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894234" w:rsidRDefault="00894234" w:rsidP="00652919">
      <w:pPr>
        <w:numPr>
          <w:ilvl w:val="0"/>
          <w:numId w:val="46"/>
        </w:numPr>
        <w:tabs>
          <w:tab w:val="clear" w:pos="1429"/>
          <w:tab w:val="num" w:pos="0"/>
          <w:tab w:val="left" w:pos="1080"/>
        </w:tabs>
        <w:ind w:left="0" w:firstLine="709"/>
        <w:jc w:val="both"/>
      </w:pPr>
      <w:r w:rsidRPr="004F7416">
        <w:t>лицами, указанными в части 3 статьи 46.9 Градостроительного Кодекса Российской Федерации;</w:t>
      </w:r>
    </w:p>
    <w:p w:rsidR="00894234" w:rsidRDefault="00894234" w:rsidP="00652919">
      <w:pPr>
        <w:numPr>
          <w:ilvl w:val="0"/>
          <w:numId w:val="46"/>
        </w:numPr>
        <w:tabs>
          <w:tab w:val="clear" w:pos="1429"/>
          <w:tab w:val="num" w:pos="0"/>
          <w:tab w:val="left" w:pos="1080"/>
        </w:tabs>
        <w:ind w:left="0" w:firstLine="709"/>
        <w:jc w:val="both"/>
      </w:pPr>
      <w:r w:rsidRPr="004F7416">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894234" w:rsidRDefault="00894234" w:rsidP="00652919">
      <w:pPr>
        <w:numPr>
          <w:ilvl w:val="0"/>
          <w:numId w:val="46"/>
        </w:numPr>
        <w:tabs>
          <w:tab w:val="clear" w:pos="1429"/>
          <w:tab w:val="num" w:pos="0"/>
          <w:tab w:val="left" w:pos="1080"/>
        </w:tabs>
        <w:ind w:left="0" w:firstLine="709"/>
        <w:jc w:val="both"/>
      </w:pPr>
      <w:r w:rsidRPr="004F7416">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894234" w:rsidRDefault="00894234" w:rsidP="00954BDF">
      <w:pPr>
        <w:autoSpaceDE w:val="0"/>
        <w:autoSpaceDN w:val="0"/>
        <w:adjustRightInd w:val="0"/>
        <w:ind w:firstLine="709"/>
        <w:jc w:val="both"/>
      </w:pPr>
      <w:r w:rsidRPr="00954BDF">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894234" w:rsidRDefault="00642785" w:rsidP="00954BDF">
      <w:pPr>
        <w:autoSpaceDE w:val="0"/>
        <w:autoSpaceDN w:val="0"/>
        <w:adjustRightInd w:val="0"/>
        <w:ind w:firstLine="709"/>
        <w:jc w:val="both"/>
      </w:pPr>
      <w:r>
        <w:pict>
          <v:shape id="_x0000_s1049" type="#_x0000_t202" style="position:absolute;left:0;text-align:left;margin-left:0;margin-top:12pt;width:11.7pt;height:13.15pt;z-index:25165260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 xml:space="preserve">2. Уполномоченные федеральные органы исполнительной власти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и утверждают документацию по планировке территории, предусматривающую размещение объектов федерального значения и иных объектов капитального строительства, размещение которых планируется на территориях двух и </w:t>
      </w:r>
      <w:r w:rsidR="00894234" w:rsidRPr="00954BDF">
        <w:lastRenderedPageBreak/>
        <w:t>более субъектов Российской Федерации, в том числе на территории закрытого административно-территориального образования, границы которого не совпадают с границами субъектов Российской Федерации, за исключением случая, указанного в части 3.1. настоящей статьи.</w:t>
      </w:r>
    </w:p>
    <w:p w:rsidR="00894234" w:rsidRDefault="00642785" w:rsidP="00954BDF">
      <w:pPr>
        <w:autoSpaceDE w:val="0"/>
        <w:autoSpaceDN w:val="0"/>
        <w:adjustRightInd w:val="0"/>
        <w:ind w:firstLine="709"/>
        <w:jc w:val="both"/>
      </w:pPr>
      <w:r>
        <w:pict>
          <v:shape id="_x0000_s1050" type="#_x0000_t202" style="position:absolute;left:0;text-align:left;margin-left:0;margin-top:12pt;width:11.7pt;height:13.15pt;z-index:25165363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bookmarkStart w:id="36" w:name="r6"/>
      <w:bookmarkEnd w:id="36"/>
      <w:r w:rsidR="00894234" w:rsidRPr="00954BDF">
        <w:t xml:space="preserve">3. Уполномоченные органы исполнительной власти субъекта Российской Федерации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1.1. настоящей статьи, утверждают документацию по планировке территории, предусматривающую размещение объектов регионального значения и иных объектов капитального строительства, размещение которых планируется на территориях двух и более муниципальных образований (муниципальных районов, городских округов) в границах субъекта Российской Федерации, за исключением случаев, указанных </w:t>
      </w:r>
      <w:r w:rsidR="00894234">
        <w:t xml:space="preserve">в частях 2 </w:t>
      </w:r>
      <w:r>
        <w:pict>
          <v:shape id="_x0000_s1051" type="#_x0000_t202" style="position:absolute;left:0;text-align:left;margin-left:0;margin-top:131.6pt;width:11.7pt;height:13.15pt;z-index:251654656;mso-wrap-distance-left:0;mso-wrap-distance-right:0;mso-position-horizontal-relative:page;mso-position-vertical-relative:text"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 xml:space="preserve"> и 4.1 настоящей статьи.</w:t>
      </w:r>
    </w:p>
    <w:p w:rsidR="00894234" w:rsidRDefault="00894234" w:rsidP="00954BDF">
      <w:pPr>
        <w:autoSpaceDE w:val="0"/>
        <w:autoSpaceDN w:val="0"/>
        <w:adjustRightInd w:val="0"/>
        <w:ind w:firstLine="709"/>
        <w:jc w:val="both"/>
      </w:pPr>
      <w:r w:rsidRPr="00954BDF">
        <w:t>3.1.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регионального значения, финансирование строительства, реконструкции которого осуществляется полностью за счет средств бюджета субъекта Российской Федерации и размещение которого планируется на территориях двух и более субъектов Российской Федерации, имеющих общую границу, осуществляются органом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по согласованию с иными субъектами Российской Федерации, на территориях которых планируются строительство, реконструкция объекта регионального значения. Предоставление согласования или отказа в согласовании документации по планировке территории органу исполнительной власти субъекта Российской Федерации, за счет средств бюджета которого планируется финансировать строительство, реконструкцию такого объекта, осуществляется органами исполнительной власти субъектов Российской Федерации,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894234" w:rsidRDefault="00642785" w:rsidP="00954BDF">
      <w:pPr>
        <w:autoSpaceDE w:val="0"/>
        <w:autoSpaceDN w:val="0"/>
        <w:adjustRightInd w:val="0"/>
        <w:ind w:firstLine="709"/>
        <w:jc w:val="both"/>
      </w:pPr>
      <w:r>
        <w:pict>
          <v:shape id="_x0000_s1052" type="#_x0000_t202" style="position:absolute;left:0;text-align:left;margin-left:0;margin-top:12pt;width:11.7pt;height:13.15pt;z-index:25165568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3.2. В случае отказа в согласовании документации по планировке территории одного или нескольких органов исполнительной власти субъектов Российской Федерации, на территориях которых планируются строительство, реконструкция объекта регионального значения, утверждение документации по планировке территории осуществляется уполномоченным федеральным органом исполнительной власти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894234" w:rsidRDefault="00642785" w:rsidP="00954BDF">
      <w:pPr>
        <w:autoSpaceDE w:val="0"/>
        <w:autoSpaceDN w:val="0"/>
        <w:adjustRightInd w:val="0"/>
        <w:ind w:firstLine="709"/>
        <w:jc w:val="both"/>
      </w:pPr>
      <w:r>
        <w:pict>
          <v:shape id="_x0000_s1053" type="#_x0000_t202" style="position:absolute;left:0;text-align:left;margin-left:0;margin-top:12pt;width:11.7pt;height:13.15pt;z-index:25165670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 xml:space="preserve">4. 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w:t>
      </w:r>
      <w:r w:rsidR="00026263">
        <w:t>муниципального образования</w:t>
      </w:r>
      <w:r w:rsidR="00026263" w:rsidRPr="00954BDF">
        <w:t xml:space="preserve"> </w:t>
      </w:r>
      <w:r w:rsidR="00894234" w:rsidRPr="00954BDF">
        <w:t xml:space="preserve">финансирование строительства, реконструкции которого осуществляется полностью за счет средств местного бюджета </w:t>
      </w:r>
      <w:r w:rsidR="00026263">
        <w:t>муниципального образования</w:t>
      </w:r>
      <w:r w:rsidR="00026263" w:rsidRPr="00954BDF">
        <w:t xml:space="preserve"> </w:t>
      </w:r>
      <w:r w:rsidR="00894234" w:rsidRPr="00954BDF">
        <w:t xml:space="preserve">и размещение которого планируется на территориях двух и более муниципальных районов, городских округов, имеющих общую границу, в границах субъекта Российской Федерации, осуществляются органом местного самоуправления </w:t>
      </w:r>
      <w:r w:rsidR="00026263">
        <w:t>муниципального образования</w:t>
      </w:r>
      <w:r w:rsidR="00026263" w:rsidRPr="00954BDF">
        <w:t xml:space="preserve"> </w:t>
      </w:r>
      <w:r w:rsidR="00894234" w:rsidRPr="00954BDF">
        <w:t xml:space="preserve">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w:t>
      </w:r>
      <w:r w:rsidR="00026263">
        <w:t>муниципального образования</w:t>
      </w:r>
      <w:r w:rsidR="00026263" w:rsidRPr="00954BDF">
        <w:t xml:space="preserve"> </w:t>
      </w:r>
      <w:r w:rsidR="00894234" w:rsidRPr="00954BDF">
        <w:t xml:space="preserve">за счет средств местных бюджетов которых планируется финансирование строительства, реконструкции такого объекта, осуществляется органами </w:t>
      </w:r>
      <w:r w:rsidR="00894234" w:rsidRPr="00954BDF">
        <w:lastRenderedPageBreak/>
        <w:t>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894234" w:rsidRDefault="00642785" w:rsidP="00954BDF">
      <w:pPr>
        <w:autoSpaceDE w:val="0"/>
        <w:autoSpaceDN w:val="0"/>
        <w:adjustRightInd w:val="0"/>
        <w:ind w:firstLine="709"/>
        <w:jc w:val="both"/>
      </w:pPr>
      <w:r>
        <w:pict>
          <v:shape id="_x0000_s1082" type="#_x0000_t202" style="position:absolute;left:0;text-align:left;margin-left:0;margin-top:12pt;width:11.7pt;height:13.15pt;z-index:25168640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 xml:space="preserve">4.1. 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w:t>
      </w:r>
      <w:r w:rsidR="00026263">
        <w:t>муниципального образования,</w:t>
      </w:r>
      <w:r w:rsidR="00026263" w:rsidRPr="00954BDF">
        <w:t xml:space="preserve"> </w:t>
      </w:r>
      <w:r w:rsidR="00894234" w:rsidRPr="00954BDF">
        <w:t>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
    <w:p w:rsidR="00894234" w:rsidRDefault="00894234" w:rsidP="00954BDF">
      <w:pPr>
        <w:autoSpaceDE w:val="0"/>
        <w:autoSpaceDN w:val="0"/>
        <w:adjustRightInd w:val="0"/>
        <w:ind w:firstLine="709"/>
        <w:jc w:val="both"/>
      </w:pPr>
      <w:bookmarkStart w:id="37" w:name="r9"/>
      <w:bookmarkEnd w:id="37"/>
      <w:r w:rsidRPr="00954BDF">
        <w:t xml:space="preserve">5. Органы местного самоуправления </w:t>
      </w:r>
      <w:r w:rsidR="00026263">
        <w:t>муниципального образования</w:t>
      </w:r>
      <w:r w:rsidR="00026263" w:rsidRPr="00954BDF">
        <w:t xml:space="preserve"> </w:t>
      </w:r>
      <w:r w:rsidRPr="00954BDF">
        <w:t xml:space="preserve">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w:t>
      </w:r>
      <w:r>
        <w:t xml:space="preserve">части 1.1. настоящей статьи, и утверждают документацию по планировке территории в границах </w:t>
      </w:r>
      <w:r w:rsidR="00026263">
        <w:t>муниципального образования</w:t>
      </w:r>
      <w:r>
        <w:t xml:space="preserve">, за исключением случаев, указанных в частях 2 </w:t>
      </w:r>
      <w:r w:rsidR="009C2B77">
        <w:t>-</w:t>
      </w:r>
      <w:r>
        <w:t xml:space="preserve"> 4.2, </w:t>
      </w:r>
      <w:r w:rsidR="00642785">
        <w:pict>
          <v:shape id="_x0000_s1054" type="#_x0000_t202" style="position:absolute;left:0;text-align:left;margin-left:0;margin-top:239.2pt;width:11.7pt;height:13.15pt;z-index:251657728;mso-wrap-distance-left:0;mso-wrap-distance-right:0;mso-position-horizontal-relative:page;mso-position-vertical-relative:text" stroked="f">
            <v:fill color2="black"/>
            <v:textbox inset=".25pt,.25pt,.25pt,.25pt">
              <w:txbxContent>
                <w:p w:rsidR="005C354B" w:rsidRDefault="005C354B" w:rsidP="00894234">
                  <w:pPr>
                    <w:pStyle w:val="aff4"/>
                    <w:spacing w:after="140" w:line="288" w:lineRule="auto"/>
                  </w:pPr>
                </w:p>
              </w:txbxContent>
            </v:textbox>
            <w10:wrap anchorx="page"/>
          </v:shape>
        </w:pict>
      </w:r>
      <w:r>
        <w:t>настоящей статьи.</w:t>
      </w:r>
    </w:p>
    <w:p w:rsidR="00894234" w:rsidRDefault="00642785" w:rsidP="00954BDF">
      <w:pPr>
        <w:autoSpaceDE w:val="0"/>
        <w:autoSpaceDN w:val="0"/>
        <w:adjustRightInd w:val="0"/>
        <w:ind w:firstLine="709"/>
        <w:jc w:val="both"/>
      </w:pPr>
      <w:r>
        <w:pict>
          <v:shape id="_x0000_s1055" type="#_x0000_t202" style="position:absolute;left:0;text-align:left;margin-left:0;margin-top:12pt;width:11.7pt;height:13.15pt;z-index:25165875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bookmarkStart w:id="38" w:name="r12"/>
      <w:bookmarkStart w:id="39" w:name="r11"/>
      <w:bookmarkEnd w:id="38"/>
      <w:r w:rsidR="00894234" w:rsidRPr="00954BDF">
        <w:t>6. Не допускается осуществлять подготовку документации по планировке территории (за исключением случая, предусмотренного частью 6 статьи 18 Градостроительного Кодекса Российской Федерации), предусматривающей размещение объектов федерального значения в областях, указанных в части 1 статьи 10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w:t>
      </w:r>
      <w:hyperlink r:id="rId14" w:anchor="dst2274" w:history="1">
        <w:r w:rsidR="00894234" w:rsidRPr="00954BDF">
          <w:t xml:space="preserve"> 1</w:t>
        </w:r>
      </w:hyperlink>
      <w:r w:rsidR="00894234" w:rsidRPr="00954BDF">
        <w:t xml:space="preserve">4 Градостроительного Кодекса Российской Федерации, объектов местного значения </w:t>
      </w:r>
      <w:r w:rsidR="00026263">
        <w:t>муниципального образования</w:t>
      </w:r>
      <w:r w:rsidR="00026263" w:rsidRPr="00954BDF">
        <w:t xml:space="preserve"> </w:t>
      </w:r>
      <w:r w:rsidR="00894234" w:rsidRPr="00954BDF">
        <w:t>в областях, указанных в пункте 1 части 5 статьи 23 Градостроительного Кодекса Российской Федерации,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Градостроительного Кодекса Российской Федерации, документами территориального планирования двух и 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Градостроительного Кодекса Российской Федерации, документами территориального планирования городских округов в областях, указанных в пункте 1 части 5 статьи 23 Градостроительного Кодекса Российской Федерации.</w:t>
      </w:r>
    </w:p>
    <w:p w:rsidR="00894234" w:rsidRDefault="00894234" w:rsidP="00954BDF">
      <w:pPr>
        <w:autoSpaceDE w:val="0"/>
        <w:autoSpaceDN w:val="0"/>
        <w:adjustRightInd w:val="0"/>
        <w:ind w:firstLine="709"/>
        <w:jc w:val="both"/>
      </w:pPr>
      <w:r w:rsidRPr="00954BDF">
        <w:t xml:space="preserve">7. В случае принятия решения о подготовке документации по планировке территории уполномоченный федеральный орган исполнительной власти, орган исполнительной власти субъекта Российской Федерации, заинтересованное лицо, указанное в части 1.1 настоящей статьи, в течение десяти дней со дня принятия такого решения направляют уведомление о принятом решении </w:t>
      </w:r>
      <w:r w:rsidR="00026263">
        <w:t>Г</w:t>
      </w:r>
      <w:r w:rsidRPr="00954BDF">
        <w:t xml:space="preserve">лаве </w:t>
      </w:r>
      <w:r w:rsidR="00026263">
        <w:t>муниципального образования</w:t>
      </w:r>
      <w:r w:rsidRPr="00954BDF">
        <w:t>, применительно к территориям которых принято такое решение.</w:t>
      </w:r>
    </w:p>
    <w:p w:rsidR="00894234" w:rsidRDefault="00642785" w:rsidP="00954BDF">
      <w:pPr>
        <w:autoSpaceDE w:val="0"/>
        <w:autoSpaceDN w:val="0"/>
        <w:adjustRightInd w:val="0"/>
        <w:ind w:firstLine="709"/>
        <w:jc w:val="both"/>
      </w:pPr>
      <w:r>
        <w:pict>
          <v:shape id="_x0000_s1056" type="#_x0000_t202" style="position:absolute;left:0;text-align:left;margin-left:0;margin-top:12pt;width:11.7pt;height:13.15pt;z-index:25165977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 xml:space="preserve">8. Подготовка документации по планировке территории осуществляется уполномоченными органами исполнительной власти, органами местного самоуправления самостоятельно, подведомственными указанным органам государственными, муниципальными (бюджетными или автономными) учреждениями либо привлекаемыми ими на основании государственного или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случаев, предусмотренных частью 1.1 настоящей статьи.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w:t>
      </w:r>
      <w:r w:rsidR="00894234" w:rsidRPr="00954BDF">
        <w:lastRenderedPageBreak/>
        <w:t>местного значения, может осуществляться физическими или юридическими лицами за счет их средств.</w:t>
      </w:r>
    </w:p>
    <w:p w:rsidR="00894234" w:rsidRDefault="00894234" w:rsidP="00954BDF">
      <w:pPr>
        <w:autoSpaceDE w:val="0"/>
        <w:autoSpaceDN w:val="0"/>
        <w:adjustRightInd w:val="0"/>
        <w:ind w:firstLine="709"/>
        <w:jc w:val="both"/>
      </w:pPr>
      <w:r w:rsidRPr="00954BDF">
        <w:t>8.1. Особенности подготовки документации по планировке территории лицами, указанными в части 3 статьи 46.9 Градостроительного Кодекса Российской Федерации,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Градостроительного Кодекса Российской Федерации.</w:t>
      </w:r>
    </w:p>
    <w:p w:rsidR="00894234" w:rsidRDefault="00642785" w:rsidP="00954BDF">
      <w:pPr>
        <w:autoSpaceDE w:val="0"/>
        <w:autoSpaceDN w:val="0"/>
        <w:adjustRightInd w:val="0"/>
        <w:ind w:firstLine="709"/>
        <w:jc w:val="both"/>
      </w:pPr>
      <w:r>
        <w:pict>
          <v:shape id="_x0000_s1057" type="#_x0000_t202" style="position:absolute;left:0;text-align:left;margin-left:0;margin-top:.4pt;width:11.7pt;height:12.75pt;z-index:25166080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9. 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894234" w:rsidRDefault="00642785" w:rsidP="00954BDF">
      <w:pPr>
        <w:autoSpaceDE w:val="0"/>
        <w:autoSpaceDN w:val="0"/>
        <w:adjustRightInd w:val="0"/>
        <w:ind w:firstLine="709"/>
        <w:jc w:val="both"/>
      </w:pPr>
      <w:r>
        <w:pict>
          <v:shape id="_x0000_s1058" type="#_x0000_t202" style="position:absolute;left:0;text-align:left;margin-left:0;margin-top:12pt;width:11.7pt;height:13.15pt;z-index:25166182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9.1. 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2-5.2 настоящей статьи.</w:t>
      </w:r>
    </w:p>
    <w:p w:rsidR="00894234" w:rsidRDefault="00894234" w:rsidP="00954BDF">
      <w:pPr>
        <w:autoSpaceDE w:val="0"/>
        <w:autoSpaceDN w:val="0"/>
        <w:adjustRightInd w:val="0"/>
        <w:ind w:firstLine="709"/>
        <w:jc w:val="both"/>
      </w:pPr>
      <w:r w:rsidRPr="00954BDF">
        <w:t>10. В случае, если решение о подготовке документации по планировке территории принимается уполномоченным федеральным органом исполнительной власти, органом исполнительной власти субъекта Российской Федерации,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w:t>
      </w:r>
    </w:p>
    <w:p w:rsidR="00894234" w:rsidRDefault="00894234" w:rsidP="00954BDF">
      <w:pPr>
        <w:autoSpaceDE w:val="0"/>
        <w:autoSpaceDN w:val="0"/>
        <w:adjustRightInd w:val="0"/>
        <w:ind w:firstLine="709"/>
        <w:jc w:val="both"/>
      </w:pPr>
      <w:r w:rsidRPr="00954BDF">
        <w:t>11. 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
    <w:p w:rsidR="00894234" w:rsidRDefault="00894234" w:rsidP="00954BDF">
      <w:pPr>
        <w:autoSpaceDE w:val="0"/>
        <w:autoSpaceDN w:val="0"/>
        <w:adjustRightInd w:val="0"/>
        <w:ind w:firstLine="709"/>
        <w:jc w:val="both"/>
      </w:pPr>
      <w:r w:rsidRPr="00954BDF">
        <w:t>11.1. Уполномоченные органы исполнительной власти субъекта Российской Федерации в случаях, предусмотренных частями 3, 3.1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 Органы местного самоуправления в случаях, предусмотренных частью 4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
    <w:p w:rsidR="00894234" w:rsidRDefault="00894234" w:rsidP="00954BDF">
      <w:pPr>
        <w:autoSpaceDE w:val="0"/>
        <w:autoSpaceDN w:val="0"/>
        <w:adjustRightInd w:val="0"/>
        <w:ind w:firstLine="709"/>
        <w:jc w:val="both"/>
      </w:pPr>
      <w:r w:rsidRPr="00954BDF">
        <w:t xml:space="preserve">11.2. Документация по планировке территории, подготовленная применительно к землям лесного фонда, до ее утверждения подлежит согласованию с органами </w:t>
      </w:r>
      <w:r w:rsidRPr="00954BDF">
        <w:lastRenderedPageBreak/>
        <w:t>государственной власти, осуществляющими предоставление лесных участков в границах земель лесного фонда.</w:t>
      </w:r>
    </w:p>
    <w:p w:rsidR="00894234" w:rsidRDefault="00894234" w:rsidP="00954BDF">
      <w:pPr>
        <w:autoSpaceDE w:val="0"/>
        <w:autoSpaceDN w:val="0"/>
        <w:adjustRightInd w:val="0"/>
        <w:ind w:firstLine="709"/>
        <w:jc w:val="both"/>
      </w:pPr>
      <w:r w:rsidRPr="00954BDF">
        <w:t>11.3.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894234" w:rsidRDefault="00642785" w:rsidP="00954BDF">
      <w:pPr>
        <w:autoSpaceDE w:val="0"/>
        <w:autoSpaceDN w:val="0"/>
        <w:adjustRightInd w:val="0"/>
        <w:ind w:firstLine="709"/>
        <w:jc w:val="both"/>
      </w:pPr>
      <w:r>
        <w:pict>
          <v:shape id="_x0000_s1059" type="#_x0000_t202" style="position:absolute;left:0;text-align:left;margin-left:0;margin-top:12pt;width:11.7pt;height:13.15pt;z-index:25166284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11.4. В случае,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894234" w:rsidRDefault="00642785" w:rsidP="00954BDF">
      <w:pPr>
        <w:autoSpaceDE w:val="0"/>
        <w:autoSpaceDN w:val="0"/>
        <w:adjustRightInd w:val="0"/>
        <w:ind w:firstLine="709"/>
        <w:jc w:val="both"/>
      </w:pPr>
      <w:r>
        <w:pict>
          <v:shape id="_x0000_s1060" type="#_x0000_t202" style="position:absolute;left:0;text-align:left;margin-left:0;margin-top:.4pt;width:11.7pt;height:12.75pt;z-index:25166387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954BDF">
        <w:t>11.5.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894234" w:rsidRDefault="00894234" w:rsidP="00954BDF">
      <w:pPr>
        <w:autoSpaceDE w:val="0"/>
        <w:autoSpaceDN w:val="0"/>
        <w:adjustRightInd w:val="0"/>
        <w:ind w:firstLine="709"/>
        <w:jc w:val="both"/>
      </w:pPr>
      <w:r w:rsidRPr="00954BDF">
        <w:t xml:space="preserve">11.6. Документация по планировке территории, которая подготовлена в целях размещения объекта федерального значения, объекта регионального значения или в целях размещения иного объекта в границах </w:t>
      </w:r>
      <w:r w:rsidR="00026263">
        <w:t>муниципального образования</w:t>
      </w:r>
      <w:r w:rsidR="00026263" w:rsidRPr="00954BDF">
        <w:t xml:space="preserve"> </w:t>
      </w:r>
      <w:r w:rsidRPr="00954BDF">
        <w:t xml:space="preserve">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до ее утверждения подлежит согласованию с </w:t>
      </w:r>
      <w:r w:rsidR="00026263">
        <w:t>Г</w:t>
      </w:r>
      <w:r w:rsidRPr="00954BDF">
        <w:t xml:space="preserve">лавой такого </w:t>
      </w:r>
      <w:r w:rsidR="00026263">
        <w:t>муниципального образования</w:t>
      </w:r>
      <w:r w:rsidRPr="00954BDF">
        <w:t>.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894234" w:rsidRDefault="00894234" w:rsidP="00954BDF">
      <w:pPr>
        <w:autoSpaceDE w:val="0"/>
        <w:autoSpaceDN w:val="0"/>
        <w:adjustRightInd w:val="0"/>
        <w:ind w:firstLine="709"/>
        <w:jc w:val="both"/>
      </w:pPr>
      <w:r w:rsidRPr="00954BDF">
        <w:t xml:space="preserve">11.7. В течение тридцати дней со дня получения указанной в части 11.6 настоящей статьи документации по планировке территории </w:t>
      </w:r>
      <w:r w:rsidR="00026263">
        <w:t>Г</w:t>
      </w:r>
      <w:r w:rsidRPr="00954BDF">
        <w:t xml:space="preserve">лава </w:t>
      </w:r>
      <w:r w:rsidR="00026263">
        <w:t>муниципального образования</w:t>
      </w:r>
      <w:r w:rsidR="00026263" w:rsidRPr="00954BDF">
        <w:t xml:space="preserve"> </w:t>
      </w:r>
      <w:r w:rsidRPr="00954BDF">
        <w:t>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894234" w:rsidRDefault="00894234" w:rsidP="00652919">
      <w:pPr>
        <w:numPr>
          <w:ilvl w:val="0"/>
          <w:numId w:val="47"/>
        </w:numPr>
        <w:tabs>
          <w:tab w:val="clear" w:pos="1429"/>
          <w:tab w:val="num" w:pos="0"/>
          <w:tab w:val="left" w:pos="1080"/>
        </w:tabs>
        <w:ind w:left="0" w:firstLine="709"/>
        <w:jc w:val="both"/>
      </w:pPr>
      <w:r w:rsidRPr="007D5E0D">
        <w:t>несоответствие планируемого размещения объектов, указанных в части 11.6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894234" w:rsidRDefault="00894234" w:rsidP="00652919">
      <w:pPr>
        <w:numPr>
          <w:ilvl w:val="0"/>
          <w:numId w:val="47"/>
        </w:numPr>
        <w:tabs>
          <w:tab w:val="clear" w:pos="1429"/>
          <w:tab w:val="num" w:pos="0"/>
          <w:tab w:val="left" w:pos="1080"/>
        </w:tabs>
        <w:ind w:left="0" w:firstLine="709"/>
        <w:jc w:val="both"/>
      </w:pPr>
      <w:r w:rsidRPr="007D5E0D">
        <w:t xml:space="preserve">снижение фактических показателей обеспеченности территории объектами коммунальной, транспортной, социальной инфраструктур и (или) фактических </w:t>
      </w:r>
      <w:r w:rsidRPr="007D5E0D">
        <w:lastRenderedPageBreak/>
        <w:t>показателей территориальной доступности указанных объектов для населения при размещении планируемых объектов.</w:t>
      </w:r>
    </w:p>
    <w:p w:rsidR="00894234" w:rsidRDefault="00894234" w:rsidP="00954BDF">
      <w:pPr>
        <w:autoSpaceDE w:val="0"/>
        <w:autoSpaceDN w:val="0"/>
        <w:adjustRightInd w:val="0"/>
        <w:ind w:firstLine="709"/>
        <w:jc w:val="both"/>
      </w:pPr>
      <w:r w:rsidRPr="00954BDF">
        <w:t xml:space="preserve">11.8. В случае, если по истечении тридцати дней с момента поступления </w:t>
      </w:r>
      <w:r w:rsidR="00026263">
        <w:t>Г</w:t>
      </w:r>
      <w:r w:rsidRPr="00954BDF">
        <w:t xml:space="preserve">лаве </w:t>
      </w:r>
      <w:r w:rsidR="00026263">
        <w:t>муниципального образования</w:t>
      </w:r>
      <w:r w:rsidR="00026263" w:rsidRPr="00954BDF">
        <w:t xml:space="preserve"> </w:t>
      </w:r>
      <w:r w:rsidRPr="00954BDF">
        <w:t xml:space="preserve">предусмотренной частью 11.6 настоящей статьи документации по планировке территории такими </w:t>
      </w:r>
      <w:r w:rsidR="00026263">
        <w:t>Г</w:t>
      </w:r>
      <w:r w:rsidRPr="00954BDF">
        <w:t xml:space="preserve">лавой </w:t>
      </w:r>
      <w:r w:rsidR="00026263">
        <w:t>муниципального образования</w:t>
      </w:r>
      <w:r w:rsidR="00026263" w:rsidRPr="00954BDF">
        <w:t xml:space="preserve"> </w:t>
      </w:r>
      <w:r w:rsidRPr="00954BDF">
        <w:t>не направлен предусмотренный частью 11.7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894234" w:rsidRDefault="00894234" w:rsidP="00954BDF">
      <w:pPr>
        <w:autoSpaceDE w:val="0"/>
        <w:autoSpaceDN w:val="0"/>
        <w:adjustRightInd w:val="0"/>
        <w:ind w:firstLine="709"/>
        <w:jc w:val="both"/>
      </w:pPr>
      <w:r w:rsidRPr="00954BDF">
        <w:t xml:space="preserve">12. Особенности подготовки документации по планировке территории применительно к территориям </w:t>
      </w:r>
      <w:r w:rsidR="00026263">
        <w:t>муниципального образования</w:t>
      </w:r>
      <w:r w:rsidR="00026263" w:rsidRPr="00954BDF">
        <w:t xml:space="preserve"> </w:t>
      </w:r>
      <w:r w:rsidRPr="00954BDF">
        <w:t>устанавливаются статьей 46 Градостроительного Кодекса Российской Федерации.</w:t>
      </w:r>
    </w:p>
    <w:p w:rsidR="00894234" w:rsidRDefault="00894234" w:rsidP="00954BDF">
      <w:pPr>
        <w:autoSpaceDE w:val="0"/>
        <w:autoSpaceDN w:val="0"/>
        <w:adjustRightInd w:val="0"/>
        <w:ind w:firstLine="709"/>
        <w:jc w:val="both"/>
      </w:pPr>
      <w:r w:rsidRPr="00954BDF">
        <w:t xml:space="preserve">13.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w:t>
      </w:r>
      <w:r w:rsidR="00026263">
        <w:t>Г</w:t>
      </w:r>
      <w:r w:rsidRPr="00954BDF">
        <w:t xml:space="preserve">лаве </w:t>
      </w:r>
      <w:r w:rsidR="00026263">
        <w:t>муниципального образования,</w:t>
      </w:r>
      <w:r w:rsidR="00026263" w:rsidRPr="00954BDF">
        <w:t xml:space="preserve"> </w:t>
      </w:r>
      <w:r w:rsidRPr="00954BDF">
        <w:t>применительно к территориям которых осуществлялась подготовка такой документации, в течение семи дней со дня ее утверждения.</w:t>
      </w:r>
    </w:p>
    <w:p w:rsidR="00894234" w:rsidRDefault="00894234" w:rsidP="00954BDF">
      <w:pPr>
        <w:autoSpaceDE w:val="0"/>
        <w:autoSpaceDN w:val="0"/>
        <w:adjustRightInd w:val="0"/>
        <w:ind w:firstLine="709"/>
        <w:jc w:val="both"/>
      </w:pPr>
      <w:r w:rsidRPr="00954BDF">
        <w:t>14. Уполномоченный орган местного самоуправления обеспечивает опубликование указанной в части 13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
    <w:p w:rsidR="00894234" w:rsidRDefault="00894234" w:rsidP="00954BDF">
      <w:pPr>
        <w:autoSpaceDE w:val="0"/>
        <w:autoSpaceDN w:val="0"/>
        <w:adjustRightInd w:val="0"/>
        <w:ind w:firstLine="709"/>
        <w:jc w:val="both"/>
      </w:pPr>
      <w:r w:rsidRPr="00954BDF">
        <w:t>15. 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894234" w:rsidRDefault="00894234" w:rsidP="00954BDF">
      <w:pPr>
        <w:autoSpaceDE w:val="0"/>
        <w:autoSpaceDN w:val="0"/>
        <w:adjustRightInd w:val="0"/>
        <w:ind w:firstLine="709"/>
        <w:jc w:val="both"/>
      </w:pPr>
      <w:r w:rsidRPr="00954BDF">
        <w:t>16.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подготовленной в том числе лица</w:t>
      </w:r>
      <w:r w:rsidR="009C2B77">
        <w:t xml:space="preserve">ми, указанными в пунктах 3 и 4 </w:t>
      </w:r>
      <w:r w:rsidRPr="00954BDF">
        <w:t>части 1.1 настоящей статьи, устанавливаются Градостроительным Кодексом Российской Федерации и принимаемыми в соответствии с ним нормативными правовыми актами Российской Федерации.</w:t>
      </w:r>
    </w:p>
    <w:p w:rsidR="00894234" w:rsidRDefault="00894234" w:rsidP="00954BDF">
      <w:pPr>
        <w:autoSpaceDE w:val="0"/>
        <w:autoSpaceDN w:val="0"/>
        <w:adjustRightInd w:val="0"/>
        <w:ind w:firstLine="709"/>
        <w:jc w:val="both"/>
      </w:pPr>
      <w:r w:rsidRPr="00954BDF">
        <w:t>17. Порядок подготовки документации по планировке территории, подготовка которой осуществляется на основании решений органов исполнительной власти Мурманской области, порядок принятия решения об утверждении документации по планировке территории для размещения объектов, указанных в частях 3 и 3.1 настоящей статьи, подготовленной в том числе лицами, указанными в пунктах 3 и 4 части 1.1 настоящей статьи, устанавливаются Градостроительным Кодексом Российской Федерации и законами Мурманской области.</w:t>
      </w:r>
    </w:p>
    <w:p w:rsidR="00894234" w:rsidRDefault="00894234" w:rsidP="00954BDF">
      <w:pPr>
        <w:autoSpaceDE w:val="0"/>
        <w:autoSpaceDN w:val="0"/>
        <w:adjustRightInd w:val="0"/>
        <w:ind w:firstLine="709"/>
        <w:jc w:val="both"/>
      </w:pPr>
      <w:r w:rsidRPr="00954BDF">
        <w:t>18.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и 5-5.2 настоящей статьи, подготовленной в том числе лицами, указанными в пунктах 3 и 4 части 1.1 настоящей статьи, устанавливаются Градостроительным Кодексом Российской Федерации и нормативными правовыми актами органов местного самоуправления.</w:t>
      </w:r>
    </w:p>
    <w:p w:rsidR="00894234" w:rsidRDefault="00894234" w:rsidP="00954BDF">
      <w:pPr>
        <w:autoSpaceDE w:val="0"/>
        <w:autoSpaceDN w:val="0"/>
        <w:adjustRightInd w:val="0"/>
        <w:ind w:firstLine="709"/>
        <w:jc w:val="both"/>
      </w:pPr>
      <w:r w:rsidRPr="00954BDF">
        <w:t xml:space="preserve">19.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w:t>
      </w:r>
      <w:r w:rsidRPr="00954BDF">
        <w:lastRenderedPageBreak/>
        <w:t>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894234" w:rsidRPr="000B6ED3" w:rsidRDefault="00894234" w:rsidP="003A460A">
      <w:pPr>
        <w:spacing w:before="240" w:after="120"/>
        <w:ind w:right="-108"/>
        <w:jc w:val="both"/>
        <w:outlineLvl w:val="2"/>
        <w:rPr>
          <w:b/>
        </w:rPr>
      </w:pPr>
      <w:bookmarkStart w:id="40" w:name="_Toc513795172"/>
      <w:r w:rsidRPr="000B6ED3">
        <w:rPr>
          <w:b/>
        </w:rPr>
        <w:t xml:space="preserve">Статья </w:t>
      </w:r>
      <w:r w:rsidR="00A96695">
        <w:rPr>
          <w:b/>
        </w:rPr>
        <w:t>13</w:t>
      </w:r>
      <w:r w:rsidRPr="000B6ED3">
        <w:rPr>
          <w:b/>
        </w:rPr>
        <w:t xml:space="preserve">. Особенности подготовки документации по планировке территории применительно к территории </w:t>
      </w:r>
      <w:r w:rsidR="00026263">
        <w:rPr>
          <w:b/>
        </w:rPr>
        <w:t>муниципального образования</w:t>
      </w:r>
      <w:bookmarkEnd w:id="40"/>
    </w:p>
    <w:p w:rsidR="00894234" w:rsidRDefault="00642785" w:rsidP="0060106D">
      <w:pPr>
        <w:autoSpaceDE w:val="0"/>
        <w:autoSpaceDN w:val="0"/>
        <w:adjustRightInd w:val="0"/>
        <w:ind w:firstLine="709"/>
        <w:jc w:val="both"/>
      </w:pPr>
      <w:r>
        <w:pict>
          <v:shape id="_x0000_s1061" type="#_x0000_t202" style="position:absolute;left:0;text-align:left;margin-left:0;margin-top:12pt;width:11.7pt;height:13.15pt;z-index:25166489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60106D">
        <w:t xml:space="preserve">1. Решение о подготовке документации по планировке территории применительно к  территории </w:t>
      </w:r>
      <w:r w:rsidR="00026263">
        <w:t>муниципального образования</w:t>
      </w:r>
      <w:r w:rsidR="00894234" w:rsidRPr="0060106D">
        <w:t xml:space="preserve">, за исключением случаев, указанных в частях 2-4.2 и 5.2 статьи 45 Градостроительного Кодекса Российской Федерации, принимается органом местного самоуправления </w:t>
      </w:r>
      <w:r w:rsidR="00026263">
        <w:t>муниципального образования</w:t>
      </w:r>
      <w:r w:rsidR="00026263" w:rsidRPr="0060106D">
        <w:t xml:space="preserve"> </w:t>
      </w:r>
      <w:r w:rsidR="00894234" w:rsidRPr="0060106D">
        <w:t xml:space="preserve">по инициативе указанного органа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w:t>
      </w:r>
      <w:r w:rsidR="00026263">
        <w:t>муниципального образования</w:t>
      </w:r>
      <w:r w:rsidR="00026263" w:rsidRPr="0060106D">
        <w:t xml:space="preserve"> </w:t>
      </w:r>
      <w:r w:rsidR="00894234" w:rsidRPr="0060106D">
        <w:t>решения о подготовке документации по планировке территории не требуется.</w:t>
      </w:r>
    </w:p>
    <w:p w:rsidR="00894234" w:rsidRDefault="00894234" w:rsidP="0060106D">
      <w:pPr>
        <w:autoSpaceDE w:val="0"/>
        <w:autoSpaceDN w:val="0"/>
        <w:adjustRightInd w:val="0"/>
        <w:ind w:firstLine="709"/>
        <w:jc w:val="both"/>
      </w:pPr>
      <w:r w:rsidRPr="0060106D">
        <w:t>2. Указанное в части 1</w:t>
      </w:r>
      <w:r w:rsidR="00026263">
        <w:t xml:space="preserve"> </w:t>
      </w:r>
      <w:r w:rsidRPr="0060106D">
        <w:t xml:space="preserve">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rsidR="00026263">
        <w:t>муниципального образования</w:t>
      </w:r>
      <w:r w:rsidR="00026263" w:rsidRPr="0060106D">
        <w:t xml:space="preserve"> </w:t>
      </w:r>
      <w:r w:rsidRPr="0060106D">
        <w:t xml:space="preserve">(при наличии официального сайта </w:t>
      </w:r>
      <w:r w:rsidR="00026263">
        <w:t>муниципального образования</w:t>
      </w:r>
      <w:r w:rsidRPr="0060106D">
        <w:t>) в сети "Интернет".</w:t>
      </w:r>
    </w:p>
    <w:p w:rsidR="00894234" w:rsidRDefault="00894234" w:rsidP="0060106D">
      <w:pPr>
        <w:autoSpaceDE w:val="0"/>
        <w:autoSpaceDN w:val="0"/>
        <w:adjustRightInd w:val="0"/>
        <w:ind w:firstLine="709"/>
        <w:jc w:val="both"/>
      </w:pPr>
      <w:r w:rsidRPr="0060106D">
        <w:t xml:space="preserve">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w:t>
      </w:r>
      <w:r w:rsidR="00026263">
        <w:t>муниципального образования</w:t>
      </w:r>
      <w:r w:rsidR="00026263" w:rsidRPr="0060106D">
        <w:t xml:space="preserve"> </w:t>
      </w:r>
      <w:r w:rsidRPr="0060106D">
        <w:t>свои предложения о порядке, сроках подготовки и содержании документации по планировке территории.</w:t>
      </w:r>
    </w:p>
    <w:p w:rsidR="00894234" w:rsidRDefault="00894234" w:rsidP="0060106D">
      <w:pPr>
        <w:autoSpaceDE w:val="0"/>
        <w:autoSpaceDN w:val="0"/>
        <w:adjustRightInd w:val="0"/>
        <w:ind w:firstLine="709"/>
        <w:jc w:val="both"/>
      </w:pPr>
      <w:r w:rsidRPr="0060106D">
        <w:t xml:space="preserve">3.1. Заинтересованные лица, указанные в части 1.1 статьи 45 Градостроительного Кодекса Российской Федерации, осуществляют подготовку документации по планировке территории в соответствии с требованиями, указанными в части 10 статьи 45 Градостроительного Кодекса Российской Федерации, и направляют ее для утверждения в орган местного самоуправления </w:t>
      </w:r>
      <w:r w:rsidR="00026263">
        <w:t>муниципального образования</w:t>
      </w:r>
      <w:r w:rsidRPr="0060106D">
        <w:t>.</w:t>
      </w:r>
    </w:p>
    <w:p w:rsidR="00894234" w:rsidRDefault="00894234" w:rsidP="0060106D">
      <w:pPr>
        <w:autoSpaceDE w:val="0"/>
        <w:autoSpaceDN w:val="0"/>
        <w:adjustRightInd w:val="0"/>
        <w:ind w:firstLine="709"/>
        <w:jc w:val="both"/>
      </w:pPr>
      <w:r w:rsidRPr="0060106D">
        <w:t xml:space="preserve">4. Орган местного самоуправления </w:t>
      </w:r>
      <w:r w:rsidR="00026263">
        <w:t>муниципального образования</w:t>
      </w:r>
      <w:r w:rsidR="00026263" w:rsidRPr="0060106D">
        <w:t xml:space="preserve"> </w:t>
      </w:r>
      <w:r w:rsidRPr="0060106D">
        <w:t xml:space="preserve">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указанный орган принимает соответствующее решение о направлении документации по планировке территории </w:t>
      </w:r>
      <w:r w:rsidR="00026263">
        <w:t>Г</w:t>
      </w:r>
      <w:r w:rsidRPr="0060106D">
        <w:t xml:space="preserve">лаве </w:t>
      </w:r>
      <w:r w:rsidR="00026263">
        <w:t>администрации муниципального образования</w:t>
      </w:r>
      <w:r w:rsidR="00026263" w:rsidRPr="0060106D">
        <w:t xml:space="preserve"> </w:t>
      </w:r>
      <w:r w:rsidRPr="0060106D">
        <w:t>или об отклонении такой документации и о направлении ее на доработку.</w:t>
      </w:r>
    </w:p>
    <w:p w:rsidR="00894234" w:rsidRDefault="00894234" w:rsidP="0060106D">
      <w:pPr>
        <w:autoSpaceDE w:val="0"/>
        <w:autoSpaceDN w:val="0"/>
        <w:adjustRightInd w:val="0"/>
        <w:ind w:firstLine="709"/>
        <w:jc w:val="both"/>
      </w:pPr>
      <w:r w:rsidRPr="0060106D">
        <w:t xml:space="preserve">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Российской Федерации органами местного самоуправления </w:t>
      </w:r>
      <w:r w:rsidR="00026263">
        <w:t>муниципального образования</w:t>
      </w:r>
      <w:r w:rsidRPr="0060106D">
        <w:t>, до их утверждения подлежат обязательному рассмотрению на общественных обсуждениях или публичных слушаниях.</w:t>
      </w:r>
    </w:p>
    <w:p w:rsidR="00894234" w:rsidRDefault="00642785" w:rsidP="0060106D">
      <w:pPr>
        <w:autoSpaceDE w:val="0"/>
        <w:autoSpaceDN w:val="0"/>
        <w:adjustRightInd w:val="0"/>
        <w:ind w:firstLine="709"/>
        <w:jc w:val="both"/>
      </w:pPr>
      <w:r>
        <w:pict>
          <v:shape id="_x0000_s1062" type="#_x0000_t202" style="position:absolute;left:0;text-align:left;margin-left:0;margin-top:12pt;width:11.7pt;height:13.15pt;z-index:25166592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60106D">
        <w:t>5.1.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894234" w:rsidRDefault="00894234" w:rsidP="00652919">
      <w:pPr>
        <w:numPr>
          <w:ilvl w:val="0"/>
          <w:numId w:val="48"/>
        </w:numPr>
        <w:tabs>
          <w:tab w:val="clear" w:pos="1429"/>
          <w:tab w:val="num" w:pos="0"/>
          <w:tab w:val="left" w:pos="1080"/>
        </w:tabs>
        <w:ind w:left="0" w:firstLine="709"/>
        <w:jc w:val="both"/>
      </w:pPr>
      <w:r w:rsidRPr="00816885">
        <w:t>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894234" w:rsidRDefault="00642785" w:rsidP="00652919">
      <w:pPr>
        <w:numPr>
          <w:ilvl w:val="0"/>
          <w:numId w:val="48"/>
        </w:numPr>
        <w:tabs>
          <w:tab w:val="clear" w:pos="1429"/>
          <w:tab w:val="num" w:pos="0"/>
          <w:tab w:val="left" w:pos="1080"/>
        </w:tabs>
        <w:ind w:left="0" w:firstLine="709"/>
        <w:jc w:val="both"/>
      </w:pPr>
      <w:r>
        <w:pict>
          <v:shape id="_x0000_s1063" type="#_x0000_t202" style="position:absolute;left:0;text-align:left;margin-left:0;margin-top:12pt;width:11.7pt;height:13.15pt;z-index:25166694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16885">
        <w:t>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94234" w:rsidRDefault="00894234" w:rsidP="00652919">
      <w:pPr>
        <w:numPr>
          <w:ilvl w:val="0"/>
          <w:numId w:val="48"/>
        </w:numPr>
        <w:tabs>
          <w:tab w:val="clear" w:pos="1429"/>
          <w:tab w:val="num" w:pos="0"/>
          <w:tab w:val="left" w:pos="1080"/>
        </w:tabs>
        <w:ind w:left="0" w:firstLine="709"/>
        <w:jc w:val="both"/>
      </w:pPr>
      <w:r w:rsidRPr="00816885">
        <w:lastRenderedPageBreak/>
        <w:t>территории для размещения линейных объектов в границах земель лесного фонда.</w:t>
      </w:r>
    </w:p>
    <w:p w:rsidR="00894234" w:rsidRDefault="00642785" w:rsidP="0060106D">
      <w:pPr>
        <w:autoSpaceDE w:val="0"/>
        <w:autoSpaceDN w:val="0"/>
        <w:adjustRightInd w:val="0"/>
        <w:ind w:firstLine="709"/>
        <w:jc w:val="both"/>
      </w:pPr>
      <w:r>
        <w:pict>
          <v:shape id="_x0000_s1064" type="#_x0000_t202" style="position:absolute;left:0;text-align:left;margin-left:0;margin-top:12pt;width:11.7pt;height:13.15pt;z-index:25166796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60106D">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894234" w:rsidRDefault="0060106D" w:rsidP="0060106D">
      <w:pPr>
        <w:autoSpaceDE w:val="0"/>
        <w:autoSpaceDN w:val="0"/>
        <w:adjustRightInd w:val="0"/>
        <w:ind w:firstLine="709"/>
        <w:jc w:val="both"/>
      </w:pPr>
      <w:r>
        <w:t>7</w:t>
      </w:r>
      <w:r w:rsidR="00894234" w:rsidRPr="0060106D">
        <w:t>.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894234" w:rsidRDefault="0060106D" w:rsidP="0060106D">
      <w:pPr>
        <w:autoSpaceDE w:val="0"/>
        <w:autoSpaceDN w:val="0"/>
        <w:adjustRightInd w:val="0"/>
        <w:ind w:firstLine="709"/>
        <w:jc w:val="both"/>
      </w:pPr>
      <w:bookmarkStart w:id="41" w:name="r42"/>
      <w:bookmarkEnd w:id="41"/>
      <w:r>
        <w:t>8</w:t>
      </w:r>
      <w:r w:rsidR="00894234" w:rsidRPr="0060106D">
        <w:t xml:space="preserve">. Орган местного самоуправления </w:t>
      </w:r>
      <w:r w:rsidR="00026263">
        <w:t>муниципального образования</w:t>
      </w:r>
      <w:r w:rsidR="00026263" w:rsidRPr="0060106D">
        <w:t xml:space="preserve"> </w:t>
      </w:r>
      <w:r w:rsidR="00894234" w:rsidRPr="0060106D">
        <w:t xml:space="preserve">направляет соответственно </w:t>
      </w:r>
      <w:r w:rsidR="00026263">
        <w:t>Г</w:t>
      </w:r>
      <w:r w:rsidR="00894234" w:rsidRPr="0060106D">
        <w:t xml:space="preserve">лаве администрации </w:t>
      </w:r>
      <w:r w:rsidR="00026263">
        <w:t>муниципального образования</w:t>
      </w:r>
      <w:r w:rsidR="00026263" w:rsidRPr="0060106D">
        <w:t xml:space="preserve"> </w:t>
      </w:r>
      <w:r w:rsidR="00894234" w:rsidRPr="0060106D">
        <w:t>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
    <w:p w:rsidR="00894234" w:rsidRDefault="0060106D" w:rsidP="0060106D">
      <w:pPr>
        <w:autoSpaceDE w:val="0"/>
        <w:autoSpaceDN w:val="0"/>
        <w:adjustRightInd w:val="0"/>
        <w:ind w:firstLine="709"/>
        <w:jc w:val="both"/>
      </w:pPr>
      <w:r>
        <w:t>9</w:t>
      </w:r>
      <w:r w:rsidR="00894234" w:rsidRPr="0060106D">
        <w:t xml:space="preserve">. Глава администрации </w:t>
      </w:r>
      <w:r w:rsidR="00026263">
        <w:t>муниципального образования</w:t>
      </w:r>
      <w:r w:rsidR="00026263" w:rsidRPr="0060106D">
        <w:t xml:space="preserve"> </w:t>
      </w:r>
      <w:r w:rsidR="00894234" w:rsidRPr="0060106D">
        <w:t>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
    <w:p w:rsidR="00894234" w:rsidRDefault="0060106D" w:rsidP="0060106D">
      <w:pPr>
        <w:autoSpaceDE w:val="0"/>
        <w:autoSpaceDN w:val="0"/>
        <w:adjustRightInd w:val="0"/>
        <w:ind w:firstLine="709"/>
        <w:jc w:val="both"/>
      </w:pPr>
      <w:r>
        <w:t>10.</w:t>
      </w:r>
      <w:r w:rsidR="00894234" w:rsidRPr="0060106D">
        <w:t xml:space="preserve"> Основанием для отклонения документации по планировке территории, подготовленной лицами, указанными в части 1.1 статьи 45 Градостроительного Кодекса Российской Федерации, и направления ее на доработку является несоответствие такой документации требованиям, указанным в части 10 статьи 45 Градостроительного Кодекса Российской Федерации. В иных случаях отклонение представленной такими лицами документации по планировке территории не допускается.</w:t>
      </w:r>
    </w:p>
    <w:p w:rsidR="00894234" w:rsidRDefault="00894234" w:rsidP="0060106D">
      <w:pPr>
        <w:autoSpaceDE w:val="0"/>
        <w:autoSpaceDN w:val="0"/>
        <w:adjustRightInd w:val="0"/>
        <w:ind w:firstLine="709"/>
        <w:jc w:val="both"/>
      </w:pPr>
      <w:r w:rsidRPr="0060106D">
        <w:t>1</w:t>
      </w:r>
      <w:r w:rsidR="0060106D">
        <w:t>1</w:t>
      </w:r>
      <w:r w:rsidRPr="0060106D">
        <w:t>.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894234" w:rsidRPr="000B6ED3" w:rsidRDefault="00894234" w:rsidP="003A460A">
      <w:pPr>
        <w:spacing w:before="240" w:after="120"/>
        <w:ind w:right="-108"/>
        <w:jc w:val="both"/>
        <w:outlineLvl w:val="2"/>
        <w:rPr>
          <w:b/>
        </w:rPr>
      </w:pPr>
      <w:bookmarkStart w:id="42" w:name="_Toc513795173"/>
      <w:r w:rsidRPr="000B6ED3">
        <w:rPr>
          <w:b/>
        </w:rPr>
        <w:t xml:space="preserve">Статья </w:t>
      </w:r>
      <w:r w:rsidR="00A96695">
        <w:rPr>
          <w:b/>
        </w:rPr>
        <w:t>14</w:t>
      </w:r>
      <w:r w:rsidRPr="000B6ED3">
        <w:rPr>
          <w:b/>
        </w:rPr>
        <w:t>. Градостроительный план земельного участка</w:t>
      </w:r>
      <w:bookmarkEnd w:id="42"/>
    </w:p>
    <w:p w:rsidR="00894234" w:rsidRPr="007F4209" w:rsidRDefault="00894234" w:rsidP="007F4209">
      <w:pPr>
        <w:autoSpaceDE w:val="0"/>
        <w:autoSpaceDN w:val="0"/>
        <w:adjustRightInd w:val="0"/>
        <w:ind w:firstLine="709"/>
        <w:jc w:val="both"/>
      </w:pPr>
      <w:r w:rsidRPr="007F4209">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894234" w:rsidRPr="007F4209" w:rsidRDefault="00894234" w:rsidP="007F4209">
      <w:pPr>
        <w:autoSpaceDE w:val="0"/>
        <w:autoSpaceDN w:val="0"/>
        <w:adjustRightInd w:val="0"/>
        <w:ind w:firstLine="709"/>
        <w:jc w:val="both"/>
      </w:pPr>
      <w:r w:rsidRPr="007F4209">
        <w:t xml:space="preserve">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w:t>
      </w:r>
      <w:r w:rsidRPr="007F4209">
        <w:lastRenderedPageBreak/>
        <w:t>(технологического присоединения) объектов капитального строительства к сетям инженерно-технического обеспечения.</w:t>
      </w:r>
    </w:p>
    <w:p w:rsidR="00894234" w:rsidRPr="007F4209" w:rsidRDefault="00894234" w:rsidP="007F4209">
      <w:pPr>
        <w:autoSpaceDE w:val="0"/>
        <w:autoSpaceDN w:val="0"/>
        <w:adjustRightInd w:val="0"/>
        <w:ind w:firstLine="709"/>
        <w:jc w:val="both"/>
      </w:pPr>
      <w:r w:rsidRPr="007F4209">
        <w:t>3. В градостроительном плане земельного участка содержится информация:</w:t>
      </w:r>
    </w:p>
    <w:p w:rsidR="00894234" w:rsidRDefault="00894234" w:rsidP="00652919">
      <w:pPr>
        <w:numPr>
          <w:ilvl w:val="0"/>
          <w:numId w:val="49"/>
        </w:numPr>
        <w:tabs>
          <w:tab w:val="clear" w:pos="1429"/>
          <w:tab w:val="num" w:pos="0"/>
          <w:tab w:val="left" w:pos="1080"/>
        </w:tabs>
        <w:ind w:left="0" w:firstLine="709"/>
        <w:jc w:val="both"/>
      </w:pPr>
      <w:r w:rsidRPr="00B9317E">
        <w:t>о реквизитах проекта планировки территории и (или) проекта межевания территории в случае, если земельный участок расположен в границах территории, в отношении которой утверждены проект планировки территории и (или) проект межевания территории;</w:t>
      </w:r>
    </w:p>
    <w:p w:rsidR="00894234" w:rsidRDefault="00894234" w:rsidP="00652919">
      <w:pPr>
        <w:numPr>
          <w:ilvl w:val="0"/>
          <w:numId w:val="49"/>
        </w:numPr>
        <w:tabs>
          <w:tab w:val="clear" w:pos="1429"/>
          <w:tab w:val="num" w:pos="0"/>
          <w:tab w:val="left" w:pos="1080"/>
        </w:tabs>
        <w:ind w:left="0" w:firstLine="709"/>
        <w:jc w:val="both"/>
      </w:pPr>
      <w:r w:rsidRPr="00B9317E">
        <w:t>о границах земельного участка и о кадастровом номере земельного участка (при его наличии);</w:t>
      </w:r>
    </w:p>
    <w:p w:rsidR="00894234" w:rsidRDefault="00894234" w:rsidP="00652919">
      <w:pPr>
        <w:numPr>
          <w:ilvl w:val="0"/>
          <w:numId w:val="49"/>
        </w:numPr>
        <w:tabs>
          <w:tab w:val="clear" w:pos="1429"/>
          <w:tab w:val="num" w:pos="0"/>
          <w:tab w:val="left" w:pos="1080"/>
        </w:tabs>
        <w:ind w:left="0" w:firstLine="709"/>
        <w:jc w:val="both"/>
      </w:pPr>
      <w:r w:rsidRPr="00B9317E">
        <w:t>о границах зоны планируемого размещения объекта капитального строительства в соответствии с утвержденным проектом планировки территории (при его наличии);</w:t>
      </w:r>
    </w:p>
    <w:p w:rsidR="00894234" w:rsidRDefault="00894234" w:rsidP="00652919">
      <w:pPr>
        <w:numPr>
          <w:ilvl w:val="0"/>
          <w:numId w:val="49"/>
        </w:numPr>
        <w:tabs>
          <w:tab w:val="clear" w:pos="1429"/>
          <w:tab w:val="num" w:pos="0"/>
          <w:tab w:val="left" w:pos="1080"/>
        </w:tabs>
        <w:ind w:left="0" w:firstLine="709"/>
        <w:jc w:val="both"/>
      </w:pPr>
      <w:r w:rsidRPr="00B9317E">
        <w:t>о минимальных отступах от границ земельного участка, в пределах которых разрешается строительство объектов капитального строительства;</w:t>
      </w:r>
    </w:p>
    <w:p w:rsidR="00894234" w:rsidRDefault="00894234" w:rsidP="00652919">
      <w:pPr>
        <w:numPr>
          <w:ilvl w:val="0"/>
          <w:numId w:val="49"/>
        </w:numPr>
        <w:tabs>
          <w:tab w:val="clear" w:pos="1429"/>
          <w:tab w:val="num" w:pos="0"/>
          <w:tab w:val="left" w:pos="1080"/>
        </w:tabs>
        <w:ind w:left="0" w:firstLine="709"/>
        <w:jc w:val="both"/>
      </w:pPr>
      <w:r w:rsidRPr="00B9317E">
        <w:t>об основных, условно разрешенных и вспомогательных видах разрешенного использования земельного участка, установленных в соответствии с Градостроительным Кодексом Российской Федерации;</w:t>
      </w:r>
    </w:p>
    <w:p w:rsidR="00894234" w:rsidRDefault="00894234" w:rsidP="00652919">
      <w:pPr>
        <w:numPr>
          <w:ilvl w:val="0"/>
          <w:numId w:val="49"/>
        </w:numPr>
        <w:tabs>
          <w:tab w:val="clear" w:pos="1429"/>
          <w:tab w:val="num" w:pos="0"/>
          <w:tab w:val="left" w:pos="1080"/>
        </w:tabs>
        <w:ind w:left="0" w:firstLine="709"/>
        <w:jc w:val="both"/>
      </w:pPr>
      <w:r w:rsidRPr="00B9317E">
        <w:t>о предельных параметрах разрешенного строительства, реконструкции объекта капитального строительства, установленных градостроительным регламентом для территориальной зоны, в которой расположен земельный участок, за исключением случаев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894234" w:rsidRDefault="00894234" w:rsidP="00652919">
      <w:pPr>
        <w:numPr>
          <w:ilvl w:val="0"/>
          <w:numId w:val="49"/>
        </w:numPr>
        <w:tabs>
          <w:tab w:val="clear" w:pos="1429"/>
          <w:tab w:val="num" w:pos="0"/>
          <w:tab w:val="left" w:pos="1080"/>
        </w:tabs>
        <w:ind w:left="0" w:firstLine="709"/>
        <w:jc w:val="both"/>
      </w:pPr>
      <w:r w:rsidRPr="00B9317E">
        <w:t>о требованиях к назначению, параметрам и размещению объекта капитального строительства на указанном земельном участке, установленных в соответствии с частью 7 статьи 36 Градостроительного Кодекса Российской Федерации, в случае выдачи градостроительного плана земельного участка в отношении земельного участка, на который действие градостроительного регламента не распространяется или для которого градостроительный регламент не устанавливается;</w:t>
      </w:r>
    </w:p>
    <w:p w:rsidR="00894234" w:rsidRDefault="00894234" w:rsidP="00652919">
      <w:pPr>
        <w:numPr>
          <w:ilvl w:val="0"/>
          <w:numId w:val="49"/>
        </w:numPr>
        <w:tabs>
          <w:tab w:val="clear" w:pos="1429"/>
          <w:tab w:val="num" w:pos="0"/>
          <w:tab w:val="left" w:pos="1080"/>
        </w:tabs>
        <w:ind w:left="0" w:firstLine="709"/>
        <w:jc w:val="both"/>
      </w:pPr>
      <w:r w:rsidRPr="00B9317E">
        <w:t>о расчетных показателях минимально допустимого уровня обеспеченности территории объектами коммунальной, транспортной, социальной инфраструктур и расчетных показателях максимально допустимого уровня территориальной доступности указанных объектов для населения в случае, если земельный участок расположен в границах территории, в отношении которой предусматривается осуществление деятельности по комплексному и устойчивому развитию территории;</w:t>
      </w:r>
    </w:p>
    <w:p w:rsidR="00894234" w:rsidRDefault="00894234" w:rsidP="00652919">
      <w:pPr>
        <w:numPr>
          <w:ilvl w:val="0"/>
          <w:numId w:val="49"/>
        </w:numPr>
        <w:tabs>
          <w:tab w:val="clear" w:pos="1429"/>
          <w:tab w:val="num" w:pos="0"/>
          <w:tab w:val="left" w:pos="1080"/>
        </w:tabs>
        <w:ind w:left="0" w:firstLine="709"/>
        <w:jc w:val="both"/>
      </w:pPr>
      <w:r w:rsidRPr="00B9317E">
        <w:t>об ограничениях использования земельного участка, в том числе если земельный участок полностью или частично расположен в границах зон с особыми условиями использования территорий;</w:t>
      </w:r>
    </w:p>
    <w:p w:rsidR="00894234" w:rsidRDefault="00B9317E" w:rsidP="00652919">
      <w:pPr>
        <w:numPr>
          <w:ilvl w:val="0"/>
          <w:numId w:val="49"/>
        </w:numPr>
        <w:tabs>
          <w:tab w:val="clear" w:pos="1429"/>
          <w:tab w:val="num" w:pos="0"/>
          <w:tab w:val="left" w:pos="1080"/>
        </w:tabs>
        <w:ind w:left="0" w:firstLine="709"/>
        <w:jc w:val="both"/>
      </w:pPr>
      <w:r>
        <w:t xml:space="preserve"> </w:t>
      </w:r>
      <w:r w:rsidR="00894234" w:rsidRPr="00B9317E">
        <w:t>о границах зон с особыми условиями использования территорий, если земельный участок полностью или частично расположен в границах таких зон;</w:t>
      </w:r>
    </w:p>
    <w:p w:rsidR="00894234" w:rsidRDefault="00894234" w:rsidP="00652919">
      <w:pPr>
        <w:numPr>
          <w:ilvl w:val="0"/>
          <w:numId w:val="49"/>
        </w:numPr>
        <w:tabs>
          <w:tab w:val="clear" w:pos="1429"/>
          <w:tab w:val="num" w:pos="0"/>
          <w:tab w:val="left" w:pos="1080"/>
        </w:tabs>
        <w:ind w:left="0" w:firstLine="709"/>
        <w:jc w:val="both"/>
      </w:pPr>
      <w:r w:rsidRPr="00B9317E">
        <w:t>о границах зон действия публичных сервитутов;</w:t>
      </w:r>
    </w:p>
    <w:p w:rsidR="00894234" w:rsidRDefault="00894234" w:rsidP="00652919">
      <w:pPr>
        <w:numPr>
          <w:ilvl w:val="0"/>
          <w:numId w:val="49"/>
        </w:numPr>
        <w:tabs>
          <w:tab w:val="clear" w:pos="1429"/>
          <w:tab w:val="num" w:pos="0"/>
          <w:tab w:val="left" w:pos="1080"/>
        </w:tabs>
        <w:ind w:left="0" w:firstLine="709"/>
        <w:jc w:val="both"/>
      </w:pPr>
      <w:r w:rsidRPr="00B9317E">
        <w:t>о номере и (или) наименовании элемента планировочной структуры, в границах которого расположен земельный участок;</w:t>
      </w:r>
    </w:p>
    <w:p w:rsidR="00894234" w:rsidRDefault="00894234" w:rsidP="00652919">
      <w:pPr>
        <w:numPr>
          <w:ilvl w:val="0"/>
          <w:numId w:val="49"/>
        </w:numPr>
        <w:tabs>
          <w:tab w:val="clear" w:pos="1429"/>
          <w:tab w:val="num" w:pos="0"/>
          <w:tab w:val="left" w:pos="1080"/>
        </w:tabs>
        <w:ind w:left="0" w:firstLine="709"/>
        <w:jc w:val="both"/>
      </w:pPr>
      <w:r w:rsidRPr="00B9317E">
        <w:t xml:space="preserve"> расположенных в границах земельного участка объектах капитального строительства, а также о расположенных в границах земельного участка сетях инженерно-технического обеспечения;</w:t>
      </w:r>
    </w:p>
    <w:p w:rsidR="00894234" w:rsidRDefault="00894234" w:rsidP="00652919">
      <w:pPr>
        <w:numPr>
          <w:ilvl w:val="0"/>
          <w:numId w:val="49"/>
        </w:numPr>
        <w:tabs>
          <w:tab w:val="clear" w:pos="1429"/>
          <w:tab w:val="num" w:pos="0"/>
          <w:tab w:val="left" w:pos="1080"/>
        </w:tabs>
        <w:ind w:left="0" w:firstLine="709"/>
        <w:jc w:val="both"/>
      </w:pPr>
      <w:r w:rsidRPr="00B9317E">
        <w:t>о наличии или отсутствии в границах земельного участка объектов культурного наследия, о границах территорий таких объектов;</w:t>
      </w:r>
    </w:p>
    <w:p w:rsidR="00894234" w:rsidRDefault="00894234" w:rsidP="00652919">
      <w:pPr>
        <w:numPr>
          <w:ilvl w:val="0"/>
          <w:numId w:val="49"/>
        </w:numPr>
        <w:tabs>
          <w:tab w:val="clear" w:pos="1429"/>
          <w:tab w:val="num" w:pos="0"/>
          <w:tab w:val="left" w:pos="1080"/>
        </w:tabs>
        <w:ind w:left="0" w:firstLine="709"/>
        <w:jc w:val="both"/>
      </w:pPr>
      <w:r w:rsidRPr="00B9317E">
        <w:t xml:space="preserve">о технических условиях подключения (технологического присоединения) объектов капитального строительства к сетям инженерно-технического обеспечения, определенных с учетом программ комплексного развития систем коммунальной инфраструктуры </w:t>
      </w:r>
      <w:r w:rsidR="00026263">
        <w:t>муниципального образования</w:t>
      </w:r>
      <w:r w:rsidRPr="00B9317E">
        <w:t>;</w:t>
      </w:r>
    </w:p>
    <w:p w:rsidR="00894234" w:rsidRDefault="00894234" w:rsidP="00652919">
      <w:pPr>
        <w:numPr>
          <w:ilvl w:val="0"/>
          <w:numId w:val="49"/>
        </w:numPr>
        <w:tabs>
          <w:tab w:val="clear" w:pos="1429"/>
          <w:tab w:val="num" w:pos="0"/>
          <w:tab w:val="left" w:pos="1080"/>
        </w:tabs>
        <w:ind w:left="0" w:firstLine="709"/>
        <w:jc w:val="both"/>
      </w:pPr>
      <w:r w:rsidRPr="00B9317E">
        <w:lastRenderedPageBreak/>
        <w:t>о реквизитах нормативных правовых актов субъекта Российской Федерации, муниципальных правовых актов, устанавливающих требования к благоустройству территории;</w:t>
      </w:r>
    </w:p>
    <w:p w:rsidR="00894234" w:rsidRDefault="00894234" w:rsidP="00652919">
      <w:pPr>
        <w:numPr>
          <w:ilvl w:val="0"/>
          <w:numId w:val="49"/>
        </w:numPr>
        <w:tabs>
          <w:tab w:val="clear" w:pos="1429"/>
          <w:tab w:val="num" w:pos="0"/>
          <w:tab w:val="left" w:pos="1080"/>
        </w:tabs>
        <w:ind w:left="0" w:firstLine="709"/>
        <w:jc w:val="both"/>
      </w:pPr>
      <w:r w:rsidRPr="00B9317E">
        <w:t>о красных линиях.</w:t>
      </w:r>
    </w:p>
    <w:p w:rsidR="00894234" w:rsidRPr="00741597" w:rsidRDefault="00642785" w:rsidP="00741597">
      <w:pPr>
        <w:autoSpaceDE w:val="0"/>
        <w:autoSpaceDN w:val="0"/>
        <w:adjustRightInd w:val="0"/>
        <w:ind w:firstLine="709"/>
        <w:jc w:val="both"/>
      </w:pPr>
      <w:r>
        <w:pict>
          <v:shape id="_x0000_s1075" type="#_x0000_t202" style="position:absolute;left:0;text-align:left;margin-left:0;margin-top:.45pt;width:11.8pt;height:13.25pt;z-index:251679232;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4.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894234" w:rsidRPr="00741597" w:rsidRDefault="00642785" w:rsidP="00741597">
      <w:pPr>
        <w:autoSpaceDE w:val="0"/>
        <w:autoSpaceDN w:val="0"/>
        <w:adjustRightInd w:val="0"/>
        <w:ind w:firstLine="709"/>
        <w:jc w:val="both"/>
      </w:pPr>
      <w:r>
        <w:pict>
          <v:shape id="_x0000_s1076" type="#_x0000_t202" style="position:absolute;left:0;text-align:left;margin-left:0;margin-top:.45pt;width:11.8pt;height:13.25pt;z-index:251680256;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5. В целях получения градостроительного плана земельного участка правообладатель земельного участка обращается с заявлением в орган местного самоуправления по месту нахождения земельного участка. Заявление о выдаче градостроительного плана земельного участка может быть подано заявителем через многофункциональный центр.</w:t>
      </w:r>
    </w:p>
    <w:p w:rsidR="00894234" w:rsidRPr="00741597" w:rsidRDefault="00642785" w:rsidP="00741597">
      <w:pPr>
        <w:autoSpaceDE w:val="0"/>
        <w:autoSpaceDN w:val="0"/>
        <w:adjustRightInd w:val="0"/>
        <w:ind w:firstLine="709"/>
        <w:jc w:val="both"/>
      </w:pPr>
      <w:r>
        <w:pict>
          <v:shape id="_x0000_s1077" type="#_x0000_t202" style="position:absolute;left:0;text-align:left;margin-left:0;margin-top:.45pt;width:11.8pt;height:13.25pt;z-index:251681280;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6. Орган местного самоуправления в течение двадцати рабочих дней после получения заявления, указанного в части 5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w:t>
      </w:r>
    </w:p>
    <w:p w:rsidR="00894234" w:rsidRPr="00741597" w:rsidRDefault="00642785" w:rsidP="00741597">
      <w:pPr>
        <w:autoSpaceDE w:val="0"/>
        <w:autoSpaceDN w:val="0"/>
        <w:adjustRightInd w:val="0"/>
        <w:ind w:firstLine="709"/>
        <w:jc w:val="both"/>
      </w:pPr>
      <w:r>
        <w:pict>
          <v:shape id="_x0000_s1079" type="#_x0000_t202" style="position:absolute;left:0;text-align:left;margin-left:0;margin-top:.45pt;width:11.8pt;height:13.25pt;z-index:251683328;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7. При подготовке градостроительного плана земельного участка орган местного самоуправления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орган местного самоуправления в срок, установленный частью 7 статьи 48 Градостроительного Кодекса Российской Федерации.</w:t>
      </w:r>
    </w:p>
    <w:p w:rsidR="00894234" w:rsidRPr="00741597" w:rsidRDefault="00642785" w:rsidP="00741597">
      <w:pPr>
        <w:autoSpaceDE w:val="0"/>
        <w:autoSpaceDN w:val="0"/>
        <w:adjustRightInd w:val="0"/>
        <w:ind w:firstLine="709"/>
        <w:jc w:val="both"/>
      </w:pPr>
      <w:r>
        <w:pict>
          <v:shape id="_x0000_s1080" type="#_x0000_t202" style="position:absolute;left:0;text-align:left;margin-left:0;margin-top:.45pt;width:11.8pt;height:13.25pt;z-index:251684352;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8. В случае отсутствия в заявлении информации о цели использования земельного участка организация, осуществляющая эксплуатацию сетей инженерно-технического обеспечения, определяет максимальную нагрузку в возможных точках подключения к сетям инженерно-технического обеспечения на основании сведений, содержащихся в правилах землепользования и застройки.</w:t>
      </w:r>
    </w:p>
    <w:p w:rsidR="00894234" w:rsidRPr="00741597" w:rsidRDefault="00642785" w:rsidP="00741597">
      <w:pPr>
        <w:autoSpaceDE w:val="0"/>
        <w:autoSpaceDN w:val="0"/>
        <w:adjustRightInd w:val="0"/>
        <w:ind w:firstLine="709"/>
        <w:jc w:val="both"/>
      </w:pPr>
      <w:r>
        <w:pict>
          <v:shape id="_x0000_s1081" type="#_x0000_t202" style="position:absolute;left:0;text-align:left;margin-left:0;margin-top:.45pt;width:11.8pt;height:13.25pt;z-index:251685376;mso-wrap-distance-left:0;mso-wrap-distance-right:0;mso-position-horizontal-relative:page" stroked="f">
            <v:fill color2="black"/>
            <v:textbox inset=".15pt,.15pt,.15pt,.15pt">
              <w:txbxContent>
                <w:p w:rsidR="005C354B" w:rsidRDefault="005C354B" w:rsidP="00894234">
                  <w:pPr>
                    <w:pStyle w:val="aff4"/>
                    <w:spacing w:after="140" w:line="288" w:lineRule="auto"/>
                  </w:pPr>
                </w:p>
              </w:txbxContent>
            </v:textbox>
            <w10:wrap anchorx="page"/>
          </v:shape>
        </w:pict>
      </w:r>
      <w:r w:rsidR="00894234" w:rsidRPr="00741597">
        <w:t>9. Форма градостроительного плана земельного участка, порядок ее заполнения устанавливаются уполномоченным Правительством Российской Федерации федеральным органом исполнительной власти.</w:t>
      </w:r>
    </w:p>
    <w:p w:rsidR="00894234" w:rsidRPr="00741597" w:rsidRDefault="00894234" w:rsidP="00741597">
      <w:pPr>
        <w:autoSpaceDE w:val="0"/>
        <w:autoSpaceDN w:val="0"/>
        <w:adjustRightInd w:val="0"/>
        <w:ind w:firstLine="709"/>
        <w:jc w:val="both"/>
      </w:pPr>
      <w:r w:rsidRPr="00741597">
        <w:t>10.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894234" w:rsidRDefault="00C62816" w:rsidP="00741597">
      <w:pPr>
        <w:autoSpaceDE w:val="0"/>
        <w:autoSpaceDN w:val="0"/>
        <w:adjustRightInd w:val="0"/>
        <w:ind w:firstLine="709"/>
        <w:jc w:val="both"/>
        <w:rPr>
          <w:color w:val="000000"/>
        </w:rPr>
      </w:pPr>
      <w:r w:rsidRPr="00741597">
        <w:t xml:space="preserve">11. </w:t>
      </w:r>
      <w:r w:rsidR="00894234" w:rsidRPr="00741597">
        <w:t>Предос</w:t>
      </w:r>
      <w:r w:rsidR="009C2B77">
        <w:t xml:space="preserve">тавления муниципальной услуги </w:t>
      </w:r>
      <w:r w:rsidR="00894234" w:rsidRPr="00741597">
        <w:t xml:space="preserve">«Предоставление градостроительного плана земельного участка» на территории ЗАТО город Заозерск осуществляется в соответствии с административным регламентом, утвержденным </w:t>
      </w:r>
      <w:r w:rsidR="00894234">
        <w:t xml:space="preserve">в редакции постановления администрации ЗАТО город Заозерск </w:t>
      </w:r>
      <w:r w:rsidR="00894234" w:rsidRPr="00741597">
        <w:t>от 27.09.2017 г. № 533.</w:t>
      </w:r>
    </w:p>
    <w:p w:rsidR="009E1ACE" w:rsidRDefault="009E1ACE" w:rsidP="00C62816">
      <w:pPr>
        <w:spacing w:before="240" w:after="120"/>
        <w:jc w:val="both"/>
        <w:outlineLvl w:val="1"/>
        <w:rPr>
          <w:rFonts w:ascii="Calibri" w:hAnsi="Calibri"/>
          <w:sz w:val="28"/>
          <w:szCs w:val="28"/>
        </w:rPr>
      </w:pPr>
    </w:p>
    <w:p w:rsidR="009E1ACE" w:rsidRDefault="009E1ACE" w:rsidP="00C62816">
      <w:pPr>
        <w:spacing w:before="240" w:after="120"/>
        <w:jc w:val="both"/>
        <w:outlineLvl w:val="1"/>
        <w:rPr>
          <w:rFonts w:ascii="Calibri" w:hAnsi="Calibri"/>
          <w:sz w:val="28"/>
          <w:szCs w:val="28"/>
        </w:rPr>
      </w:pPr>
    </w:p>
    <w:p w:rsidR="009E1ACE" w:rsidRDefault="009E1ACE" w:rsidP="00C62816">
      <w:pPr>
        <w:spacing w:before="240" w:after="120"/>
        <w:jc w:val="both"/>
        <w:outlineLvl w:val="1"/>
        <w:rPr>
          <w:rFonts w:ascii="Calibri" w:hAnsi="Calibri"/>
          <w:sz w:val="28"/>
          <w:szCs w:val="28"/>
        </w:rPr>
      </w:pPr>
    </w:p>
    <w:p w:rsidR="00894234" w:rsidRPr="00C62816" w:rsidRDefault="00C62816" w:rsidP="00C62816">
      <w:pPr>
        <w:spacing w:before="240" w:after="120"/>
        <w:jc w:val="both"/>
        <w:outlineLvl w:val="1"/>
        <w:rPr>
          <w:rFonts w:ascii="Times New Roman Полужирный" w:hAnsi="Times New Roman Полужирный"/>
          <w:sz w:val="28"/>
          <w:szCs w:val="28"/>
        </w:rPr>
      </w:pPr>
      <w:bookmarkStart w:id="43" w:name="_Toc513795174"/>
      <w:r>
        <w:rPr>
          <w:rFonts w:ascii="Times New Roman Полужирный" w:hAnsi="Times New Roman Полужирный"/>
          <w:sz w:val="28"/>
          <w:szCs w:val="28"/>
        </w:rPr>
        <w:lastRenderedPageBreak/>
        <w:t xml:space="preserve">Глава </w:t>
      </w:r>
      <w:r w:rsidR="00A96695" w:rsidRPr="00A96695">
        <w:rPr>
          <w:rFonts w:ascii="Times New Roman Полужирный" w:hAnsi="Times New Roman Полужирный"/>
          <w:sz w:val="28"/>
          <w:szCs w:val="28"/>
        </w:rPr>
        <w:t>3</w:t>
      </w:r>
      <w:r>
        <w:rPr>
          <w:rFonts w:ascii="Times New Roman Полужирный" w:hAnsi="Times New Roman Полужирный"/>
          <w:sz w:val="28"/>
          <w:szCs w:val="28"/>
        </w:rPr>
        <w:t xml:space="preserve">. </w:t>
      </w:r>
      <w:r w:rsidR="00894234" w:rsidRPr="00C62816">
        <w:rPr>
          <w:rFonts w:ascii="Times New Roman Полужирный" w:hAnsi="Times New Roman Полужирный"/>
          <w:sz w:val="28"/>
          <w:szCs w:val="28"/>
        </w:rPr>
        <w:t>Порядок изменения видов разрешенного использования земельных участков и объектов капитального строительства, предоставления разрешения на условно разрешенный вид использования</w:t>
      </w:r>
      <w:bookmarkEnd w:id="43"/>
    </w:p>
    <w:p w:rsidR="00894234" w:rsidRPr="00C62816" w:rsidRDefault="00894234" w:rsidP="003A460A">
      <w:pPr>
        <w:spacing w:before="240" w:after="120"/>
        <w:ind w:right="-108"/>
        <w:jc w:val="both"/>
        <w:outlineLvl w:val="2"/>
        <w:rPr>
          <w:b/>
        </w:rPr>
      </w:pPr>
      <w:bookmarkStart w:id="44" w:name="_Toc513795175"/>
      <w:r w:rsidRPr="00C62816">
        <w:rPr>
          <w:b/>
        </w:rPr>
        <w:t>Статья</w:t>
      </w:r>
      <w:r w:rsidR="00A96695">
        <w:rPr>
          <w:b/>
        </w:rPr>
        <w:t xml:space="preserve"> 15</w:t>
      </w:r>
      <w:r w:rsidRPr="00C62816">
        <w:rPr>
          <w:b/>
        </w:rPr>
        <w:t>. Виды разрешенного использования земельных участков и объектов капитального строительства</w:t>
      </w:r>
      <w:bookmarkEnd w:id="44"/>
    </w:p>
    <w:p w:rsidR="00894234" w:rsidRDefault="00642785" w:rsidP="008D661E">
      <w:pPr>
        <w:autoSpaceDE w:val="0"/>
        <w:autoSpaceDN w:val="0"/>
        <w:adjustRightInd w:val="0"/>
        <w:ind w:firstLine="709"/>
        <w:jc w:val="both"/>
      </w:pPr>
      <w:r>
        <w:pict>
          <v:shape id="_x0000_s1065" type="#_x0000_t202" style="position:absolute;left:0;text-align:left;margin-left:0;margin-top:12pt;width:11.7pt;height:13.15pt;z-index:25166899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1. Разрешенное использование земельных участков и объектов капитального строительства может быть следующих видов:</w:t>
      </w:r>
    </w:p>
    <w:p w:rsidR="00894234" w:rsidRDefault="00894234" w:rsidP="00652919">
      <w:pPr>
        <w:numPr>
          <w:ilvl w:val="0"/>
          <w:numId w:val="50"/>
        </w:numPr>
        <w:tabs>
          <w:tab w:val="clear" w:pos="1429"/>
          <w:tab w:val="left" w:pos="1080"/>
        </w:tabs>
        <w:ind w:left="0" w:firstLine="709"/>
        <w:jc w:val="both"/>
      </w:pPr>
      <w:r w:rsidRPr="00C4677D">
        <w:t>основные виды разрешенного использования;</w:t>
      </w:r>
    </w:p>
    <w:p w:rsidR="00894234" w:rsidRDefault="00894234" w:rsidP="00652919">
      <w:pPr>
        <w:numPr>
          <w:ilvl w:val="0"/>
          <w:numId w:val="50"/>
        </w:numPr>
        <w:tabs>
          <w:tab w:val="clear" w:pos="1429"/>
          <w:tab w:val="left" w:pos="1080"/>
        </w:tabs>
        <w:ind w:left="0" w:firstLine="709"/>
        <w:jc w:val="both"/>
      </w:pPr>
      <w:r w:rsidRPr="00C4677D">
        <w:t>условно разрешенные виды использования;</w:t>
      </w:r>
    </w:p>
    <w:p w:rsidR="00894234" w:rsidRDefault="00894234" w:rsidP="00652919">
      <w:pPr>
        <w:numPr>
          <w:ilvl w:val="0"/>
          <w:numId w:val="50"/>
        </w:numPr>
        <w:tabs>
          <w:tab w:val="clear" w:pos="1429"/>
          <w:tab w:val="left" w:pos="1080"/>
        </w:tabs>
        <w:ind w:left="0" w:firstLine="709"/>
        <w:jc w:val="both"/>
      </w:pPr>
      <w:r w:rsidRPr="00C4677D">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94234" w:rsidRDefault="00642785" w:rsidP="008D661E">
      <w:pPr>
        <w:autoSpaceDE w:val="0"/>
        <w:autoSpaceDN w:val="0"/>
        <w:adjustRightInd w:val="0"/>
        <w:ind w:firstLine="709"/>
        <w:jc w:val="both"/>
      </w:pPr>
      <w:r>
        <w:pict>
          <v:shape id="_x0000_s1070" type="#_x0000_t202" style="position:absolute;left:0;text-align:left;margin-left:0;margin-top:12pt;width:11.7pt;height:13.15pt;z-index:251674112;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94234" w:rsidRDefault="00894234" w:rsidP="008D661E">
      <w:pPr>
        <w:autoSpaceDE w:val="0"/>
        <w:autoSpaceDN w:val="0"/>
        <w:adjustRightInd w:val="0"/>
        <w:ind w:firstLine="709"/>
        <w:jc w:val="both"/>
      </w:pPr>
      <w:r w:rsidRPr="008D661E">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894234" w:rsidRDefault="00642785" w:rsidP="008D661E">
      <w:pPr>
        <w:autoSpaceDE w:val="0"/>
        <w:autoSpaceDN w:val="0"/>
        <w:adjustRightInd w:val="0"/>
        <w:ind w:firstLine="709"/>
        <w:jc w:val="both"/>
      </w:pPr>
      <w:r>
        <w:pict>
          <v:shape id="_x0000_s1072" type="#_x0000_t202" style="position:absolute;left:0;text-align:left;margin-left:0;margin-top:12pt;width:11.7pt;height:13.15pt;z-index:25167616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94234" w:rsidRDefault="00642785" w:rsidP="008D661E">
      <w:pPr>
        <w:autoSpaceDE w:val="0"/>
        <w:autoSpaceDN w:val="0"/>
        <w:adjustRightInd w:val="0"/>
        <w:ind w:firstLine="709"/>
        <w:jc w:val="both"/>
      </w:pPr>
      <w:r>
        <w:pict>
          <v:shape id="_x0000_s1068" type="#_x0000_t202" style="position:absolute;left:0;text-align:left;margin-left:0;margin-top:12pt;width:11.7pt;height:13.15pt;z-index:25167206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94234" w:rsidRDefault="00894234" w:rsidP="008D661E">
      <w:pPr>
        <w:autoSpaceDE w:val="0"/>
        <w:autoSpaceDN w:val="0"/>
        <w:adjustRightInd w:val="0"/>
        <w:ind w:firstLine="709"/>
        <w:jc w:val="both"/>
      </w:pPr>
      <w:r w:rsidRPr="008D661E">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Градостроительного Кодекса Российской Федерации.</w:t>
      </w:r>
    </w:p>
    <w:p w:rsidR="00894234" w:rsidRPr="00C62816" w:rsidRDefault="00894234" w:rsidP="003A460A">
      <w:pPr>
        <w:spacing w:before="240" w:after="120"/>
        <w:ind w:right="-108"/>
        <w:jc w:val="both"/>
        <w:outlineLvl w:val="2"/>
        <w:rPr>
          <w:b/>
        </w:rPr>
      </w:pPr>
      <w:bookmarkStart w:id="45" w:name="_Toc513795176"/>
      <w:r w:rsidRPr="00C62816">
        <w:rPr>
          <w:b/>
        </w:rPr>
        <w:t xml:space="preserve">Статья </w:t>
      </w:r>
      <w:r w:rsidR="00010401">
        <w:rPr>
          <w:b/>
        </w:rPr>
        <w:t>16</w:t>
      </w:r>
      <w:r w:rsidRPr="00C62816">
        <w:rPr>
          <w:b/>
        </w:rPr>
        <w:t>. Порядок  изменения видов разрешенного использования земельных участков и объектов капитального строительства</w:t>
      </w:r>
      <w:bookmarkEnd w:id="45"/>
    </w:p>
    <w:p w:rsidR="00894234" w:rsidRDefault="00894234" w:rsidP="008D661E">
      <w:pPr>
        <w:autoSpaceDE w:val="0"/>
        <w:autoSpaceDN w:val="0"/>
        <w:adjustRightInd w:val="0"/>
        <w:ind w:firstLine="709"/>
        <w:jc w:val="both"/>
      </w:pPr>
      <w:r w:rsidRPr="008D661E">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94234" w:rsidRDefault="00894234" w:rsidP="008D661E">
      <w:pPr>
        <w:autoSpaceDE w:val="0"/>
        <w:autoSpaceDN w:val="0"/>
        <w:adjustRightInd w:val="0"/>
        <w:ind w:firstLine="709"/>
        <w:jc w:val="both"/>
      </w:pPr>
      <w:r w:rsidRPr="008D661E">
        <w:t>2.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94234" w:rsidRDefault="00894234" w:rsidP="008D661E">
      <w:pPr>
        <w:autoSpaceDE w:val="0"/>
        <w:autoSpaceDN w:val="0"/>
        <w:adjustRightInd w:val="0"/>
        <w:ind w:firstLine="709"/>
        <w:jc w:val="both"/>
      </w:pPr>
      <w:r w:rsidRPr="008D661E">
        <w:t xml:space="preserve">3. Решение об изменении одного вида разрешенного использования земельных участков и объектов капитального строительства на другой вид такого использования принимается главой местной администрации, за исключением случаев изменения одного вида разрешенного использования земельных участков на другой вид разрешенного использования земельных участков, предусматривающий жилищное строительство, а </w:t>
      </w:r>
      <w:r w:rsidRPr="008D661E">
        <w:lastRenderedPageBreak/>
        <w:t>также случаев, предусмотренных пунктом 5 части 1 статьи 4 и статьей 4.1  Федерального закона № 191-ФЗ «О введении в действие градостроительного кодекса Российской Федерации» от 29.12.2004г., с учетом заключения о результатах общественных обсуждений или публичных слушаний. Указанные общественные обсуждения или публичные слушания организуются и проводятся в порядке, определенном уставом ЗАТО город Заозерск и (или) нормативными правовыми актами Совета депутатов ЗАТО город Заозерск с учетом положений частей 3, 4, 7 - 10 статьи 39 Градостроительного кодекса Российской Федерации в части соответствующих требований.</w:t>
      </w:r>
    </w:p>
    <w:p w:rsidR="00894234" w:rsidRPr="00C62816" w:rsidRDefault="00894234" w:rsidP="003A460A">
      <w:pPr>
        <w:spacing w:before="240" w:after="120"/>
        <w:ind w:right="-108"/>
        <w:jc w:val="both"/>
        <w:outlineLvl w:val="2"/>
        <w:rPr>
          <w:b/>
        </w:rPr>
      </w:pPr>
      <w:bookmarkStart w:id="46" w:name="_Toc513795177"/>
      <w:r w:rsidRPr="00C62816">
        <w:rPr>
          <w:b/>
        </w:rPr>
        <w:t>Статья</w:t>
      </w:r>
      <w:r w:rsidR="00010401">
        <w:rPr>
          <w:b/>
        </w:rPr>
        <w:t xml:space="preserve"> 17</w:t>
      </w:r>
      <w:r w:rsidRPr="00C62816">
        <w:rPr>
          <w:b/>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46"/>
    </w:p>
    <w:p w:rsidR="00894234" w:rsidRDefault="00894234" w:rsidP="008D661E">
      <w:pPr>
        <w:autoSpaceDE w:val="0"/>
        <w:autoSpaceDN w:val="0"/>
        <w:adjustRightInd w:val="0"/>
        <w:ind w:firstLine="709"/>
        <w:jc w:val="both"/>
      </w:pPr>
      <w:r w:rsidRPr="008D661E">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землепользованию и застройки ЗАТО гор</w:t>
      </w:r>
      <w:r w:rsidR="009C2B77">
        <w:t>о</w:t>
      </w:r>
      <w:r w:rsidRPr="008D661E">
        <w:t>д Заозерск.</w:t>
      </w:r>
    </w:p>
    <w:p w:rsidR="00894234" w:rsidRDefault="00894234" w:rsidP="008D661E">
      <w:pPr>
        <w:autoSpaceDE w:val="0"/>
        <w:autoSpaceDN w:val="0"/>
        <w:adjustRightInd w:val="0"/>
        <w:ind w:firstLine="709"/>
        <w:jc w:val="both"/>
      </w:pPr>
      <w:r w:rsidRPr="008D661E">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894234" w:rsidRDefault="00642785" w:rsidP="008D661E">
      <w:pPr>
        <w:autoSpaceDE w:val="0"/>
        <w:autoSpaceDN w:val="0"/>
        <w:adjustRightInd w:val="0"/>
        <w:ind w:firstLine="709"/>
        <w:jc w:val="both"/>
      </w:pPr>
      <w:r>
        <w:pict>
          <v:shape id="_x0000_s1073" type="#_x0000_t202" style="position:absolute;left:0;text-align:left;margin-left:0;margin-top:.4pt;width:11.7pt;height:12.75pt;z-index:25167718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94234" w:rsidRDefault="00642785" w:rsidP="008D661E">
      <w:pPr>
        <w:autoSpaceDE w:val="0"/>
        <w:autoSpaceDN w:val="0"/>
        <w:adjustRightInd w:val="0"/>
        <w:ind w:firstLine="709"/>
        <w:jc w:val="both"/>
      </w:pPr>
      <w:r>
        <w:pict>
          <v:shape id="_x0000_s1069" type="#_x0000_t202" style="position:absolute;left:0;text-align:left;margin-left:0;margin-top:12pt;width:11.7pt;height:13.15pt;z-index:25167308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94234" w:rsidRDefault="00894234" w:rsidP="008D661E">
      <w:pPr>
        <w:autoSpaceDE w:val="0"/>
        <w:autoSpaceDN w:val="0"/>
        <w:adjustRightInd w:val="0"/>
        <w:ind w:firstLine="709"/>
        <w:jc w:val="both"/>
      </w:pPr>
      <w:r w:rsidRPr="008D661E">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ЗАТО город Заозерск и (или) нормативным правовым актом Совета депутатов ЗАТО город Заозерск и не может быть более одного месяца.</w:t>
      </w:r>
    </w:p>
    <w:p w:rsidR="00894234" w:rsidRDefault="00894234" w:rsidP="008D661E">
      <w:pPr>
        <w:autoSpaceDE w:val="0"/>
        <w:autoSpaceDN w:val="0"/>
        <w:adjustRightInd w:val="0"/>
        <w:ind w:firstLine="709"/>
        <w:jc w:val="both"/>
      </w:pPr>
      <w:r w:rsidRPr="008D661E">
        <w:t>6.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по землепользованию и застройки ЗАТО город Заозерск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города.</w:t>
      </w:r>
    </w:p>
    <w:p w:rsidR="00894234" w:rsidRDefault="00894234" w:rsidP="008D661E">
      <w:pPr>
        <w:autoSpaceDE w:val="0"/>
        <w:autoSpaceDN w:val="0"/>
        <w:adjustRightInd w:val="0"/>
        <w:ind w:firstLine="709"/>
        <w:jc w:val="both"/>
      </w:pPr>
      <w:r w:rsidRPr="008D661E">
        <w:lastRenderedPageBreak/>
        <w:t>7. На основании указанных в части 8 статьи 39 Градостроительного кодекса Российской Федерации рекомендаций глава администрации города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894234" w:rsidRDefault="00894234" w:rsidP="008D661E">
      <w:pPr>
        <w:autoSpaceDE w:val="0"/>
        <w:autoSpaceDN w:val="0"/>
        <w:adjustRightInd w:val="0"/>
        <w:ind w:firstLine="709"/>
        <w:jc w:val="both"/>
      </w:pPr>
      <w:r w:rsidRPr="008D661E">
        <w:t>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894234" w:rsidRDefault="00894234" w:rsidP="008D661E">
      <w:pPr>
        <w:autoSpaceDE w:val="0"/>
        <w:autoSpaceDN w:val="0"/>
        <w:adjustRightInd w:val="0"/>
        <w:ind w:firstLine="709"/>
        <w:jc w:val="both"/>
      </w:pPr>
      <w:r w:rsidRPr="008D661E">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894234" w:rsidRDefault="00642785" w:rsidP="008D661E">
      <w:pPr>
        <w:autoSpaceDE w:val="0"/>
        <w:autoSpaceDN w:val="0"/>
        <w:adjustRightInd w:val="0"/>
        <w:ind w:firstLine="709"/>
        <w:jc w:val="both"/>
      </w:pPr>
      <w:r>
        <w:pict>
          <v:shape id="_x0000_s1066" type="#_x0000_t202" style="position:absolute;left:0;text-align:left;margin-left:0;margin-top:12pt;width:11.7pt;height:13.15pt;z-index:25167001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8D661E">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94234" w:rsidRDefault="00894234" w:rsidP="008D661E">
      <w:pPr>
        <w:autoSpaceDE w:val="0"/>
        <w:autoSpaceDN w:val="0"/>
        <w:adjustRightInd w:val="0"/>
        <w:ind w:firstLine="709"/>
        <w:jc w:val="both"/>
      </w:pPr>
      <w:r w:rsidRPr="008D661E">
        <w:t xml:space="preserve">11. Предоставление муниципальной услуги «Предоставление разрешения на условно-разрешенный вид  использования земельного участка или объекта капитального строительства» на территории ЗАТО город Заозерск осуществляется в соответствии с административным регламентом, утвержденным </w:t>
      </w:r>
      <w:r w:rsidR="009E1ACE">
        <w:t>П</w:t>
      </w:r>
      <w:r w:rsidRPr="008D661E">
        <w:t>останов</w:t>
      </w:r>
      <w:r w:rsidR="00010401">
        <w:t>лением администрации ЗАТО город Заозерск</w:t>
      </w:r>
      <w:r w:rsidRPr="008D661E">
        <w:t xml:space="preserve"> № 538 от 21.09.2016г.</w:t>
      </w:r>
    </w:p>
    <w:p w:rsidR="00894234" w:rsidRPr="00C62816" w:rsidRDefault="00894234" w:rsidP="003A460A">
      <w:pPr>
        <w:spacing w:before="240" w:after="120"/>
        <w:ind w:right="-108"/>
        <w:jc w:val="both"/>
        <w:outlineLvl w:val="2"/>
        <w:rPr>
          <w:b/>
        </w:rPr>
      </w:pPr>
      <w:bookmarkStart w:id="47" w:name="_Toc513795178"/>
      <w:r w:rsidRPr="00C62816">
        <w:rPr>
          <w:b/>
        </w:rPr>
        <w:t>Статья</w:t>
      </w:r>
      <w:r w:rsidR="00010401">
        <w:rPr>
          <w:b/>
        </w:rPr>
        <w:t xml:space="preserve"> 18</w:t>
      </w:r>
      <w:r w:rsidRPr="00C62816">
        <w:rPr>
          <w:b/>
        </w:rPr>
        <w:t>. Отклонение от предельных параметров разрешенного строительства, реконструкции объектов капитального строительства</w:t>
      </w:r>
      <w:bookmarkEnd w:id="47"/>
    </w:p>
    <w:p w:rsidR="00894234" w:rsidRDefault="00894234" w:rsidP="00FA0376">
      <w:pPr>
        <w:autoSpaceDE w:val="0"/>
        <w:autoSpaceDN w:val="0"/>
        <w:adjustRightInd w:val="0"/>
        <w:ind w:firstLine="709"/>
        <w:jc w:val="both"/>
      </w:pPr>
      <w:r w:rsidRPr="00FA0376">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894234" w:rsidRDefault="00894234" w:rsidP="00FA0376">
      <w:pPr>
        <w:autoSpaceDE w:val="0"/>
        <w:autoSpaceDN w:val="0"/>
        <w:adjustRightInd w:val="0"/>
        <w:ind w:firstLine="709"/>
        <w:jc w:val="both"/>
      </w:pPr>
      <w:r w:rsidRPr="00FA0376">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894234" w:rsidRDefault="00642785" w:rsidP="00FA0376">
      <w:pPr>
        <w:autoSpaceDE w:val="0"/>
        <w:autoSpaceDN w:val="0"/>
        <w:adjustRightInd w:val="0"/>
        <w:ind w:firstLine="709"/>
        <w:jc w:val="both"/>
      </w:pPr>
      <w:r>
        <w:pict>
          <v:shape id="_x0000_s1078" type="#_x0000_t202" style="position:absolute;left:0;text-align:left;margin-left:0;margin-top:.4pt;width:11.7pt;height:12.75pt;z-index:251682304;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0376">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по землепользованию и застройке ЗАТО город Заозерск заявление о предоставлении такого разрешения.</w:t>
      </w:r>
    </w:p>
    <w:p w:rsidR="00894234" w:rsidRDefault="00894234" w:rsidP="00FA0376">
      <w:pPr>
        <w:autoSpaceDE w:val="0"/>
        <w:autoSpaceDN w:val="0"/>
        <w:adjustRightInd w:val="0"/>
        <w:ind w:firstLine="709"/>
        <w:jc w:val="both"/>
      </w:pPr>
      <w:r w:rsidRPr="00FA0376">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w:t>
      </w:r>
      <w:r w:rsidRPr="00FA0376">
        <w:lastRenderedPageBreak/>
        <w:t>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94234" w:rsidRDefault="00642785" w:rsidP="00FA0376">
      <w:pPr>
        <w:autoSpaceDE w:val="0"/>
        <w:autoSpaceDN w:val="0"/>
        <w:adjustRightInd w:val="0"/>
        <w:ind w:firstLine="709"/>
        <w:jc w:val="both"/>
      </w:pPr>
      <w:r>
        <w:pict>
          <v:shape id="_x0000_s1074" type="#_x0000_t202" style="position:absolute;left:0;text-align:left;margin-left:0;margin-top:12pt;width:11.7pt;height:13.15pt;z-index:251678208;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0376">
        <w:t>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по землепользованию и застройки ЗАТО город Заозерск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города.</w:t>
      </w:r>
    </w:p>
    <w:p w:rsidR="00894234" w:rsidRDefault="00642785" w:rsidP="00FA0376">
      <w:pPr>
        <w:autoSpaceDE w:val="0"/>
        <w:autoSpaceDN w:val="0"/>
        <w:adjustRightInd w:val="0"/>
        <w:ind w:firstLine="709"/>
        <w:jc w:val="both"/>
      </w:pPr>
      <w:r>
        <w:pict>
          <v:shape id="_x0000_s1071" type="#_x0000_t202" style="position:absolute;left:0;text-align:left;margin-left:0;margin-top:12pt;width:11.7pt;height:13.15pt;z-index:251675136;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0376">
        <w:t>6. Глава администрации города в течение семи дней со дня поступления указанных в части 5 статьи 40 Градостроительного Кодекса Российской Федерации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94234" w:rsidRDefault="00642785" w:rsidP="00FA0376">
      <w:pPr>
        <w:autoSpaceDE w:val="0"/>
        <w:autoSpaceDN w:val="0"/>
        <w:adjustRightInd w:val="0"/>
        <w:ind w:firstLine="709"/>
        <w:jc w:val="both"/>
      </w:pPr>
      <w:r>
        <w:pict>
          <v:shape id="_x0000_s1067" type="#_x0000_t202" style="position:absolute;left:0;text-align:left;margin-left:0;margin-top:12pt;width:11.7pt;height:13.15pt;z-index:251671040;mso-wrap-distance-left:0;mso-wrap-distance-right:0;mso-position-horizontal-relative:page" stroked="f">
            <v:fill color2="black"/>
            <v:textbox inset=".25pt,.25pt,.25pt,.25pt">
              <w:txbxContent>
                <w:p w:rsidR="005C354B" w:rsidRDefault="005C354B" w:rsidP="00894234">
                  <w:pPr>
                    <w:pStyle w:val="aff4"/>
                    <w:spacing w:after="140" w:line="288" w:lineRule="auto"/>
                  </w:pPr>
                </w:p>
              </w:txbxContent>
            </v:textbox>
            <w10:wrap anchorx="page"/>
          </v:shape>
        </w:pict>
      </w:r>
      <w:r w:rsidR="00894234" w:rsidRPr="00FA0376">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94234" w:rsidRDefault="00894234" w:rsidP="00FA0376">
      <w:pPr>
        <w:autoSpaceDE w:val="0"/>
        <w:autoSpaceDN w:val="0"/>
        <w:adjustRightInd w:val="0"/>
        <w:ind w:firstLine="709"/>
        <w:jc w:val="both"/>
      </w:pPr>
      <w:r w:rsidRPr="00FA0376">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894234" w:rsidRDefault="00894234" w:rsidP="00FA0376">
      <w:pPr>
        <w:autoSpaceDE w:val="0"/>
        <w:autoSpaceDN w:val="0"/>
        <w:adjustRightInd w:val="0"/>
        <w:ind w:firstLine="709"/>
        <w:jc w:val="both"/>
      </w:pPr>
      <w:r w:rsidRPr="00FA0376">
        <w:t xml:space="preserve">9. Предоставление муниципальной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ЗАТО город Заозерск осуществляется в соответствии с административным регламентом, утвержденным </w:t>
      </w:r>
      <w:r w:rsidR="009E1ACE">
        <w:t>П</w:t>
      </w:r>
      <w:r w:rsidRPr="00FA0376">
        <w:t>остановлением администрации ЗАТО город Заозерск № 733 от 16.12.2016г.</w:t>
      </w:r>
    </w:p>
    <w:p w:rsidR="00CE2632" w:rsidRPr="00CE2632" w:rsidRDefault="00CE2632" w:rsidP="00CE2632">
      <w:pPr>
        <w:spacing w:before="240" w:after="120"/>
        <w:jc w:val="both"/>
        <w:outlineLvl w:val="1"/>
        <w:rPr>
          <w:rFonts w:ascii="Times New Roman Полужирный" w:hAnsi="Times New Roman Полужирный"/>
          <w:sz w:val="28"/>
          <w:szCs w:val="28"/>
        </w:rPr>
      </w:pPr>
      <w:bookmarkStart w:id="48" w:name="_Toc513795179"/>
      <w:bookmarkStart w:id="49" w:name="_Toc292296175"/>
      <w:bookmarkStart w:id="50" w:name="_Toc509415522"/>
      <w:r w:rsidRPr="00CE2632">
        <w:rPr>
          <w:rFonts w:ascii="Times New Roman Полужирный" w:hAnsi="Times New Roman Полужирный"/>
          <w:sz w:val="28"/>
          <w:szCs w:val="28"/>
        </w:rPr>
        <w:t>Глава 4. Внесение изменений в Правила землепользования и застройки ЗАТО город Заозерск. Ответственность за нарушение настоящих Правил</w:t>
      </w:r>
      <w:bookmarkEnd w:id="48"/>
    </w:p>
    <w:p w:rsidR="00CE2632" w:rsidRPr="00CE2632" w:rsidRDefault="00CE2632" w:rsidP="00CE2632">
      <w:pPr>
        <w:spacing w:before="240" w:after="120"/>
        <w:ind w:right="-108"/>
        <w:jc w:val="both"/>
        <w:outlineLvl w:val="2"/>
        <w:rPr>
          <w:b/>
        </w:rPr>
      </w:pPr>
      <w:bookmarkStart w:id="51" w:name="__RefHeading___Toc513532461"/>
      <w:bookmarkStart w:id="52" w:name="_Toc513795180"/>
      <w:r w:rsidRPr="00CE2632">
        <w:rPr>
          <w:b/>
        </w:rPr>
        <w:t>Статья 19. Порядок внесения изменений в Правила землепользования и застройки</w:t>
      </w:r>
      <w:bookmarkEnd w:id="51"/>
      <w:r w:rsidRPr="00CE2632">
        <w:rPr>
          <w:b/>
        </w:rPr>
        <w:t xml:space="preserve"> ЗАТО город Заозерск</w:t>
      </w:r>
      <w:bookmarkEnd w:id="52"/>
    </w:p>
    <w:p w:rsidR="00CE2632" w:rsidRDefault="00CE2632" w:rsidP="00CE2632">
      <w:pPr>
        <w:ind w:firstLine="709"/>
        <w:jc w:val="both"/>
      </w:pPr>
      <w:r w:rsidRPr="00CE2632">
        <w:t>1. Внесение изменений в Правила землепользования и застройки ЗАТО город Заозерск осуществляется в порядке, предусмотренном статьями 31-33 Градостроительного кодекса Российской Федерации.</w:t>
      </w:r>
    </w:p>
    <w:p w:rsidR="00CE2632" w:rsidRDefault="00CE2632" w:rsidP="00CE2632">
      <w:pPr>
        <w:ind w:firstLine="709"/>
        <w:jc w:val="both"/>
      </w:pPr>
      <w:r w:rsidRPr="00CE2632">
        <w:t xml:space="preserve">2. Основаниями для рассмотрения </w:t>
      </w:r>
      <w:r w:rsidR="009635A5">
        <w:t>Г</w:t>
      </w:r>
      <w:r w:rsidRPr="00CE2632">
        <w:t>лавой администрации ЗАТО город Заозерск вопроса о внесении изменений в настоящие Правила являются:</w:t>
      </w:r>
    </w:p>
    <w:p w:rsidR="00CE2632" w:rsidRPr="00CE2632" w:rsidRDefault="00CE2632" w:rsidP="00CE2632">
      <w:pPr>
        <w:tabs>
          <w:tab w:val="left" w:pos="660"/>
          <w:tab w:val="left" w:pos="760"/>
          <w:tab w:val="left" w:pos="820"/>
          <w:tab w:val="left" w:pos="1134"/>
        </w:tabs>
        <w:ind w:firstLine="709"/>
        <w:jc w:val="both"/>
      </w:pPr>
      <w:r w:rsidRPr="00CE2632">
        <w:rPr>
          <w:color w:val="000000"/>
        </w:rPr>
        <w:t>1) несоответствие правил землепользования и застройки генеральному плану, возникшее в результате внесения в генеральный план изменений;</w:t>
      </w:r>
    </w:p>
    <w:p w:rsidR="00CE2632" w:rsidRPr="00CE2632" w:rsidRDefault="00CE2632" w:rsidP="00CE2632">
      <w:pPr>
        <w:tabs>
          <w:tab w:val="left" w:pos="660"/>
          <w:tab w:val="left" w:pos="760"/>
          <w:tab w:val="left" w:pos="820"/>
          <w:tab w:val="left" w:pos="1134"/>
        </w:tabs>
        <w:ind w:firstLine="709"/>
        <w:jc w:val="both"/>
      </w:pPr>
      <w:r w:rsidRPr="00CE2632">
        <w:rPr>
          <w:bCs/>
          <w:color w:val="000000"/>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w:t>
      </w:r>
    </w:p>
    <w:p w:rsidR="00CE2632" w:rsidRDefault="00CE2632" w:rsidP="00CE2632">
      <w:pPr>
        <w:tabs>
          <w:tab w:val="left" w:pos="1134"/>
        </w:tabs>
        <w:ind w:firstLine="709"/>
        <w:jc w:val="both"/>
      </w:pPr>
      <w:r w:rsidRPr="00CE2632">
        <w:rPr>
          <w:bCs/>
          <w:color w:val="000000"/>
        </w:rPr>
        <w:t>3) поступле</w:t>
      </w:r>
      <w:r w:rsidRPr="00CE2632">
        <w:rPr>
          <w:bCs/>
        </w:rPr>
        <w:t>ние предложений об изменении границ территориальных зон, изменении градостроительных регламентов.</w:t>
      </w:r>
    </w:p>
    <w:p w:rsidR="00CE2632" w:rsidRDefault="00CE2632" w:rsidP="00CE2632">
      <w:pPr>
        <w:ind w:firstLine="709"/>
        <w:jc w:val="both"/>
      </w:pPr>
      <w:r w:rsidRPr="00CE2632">
        <w:t>3. Предложения о внесении изменений в правила землепользования и застройки в комиссию направляются:</w:t>
      </w:r>
    </w:p>
    <w:p w:rsidR="00CE2632" w:rsidRPr="00CE2632" w:rsidRDefault="00CE2632" w:rsidP="00CE2632">
      <w:pPr>
        <w:tabs>
          <w:tab w:val="left" w:pos="660"/>
          <w:tab w:val="left" w:pos="760"/>
          <w:tab w:val="left" w:pos="820"/>
          <w:tab w:val="left" w:pos="1134"/>
        </w:tabs>
        <w:ind w:firstLine="709"/>
        <w:jc w:val="both"/>
        <w:rPr>
          <w:color w:val="000000"/>
        </w:rPr>
      </w:pPr>
      <w:r w:rsidRPr="00CE2632">
        <w:rPr>
          <w:color w:val="000000"/>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CE2632" w:rsidRPr="00CE2632" w:rsidRDefault="00CE2632" w:rsidP="00CE2632">
      <w:pPr>
        <w:tabs>
          <w:tab w:val="left" w:pos="660"/>
          <w:tab w:val="left" w:pos="760"/>
          <w:tab w:val="left" w:pos="820"/>
          <w:tab w:val="left" w:pos="1134"/>
        </w:tabs>
        <w:ind w:firstLine="709"/>
        <w:jc w:val="both"/>
        <w:rPr>
          <w:color w:val="000000"/>
        </w:rPr>
      </w:pPr>
      <w:r w:rsidRPr="00CE2632">
        <w:rPr>
          <w:color w:val="000000"/>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CE2632" w:rsidRPr="00CE2632" w:rsidRDefault="00CE2632" w:rsidP="00CE2632">
      <w:pPr>
        <w:tabs>
          <w:tab w:val="left" w:pos="660"/>
          <w:tab w:val="left" w:pos="760"/>
          <w:tab w:val="left" w:pos="820"/>
          <w:tab w:val="left" w:pos="1134"/>
        </w:tabs>
        <w:ind w:firstLine="709"/>
        <w:jc w:val="both"/>
        <w:rPr>
          <w:color w:val="000000"/>
        </w:rPr>
      </w:pPr>
      <w:r w:rsidRPr="00CE2632">
        <w:rPr>
          <w:color w:val="000000"/>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CE2632" w:rsidRPr="00CE2632" w:rsidRDefault="00CE2632" w:rsidP="00CE2632">
      <w:pPr>
        <w:tabs>
          <w:tab w:val="left" w:pos="660"/>
          <w:tab w:val="left" w:pos="760"/>
          <w:tab w:val="left" w:pos="820"/>
          <w:tab w:val="left" w:pos="1134"/>
        </w:tabs>
        <w:ind w:firstLine="709"/>
        <w:jc w:val="both"/>
        <w:rPr>
          <w:color w:val="000000"/>
        </w:rPr>
      </w:pPr>
      <w:r w:rsidRPr="00CE2632">
        <w:rPr>
          <w:color w:val="000000"/>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ЗАТО город Заозерск;</w:t>
      </w:r>
    </w:p>
    <w:p w:rsidR="00CE2632" w:rsidRPr="00CE2632" w:rsidRDefault="00CE2632" w:rsidP="00CE2632">
      <w:pPr>
        <w:tabs>
          <w:tab w:val="left" w:pos="660"/>
          <w:tab w:val="left" w:pos="760"/>
          <w:tab w:val="left" w:pos="820"/>
          <w:tab w:val="left" w:pos="1134"/>
        </w:tabs>
        <w:ind w:firstLine="709"/>
        <w:jc w:val="both"/>
        <w:rPr>
          <w:color w:val="000000"/>
        </w:rPr>
      </w:pPr>
      <w:r w:rsidRPr="00CE2632">
        <w:rPr>
          <w:color w:val="000000"/>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E2632" w:rsidRDefault="00CE2632" w:rsidP="00CE2632">
      <w:pPr>
        <w:ind w:firstLine="709"/>
        <w:jc w:val="both"/>
      </w:pPr>
      <w:r w:rsidRPr="00CE2632">
        <w:t>4.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ЗАТО город Заозерск предусмотренных документами территориального планирования объектов федерального значения, объектов регионального значения, уполномоченный федеральный орган исполнительной власти, уполномоченный орган исполнительной власти субъекта Российс</w:t>
      </w:r>
      <w:r w:rsidR="009635A5">
        <w:t xml:space="preserve">кой Федерации направляют Главе </w:t>
      </w:r>
      <w:r w:rsidRPr="00CE2632">
        <w:t>ЗАТО город Заозерск требование о внесении изменений в правила землепользования и застройки в целях обеспечения размещения указанных объектов.</w:t>
      </w:r>
    </w:p>
    <w:p w:rsidR="00CE2632" w:rsidRDefault="00CE2632" w:rsidP="00CE2632">
      <w:pPr>
        <w:ind w:firstLine="709"/>
        <w:jc w:val="both"/>
      </w:pPr>
      <w:r w:rsidRPr="00CE2632">
        <w:t xml:space="preserve">5. В случае, предусмотренном частью 4 настоящей статьи </w:t>
      </w:r>
      <w:r w:rsidR="009635A5">
        <w:t>Г</w:t>
      </w:r>
      <w:r w:rsidRPr="00CE2632">
        <w:t>лава ЗАТО город Заозерск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CE2632" w:rsidRDefault="00CE2632" w:rsidP="00CE2632">
      <w:pPr>
        <w:ind w:firstLine="709"/>
        <w:jc w:val="both"/>
      </w:pPr>
      <w:r w:rsidRPr="00CE2632">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CE2632" w:rsidRDefault="00CE2632" w:rsidP="00CE2632">
      <w:pPr>
        <w:ind w:firstLine="709"/>
        <w:jc w:val="both"/>
      </w:pPr>
      <w:r w:rsidRPr="00CE2632">
        <w:t>7.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CE2632" w:rsidRDefault="00CE2632" w:rsidP="00CE2632">
      <w:pPr>
        <w:ind w:firstLine="709"/>
        <w:jc w:val="both"/>
      </w:pPr>
      <w:r w:rsidRPr="00CE2632">
        <w:t>8.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CE2632" w:rsidRDefault="00CE2632" w:rsidP="00CE2632">
      <w:pPr>
        <w:ind w:firstLine="709"/>
        <w:jc w:val="both"/>
      </w:pPr>
      <w:r w:rsidRPr="00CE2632">
        <w:t>9. Глава местной администрации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CE2632" w:rsidRDefault="00CE2632" w:rsidP="00CE2632">
      <w:pPr>
        <w:ind w:firstLine="709"/>
        <w:jc w:val="both"/>
      </w:pPr>
      <w:r w:rsidRPr="00CE2632">
        <w:t xml:space="preserve">10.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2 части 2 настоящей статьи, обязан принять решение о внесении изменений в правила землепользования и застройки. Предписание, указанное в </w:t>
      </w:r>
      <w:r w:rsidRPr="00CE2632">
        <w:lastRenderedPageBreak/>
        <w:t xml:space="preserve">пункте 2 части 2 настоящей статьи, может быть обжаловано </w:t>
      </w:r>
      <w:r w:rsidR="009635A5">
        <w:t>Г</w:t>
      </w:r>
      <w:r w:rsidRPr="00CE2632">
        <w:t>лавой местной администрации в суд.</w:t>
      </w:r>
    </w:p>
    <w:p w:rsidR="0030230A" w:rsidRPr="00E262DE" w:rsidRDefault="0030230A" w:rsidP="0030230A">
      <w:pPr>
        <w:spacing w:before="240" w:after="120"/>
        <w:ind w:right="-108"/>
        <w:jc w:val="both"/>
        <w:outlineLvl w:val="2"/>
        <w:rPr>
          <w:b/>
        </w:rPr>
      </w:pPr>
      <w:bookmarkStart w:id="53" w:name="_Toc513795181"/>
      <w:r w:rsidRPr="00E262DE">
        <w:rPr>
          <w:b/>
        </w:rPr>
        <w:t xml:space="preserve">Статья </w:t>
      </w:r>
      <w:r>
        <w:rPr>
          <w:b/>
        </w:rPr>
        <w:t>20</w:t>
      </w:r>
      <w:r w:rsidRPr="00E262DE">
        <w:rPr>
          <w:b/>
        </w:rPr>
        <w:t xml:space="preserve">. Ответственность за нарушение </w:t>
      </w:r>
      <w:r w:rsidR="00787CF6">
        <w:rPr>
          <w:b/>
        </w:rPr>
        <w:t xml:space="preserve">настоящих </w:t>
      </w:r>
      <w:r w:rsidRPr="00E262DE">
        <w:rPr>
          <w:b/>
        </w:rPr>
        <w:t>Правил</w:t>
      </w:r>
      <w:bookmarkEnd w:id="49"/>
      <w:bookmarkEnd w:id="50"/>
      <w:bookmarkEnd w:id="53"/>
    </w:p>
    <w:p w:rsidR="0030230A" w:rsidRPr="00E262DE" w:rsidRDefault="0030230A" w:rsidP="0030230A">
      <w:pPr>
        <w:widowControl w:val="0"/>
        <w:shd w:val="clear" w:color="auto" w:fill="FFFFFF"/>
        <w:tabs>
          <w:tab w:val="left" w:pos="0"/>
        </w:tabs>
        <w:suppressAutoHyphens/>
        <w:autoSpaceDE w:val="0"/>
        <w:ind w:firstLine="709"/>
        <w:jc w:val="both"/>
        <w:rPr>
          <w:rFonts w:eastAsia="Arial"/>
          <w:spacing w:val="-2"/>
          <w:kern w:val="1"/>
          <w:lang w:eastAsia="ar-SA"/>
        </w:rPr>
      </w:pPr>
      <w:r w:rsidRPr="00E262DE">
        <w:rPr>
          <w:rFonts w:eastAsia="Arial"/>
          <w:spacing w:val="-2"/>
          <w:kern w:val="1"/>
          <w:lang w:eastAsia="ar-SA"/>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Мурманской области, муниципальными правовыми актами.</w:t>
      </w:r>
    </w:p>
    <w:p w:rsidR="00894234" w:rsidRPr="000572E3" w:rsidRDefault="00894234" w:rsidP="000572E3">
      <w:pPr>
        <w:spacing w:before="240" w:after="120"/>
        <w:jc w:val="both"/>
        <w:outlineLvl w:val="1"/>
        <w:rPr>
          <w:rFonts w:ascii="Calibri" w:hAnsi="Calibri"/>
          <w:sz w:val="28"/>
          <w:szCs w:val="28"/>
        </w:rPr>
      </w:pPr>
      <w:bookmarkStart w:id="54" w:name="_Toc513795182"/>
      <w:r w:rsidRPr="000572E3">
        <w:rPr>
          <w:rFonts w:ascii="Times New Roman Полужирный" w:hAnsi="Times New Roman Полужирный"/>
          <w:sz w:val="28"/>
          <w:szCs w:val="28"/>
        </w:rPr>
        <w:t xml:space="preserve">Глава </w:t>
      </w:r>
      <w:r w:rsidR="0030230A" w:rsidRPr="0030230A">
        <w:rPr>
          <w:rFonts w:ascii="Times New Roman Полужирный" w:hAnsi="Times New Roman Полужирный"/>
          <w:sz w:val="28"/>
          <w:szCs w:val="28"/>
        </w:rPr>
        <w:t>5</w:t>
      </w:r>
      <w:r w:rsidRPr="000572E3">
        <w:rPr>
          <w:rFonts w:ascii="Times New Roman Полужирный" w:hAnsi="Times New Roman Полужирный"/>
          <w:sz w:val="28"/>
          <w:szCs w:val="28"/>
        </w:rPr>
        <w:t>. Порядок проведения публичных слушаний по вопросам прав</w:t>
      </w:r>
      <w:r w:rsidR="000572E3">
        <w:rPr>
          <w:rFonts w:ascii="Times New Roman Полужирный" w:hAnsi="Times New Roman Полужирный"/>
          <w:sz w:val="28"/>
          <w:szCs w:val="28"/>
        </w:rPr>
        <w:t>ил землепользования и застройки</w:t>
      </w:r>
      <w:bookmarkEnd w:id="54"/>
    </w:p>
    <w:p w:rsidR="009C2B77" w:rsidRPr="009C2B77" w:rsidRDefault="009C2B77" w:rsidP="003A460A">
      <w:pPr>
        <w:spacing w:before="240" w:after="120"/>
        <w:ind w:right="-108"/>
        <w:jc w:val="both"/>
        <w:outlineLvl w:val="2"/>
        <w:rPr>
          <w:b/>
        </w:rPr>
      </w:pPr>
      <w:bookmarkStart w:id="55" w:name="_Toc513795183"/>
      <w:r>
        <w:rPr>
          <w:b/>
        </w:rPr>
        <w:t xml:space="preserve">Статья </w:t>
      </w:r>
      <w:r w:rsidR="0030230A">
        <w:rPr>
          <w:b/>
        </w:rPr>
        <w:t>21</w:t>
      </w:r>
      <w:r>
        <w:rPr>
          <w:b/>
        </w:rPr>
        <w:t>. Порядок проведения публичных слушаний по вопросам правил землепользования и застройки</w:t>
      </w:r>
      <w:bookmarkEnd w:id="55"/>
    </w:p>
    <w:p w:rsidR="00894234" w:rsidRDefault="00894234" w:rsidP="007C53A3">
      <w:pPr>
        <w:autoSpaceDE w:val="0"/>
        <w:autoSpaceDN w:val="0"/>
        <w:adjustRightInd w:val="0"/>
        <w:ind w:firstLine="709"/>
        <w:jc w:val="both"/>
      </w:pPr>
      <w:r w:rsidRPr="007C53A3">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ЗАТО город Заозерск и (или) нормативным правовым актом Совета депутатов ЗАТО город Заозерск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
    <w:p w:rsidR="00894234" w:rsidRDefault="00894234" w:rsidP="007C53A3">
      <w:pPr>
        <w:autoSpaceDE w:val="0"/>
        <w:autoSpaceDN w:val="0"/>
        <w:adjustRightInd w:val="0"/>
        <w:ind w:firstLine="709"/>
        <w:jc w:val="both"/>
      </w:pPr>
      <w:r w:rsidRPr="007C53A3">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94234" w:rsidRDefault="00894234" w:rsidP="007C53A3">
      <w:pPr>
        <w:autoSpaceDE w:val="0"/>
        <w:autoSpaceDN w:val="0"/>
        <w:adjustRightInd w:val="0"/>
        <w:ind w:firstLine="709"/>
        <w:jc w:val="both"/>
      </w:pPr>
      <w:r w:rsidRPr="007C53A3">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w:t>
      </w:r>
      <w:r w:rsidRPr="007C53A3">
        <w:lastRenderedPageBreak/>
        <w:t>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894234" w:rsidRDefault="00894234" w:rsidP="007C53A3">
      <w:pPr>
        <w:autoSpaceDE w:val="0"/>
        <w:autoSpaceDN w:val="0"/>
        <w:adjustRightInd w:val="0"/>
        <w:ind w:firstLine="709"/>
        <w:jc w:val="both"/>
      </w:pPr>
      <w:r w:rsidRPr="007C53A3">
        <w:t>4. Процедура проведения общественных обсуждений состоит из следующих этапов:</w:t>
      </w:r>
    </w:p>
    <w:p w:rsidR="00894234" w:rsidRDefault="00894234" w:rsidP="00652919">
      <w:pPr>
        <w:numPr>
          <w:ilvl w:val="0"/>
          <w:numId w:val="51"/>
        </w:numPr>
        <w:tabs>
          <w:tab w:val="clear" w:pos="1429"/>
          <w:tab w:val="num" w:pos="0"/>
          <w:tab w:val="left" w:pos="1080"/>
        </w:tabs>
        <w:ind w:left="0" w:firstLine="709"/>
        <w:jc w:val="both"/>
      </w:pPr>
      <w:r w:rsidRPr="00687238">
        <w:t>оповещение о начале общественных обсуждений;</w:t>
      </w:r>
    </w:p>
    <w:p w:rsidR="00894234" w:rsidRDefault="00894234" w:rsidP="00652919">
      <w:pPr>
        <w:numPr>
          <w:ilvl w:val="0"/>
          <w:numId w:val="51"/>
        </w:numPr>
        <w:tabs>
          <w:tab w:val="clear" w:pos="1429"/>
          <w:tab w:val="num" w:pos="0"/>
          <w:tab w:val="left" w:pos="1080"/>
        </w:tabs>
        <w:ind w:left="0" w:firstLine="709"/>
        <w:jc w:val="both"/>
      </w:pPr>
      <w:r w:rsidRPr="00687238">
        <w:t>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894234" w:rsidRDefault="00894234" w:rsidP="00652919">
      <w:pPr>
        <w:numPr>
          <w:ilvl w:val="0"/>
          <w:numId w:val="51"/>
        </w:numPr>
        <w:tabs>
          <w:tab w:val="clear" w:pos="1429"/>
          <w:tab w:val="num" w:pos="0"/>
          <w:tab w:val="left" w:pos="1080"/>
        </w:tabs>
        <w:ind w:left="0" w:firstLine="709"/>
        <w:jc w:val="both"/>
      </w:pPr>
      <w:r w:rsidRPr="00687238">
        <w:t>проведение экспозиции или экспозиций проекта, подлежащего рассмотрению на общественных обсуждениях;</w:t>
      </w:r>
    </w:p>
    <w:p w:rsidR="00894234" w:rsidRDefault="00894234" w:rsidP="00652919">
      <w:pPr>
        <w:numPr>
          <w:ilvl w:val="0"/>
          <w:numId w:val="51"/>
        </w:numPr>
        <w:tabs>
          <w:tab w:val="clear" w:pos="1429"/>
          <w:tab w:val="num" w:pos="0"/>
          <w:tab w:val="left" w:pos="1080"/>
        </w:tabs>
        <w:ind w:left="0" w:firstLine="709"/>
        <w:jc w:val="both"/>
      </w:pPr>
      <w:r w:rsidRPr="00687238">
        <w:t>подготовка и оформление протокола общественных обсуждений;</w:t>
      </w:r>
    </w:p>
    <w:p w:rsidR="00894234" w:rsidRDefault="00894234" w:rsidP="00652919">
      <w:pPr>
        <w:numPr>
          <w:ilvl w:val="0"/>
          <w:numId w:val="51"/>
        </w:numPr>
        <w:tabs>
          <w:tab w:val="clear" w:pos="1429"/>
          <w:tab w:val="num" w:pos="0"/>
          <w:tab w:val="left" w:pos="1080"/>
        </w:tabs>
        <w:ind w:left="0" w:firstLine="709"/>
        <w:jc w:val="both"/>
      </w:pPr>
      <w:r w:rsidRPr="00687238">
        <w:t>подготовка и опубликование заключения о результатах общественных обсуждений.</w:t>
      </w:r>
    </w:p>
    <w:p w:rsidR="00894234" w:rsidRDefault="00894234" w:rsidP="007C53A3">
      <w:pPr>
        <w:autoSpaceDE w:val="0"/>
        <w:autoSpaceDN w:val="0"/>
        <w:adjustRightInd w:val="0"/>
        <w:ind w:firstLine="709"/>
        <w:jc w:val="both"/>
      </w:pPr>
      <w:r w:rsidRPr="007C53A3">
        <w:t>5. Процедура проведения публичных слушаний состоит из следующих этапов:</w:t>
      </w:r>
    </w:p>
    <w:p w:rsidR="00894234" w:rsidRDefault="00894234" w:rsidP="00652919">
      <w:pPr>
        <w:numPr>
          <w:ilvl w:val="0"/>
          <w:numId w:val="52"/>
        </w:numPr>
        <w:tabs>
          <w:tab w:val="clear" w:pos="1429"/>
          <w:tab w:val="num" w:pos="0"/>
          <w:tab w:val="left" w:pos="1080"/>
        </w:tabs>
        <w:ind w:left="0" w:firstLine="709"/>
        <w:jc w:val="both"/>
      </w:pPr>
      <w:r w:rsidRPr="00A46043">
        <w:t>оповещение о начале публичных слушаний;</w:t>
      </w:r>
    </w:p>
    <w:p w:rsidR="00894234" w:rsidRDefault="00894234" w:rsidP="00652919">
      <w:pPr>
        <w:numPr>
          <w:ilvl w:val="0"/>
          <w:numId w:val="52"/>
        </w:numPr>
        <w:tabs>
          <w:tab w:val="clear" w:pos="1429"/>
          <w:tab w:val="num" w:pos="0"/>
          <w:tab w:val="left" w:pos="1080"/>
        </w:tabs>
        <w:ind w:left="0" w:firstLine="709"/>
        <w:jc w:val="both"/>
      </w:pPr>
      <w:r w:rsidRPr="00A46043">
        <w:t>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94234" w:rsidRDefault="00894234" w:rsidP="00652919">
      <w:pPr>
        <w:numPr>
          <w:ilvl w:val="0"/>
          <w:numId w:val="52"/>
        </w:numPr>
        <w:tabs>
          <w:tab w:val="clear" w:pos="1429"/>
          <w:tab w:val="num" w:pos="0"/>
          <w:tab w:val="left" w:pos="1080"/>
        </w:tabs>
        <w:ind w:left="0" w:firstLine="709"/>
        <w:jc w:val="both"/>
      </w:pPr>
      <w:r w:rsidRPr="00A46043">
        <w:t>проведение экспозиции или экспозиций проекта, подлежащего рассмотрению на публичных слушаниях;</w:t>
      </w:r>
    </w:p>
    <w:p w:rsidR="00894234" w:rsidRDefault="00894234" w:rsidP="00652919">
      <w:pPr>
        <w:numPr>
          <w:ilvl w:val="0"/>
          <w:numId w:val="52"/>
        </w:numPr>
        <w:tabs>
          <w:tab w:val="clear" w:pos="1429"/>
          <w:tab w:val="num" w:pos="0"/>
          <w:tab w:val="left" w:pos="1080"/>
        </w:tabs>
        <w:ind w:left="0" w:firstLine="709"/>
        <w:jc w:val="both"/>
      </w:pPr>
      <w:r w:rsidRPr="00A46043">
        <w:t>проведение собрания или собраний участников публичных слушаний;</w:t>
      </w:r>
    </w:p>
    <w:p w:rsidR="00894234" w:rsidRDefault="00894234" w:rsidP="00652919">
      <w:pPr>
        <w:numPr>
          <w:ilvl w:val="0"/>
          <w:numId w:val="52"/>
        </w:numPr>
        <w:tabs>
          <w:tab w:val="clear" w:pos="1429"/>
          <w:tab w:val="num" w:pos="0"/>
          <w:tab w:val="left" w:pos="1080"/>
        </w:tabs>
        <w:ind w:left="0" w:firstLine="709"/>
        <w:jc w:val="both"/>
      </w:pPr>
      <w:r w:rsidRPr="00A46043">
        <w:t>подготовка и оформление протокола публичных слушаний;</w:t>
      </w:r>
    </w:p>
    <w:p w:rsidR="00894234" w:rsidRDefault="00894234" w:rsidP="00652919">
      <w:pPr>
        <w:numPr>
          <w:ilvl w:val="0"/>
          <w:numId w:val="52"/>
        </w:numPr>
        <w:tabs>
          <w:tab w:val="clear" w:pos="1429"/>
          <w:tab w:val="num" w:pos="0"/>
          <w:tab w:val="left" w:pos="1080"/>
        </w:tabs>
        <w:ind w:left="0" w:firstLine="709"/>
        <w:jc w:val="both"/>
      </w:pPr>
      <w:r w:rsidRPr="00A46043">
        <w:t>подготовка и опубликование заключения о результатах публичных слушаний.</w:t>
      </w:r>
    </w:p>
    <w:p w:rsidR="00894234" w:rsidRDefault="00894234" w:rsidP="007C53A3">
      <w:pPr>
        <w:autoSpaceDE w:val="0"/>
        <w:autoSpaceDN w:val="0"/>
        <w:adjustRightInd w:val="0"/>
        <w:ind w:firstLine="709"/>
        <w:jc w:val="both"/>
      </w:pPr>
      <w:r w:rsidRPr="007C53A3">
        <w:t>6. Оповещение о начале общественных обсуждений или публичных слушаний должно содержать:</w:t>
      </w:r>
    </w:p>
    <w:p w:rsidR="00894234" w:rsidRDefault="00894234" w:rsidP="00652919">
      <w:pPr>
        <w:numPr>
          <w:ilvl w:val="0"/>
          <w:numId w:val="53"/>
        </w:numPr>
        <w:tabs>
          <w:tab w:val="clear" w:pos="1429"/>
          <w:tab w:val="num" w:pos="0"/>
          <w:tab w:val="left" w:pos="1080"/>
        </w:tabs>
        <w:ind w:left="0" w:firstLine="709"/>
        <w:jc w:val="both"/>
      </w:pPr>
      <w:r w:rsidRPr="0076050E">
        <w:t>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894234" w:rsidRDefault="00894234" w:rsidP="00652919">
      <w:pPr>
        <w:numPr>
          <w:ilvl w:val="0"/>
          <w:numId w:val="53"/>
        </w:numPr>
        <w:tabs>
          <w:tab w:val="clear" w:pos="1429"/>
          <w:tab w:val="num" w:pos="0"/>
          <w:tab w:val="left" w:pos="1080"/>
        </w:tabs>
        <w:ind w:left="0" w:firstLine="709"/>
        <w:jc w:val="both"/>
      </w:pPr>
      <w:r w:rsidRPr="0076050E">
        <w:t>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894234" w:rsidRDefault="00894234" w:rsidP="00652919">
      <w:pPr>
        <w:numPr>
          <w:ilvl w:val="0"/>
          <w:numId w:val="53"/>
        </w:numPr>
        <w:tabs>
          <w:tab w:val="clear" w:pos="1429"/>
          <w:tab w:val="num" w:pos="0"/>
          <w:tab w:val="left" w:pos="1080"/>
        </w:tabs>
        <w:ind w:left="0" w:firstLine="709"/>
        <w:jc w:val="both"/>
      </w:pPr>
      <w:r w:rsidRPr="0076050E">
        <w:t>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894234" w:rsidRDefault="00894234" w:rsidP="00652919">
      <w:pPr>
        <w:numPr>
          <w:ilvl w:val="0"/>
          <w:numId w:val="53"/>
        </w:numPr>
        <w:tabs>
          <w:tab w:val="clear" w:pos="1429"/>
          <w:tab w:val="num" w:pos="0"/>
          <w:tab w:val="left" w:pos="1080"/>
        </w:tabs>
        <w:ind w:left="0" w:firstLine="709"/>
        <w:jc w:val="both"/>
      </w:pPr>
      <w:r w:rsidRPr="0076050E">
        <w:t>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894234" w:rsidRDefault="00894234" w:rsidP="007C53A3">
      <w:pPr>
        <w:autoSpaceDE w:val="0"/>
        <w:autoSpaceDN w:val="0"/>
        <w:adjustRightInd w:val="0"/>
        <w:ind w:firstLine="709"/>
        <w:jc w:val="both"/>
      </w:pPr>
      <w:r w:rsidRPr="007C53A3">
        <w:t xml:space="preserve">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w:t>
      </w:r>
      <w:r w:rsidRPr="007C53A3">
        <w:lastRenderedPageBreak/>
        <w:t>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894234" w:rsidRDefault="00894234" w:rsidP="007C53A3">
      <w:pPr>
        <w:autoSpaceDE w:val="0"/>
        <w:autoSpaceDN w:val="0"/>
        <w:adjustRightInd w:val="0"/>
        <w:ind w:firstLine="709"/>
        <w:jc w:val="both"/>
      </w:pPr>
      <w:r w:rsidRPr="007C53A3">
        <w:t>8. Оповещение о начале общественных обсуждений или публичных слушаний:</w:t>
      </w:r>
    </w:p>
    <w:p w:rsidR="00894234" w:rsidRDefault="00894234" w:rsidP="00652919">
      <w:pPr>
        <w:numPr>
          <w:ilvl w:val="0"/>
          <w:numId w:val="54"/>
        </w:numPr>
        <w:tabs>
          <w:tab w:val="clear" w:pos="1429"/>
          <w:tab w:val="num" w:pos="0"/>
          <w:tab w:val="left" w:pos="1080"/>
        </w:tabs>
        <w:ind w:left="0" w:firstLine="709"/>
        <w:jc w:val="both"/>
      </w:pPr>
      <w:r w:rsidRPr="00C81A72">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894234" w:rsidRDefault="00894234" w:rsidP="00652919">
      <w:pPr>
        <w:numPr>
          <w:ilvl w:val="0"/>
          <w:numId w:val="54"/>
        </w:numPr>
        <w:tabs>
          <w:tab w:val="clear" w:pos="1429"/>
          <w:tab w:val="num" w:pos="0"/>
          <w:tab w:val="left" w:pos="1080"/>
        </w:tabs>
        <w:ind w:left="0" w:firstLine="709"/>
        <w:jc w:val="both"/>
      </w:pPr>
      <w:r w:rsidRPr="00C81A72">
        <w:t>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894234" w:rsidRDefault="00894234" w:rsidP="007C53A3">
      <w:pPr>
        <w:autoSpaceDE w:val="0"/>
        <w:autoSpaceDN w:val="0"/>
        <w:adjustRightInd w:val="0"/>
        <w:ind w:firstLine="709"/>
        <w:jc w:val="both"/>
      </w:pPr>
      <w:r w:rsidRPr="007C53A3">
        <w:t>9. В течение всего периода размещения в соответствии с пунктом 2 части 4 и пунктом 2 статьи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894234" w:rsidRDefault="00894234" w:rsidP="007C53A3">
      <w:pPr>
        <w:autoSpaceDE w:val="0"/>
        <w:autoSpaceDN w:val="0"/>
        <w:adjustRightInd w:val="0"/>
        <w:ind w:firstLine="709"/>
        <w:jc w:val="both"/>
      </w:pPr>
      <w:r w:rsidRPr="007C53A3">
        <w:t>10. 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 такого проекта:</w:t>
      </w:r>
    </w:p>
    <w:p w:rsidR="00894234" w:rsidRDefault="00894234" w:rsidP="00652919">
      <w:pPr>
        <w:numPr>
          <w:ilvl w:val="0"/>
          <w:numId w:val="55"/>
        </w:numPr>
        <w:tabs>
          <w:tab w:val="clear" w:pos="1429"/>
          <w:tab w:val="num" w:pos="0"/>
          <w:tab w:val="left" w:pos="1080"/>
        </w:tabs>
        <w:ind w:left="0" w:firstLine="709"/>
        <w:jc w:val="both"/>
      </w:pPr>
      <w:r w:rsidRPr="00D36F9C">
        <w:t>посредством официального сайта или информационных систем (в случае проведения общественных обсуждений);</w:t>
      </w:r>
    </w:p>
    <w:p w:rsidR="00894234" w:rsidRDefault="00894234" w:rsidP="00652919">
      <w:pPr>
        <w:numPr>
          <w:ilvl w:val="0"/>
          <w:numId w:val="55"/>
        </w:numPr>
        <w:tabs>
          <w:tab w:val="clear" w:pos="1429"/>
          <w:tab w:val="num" w:pos="0"/>
          <w:tab w:val="left" w:pos="1080"/>
        </w:tabs>
        <w:ind w:left="0" w:firstLine="709"/>
        <w:jc w:val="both"/>
      </w:pPr>
      <w:r w:rsidRPr="00D36F9C">
        <w:t>в письменной или устной форме в ходе проведения собрания или собраний участников публичных слушаний (в случае проведения публичных слушаний);</w:t>
      </w:r>
    </w:p>
    <w:p w:rsidR="00894234" w:rsidRDefault="00894234" w:rsidP="00652919">
      <w:pPr>
        <w:numPr>
          <w:ilvl w:val="0"/>
          <w:numId w:val="55"/>
        </w:numPr>
        <w:tabs>
          <w:tab w:val="clear" w:pos="1429"/>
          <w:tab w:val="num" w:pos="0"/>
          <w:tab w:val="left" w:pos="1080"/>
        </w:tabs>
        <w:ind w:left="0" w:firstLine="709"/>
        <w:jc w:val="both"/>
      </w:pPr>
      <w:r w:rsidRPr="00D36F9C">
        <w:t>в письменной форме в адрес организатора общественных обсуждений или публичных слушаний;</w:t>
      </w:r>
    </w:p>
    <w:p w:rsidR="00894234" w:rsidRDefault="00894234" w:rsidP="00652919">
      <w:pPr>
        <w:numPr>
          <w:ilvl w:val="0"/>
          <w:numId w:val="55"/>
        </w:numPr>
        <w:tabs>
          <w:tab w:val="clear" w:pos="1429"/>
          <w:tab w:val="num" w:pos="0"/>
          <w:tab w:val="left" w:pos="1080"/>
        </w:tabs>
        <w:ind w:left="0" w:firstLine="709"/>
        <w:jc w:val="both"/>
      </w:pPr>
      <w:r w:rsidRPr="00D36F9C">
        <w:t>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894234" w:rsidRDefault="00894234" w:rsidP="007C53A3">
      <w:pPr>
        <w:autoSpaceDE w:val="0"/>
        <w:autoSpaceDN w:val="0"/>
        <w:adjustRightInd w:val="0"/>
        <w:ind w:firstLine="709"/>
        <w:jc w:val="both"/>
      </w:pPr>
      <w:r w:rsidRPr="007C53A3">
        <w:t xml:space="preserve">11. Предложения и замечания, внесенные в соответствии с частью 10 настоящей статьи, подлежат регистрации, а также обязательному рассмотрению организатором </w:t>
      </w:r>
      <w:r w:rsidRPr="007C53A3">
        <w:lastRenderedPageBreak/>
        <w:t>общественных обсуждений или публичных слушаний, за исключением случая, предусмотренного частью 15 настоящей статьи.</w:t>
      </w:r>
    </w:p>
    <w:p w:rsidR="00894234" w:rsidRDefault="00894234" w:rsidP="007C53A3">
      <w:pPr>
        <w:autoSpaceDE w:val="0"/>
        <w:autoSpaceDN w:val="0"/>
        <w:adjustRightInd w:val="0"/>
        <w:ind w:firstLine="709"/>
        <w:jc w:val="both"/>
      </w:pPr>
      <w:r w:rsidRPr="007C53A3">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894234" w:rsidRDefault="00894234" w:rsidP="007C53A3">
      <w:pPr>
        <w:autoSpaceDE w:val="0"/>
        <w:autoSpaceDN w:val="0"/>
        <w:adjustRightInd w:val="0"/>
        <w:ind w:firstLine="709"/>
        <w:jc w:val="both"/>
      </w:pPr>
      <w:r w:rsidRPr="007C53A3">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894234" w:rsidRDefault="00894234" w:rsidP="007C53A3">
      <w:pPr>
        <w:autoSpaceDE w:val="0"/>
        <w:autoSpaceDN w:val="0"/>
        <w:adjustRightInd w:val="0"/>
        <w:ind w:firstLine="709"/>
        <w:jc w:val="both"/>
      </w:pPr>
      <w:r w:rsidRPr="007C53A3">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894234" w:rsidRDefault="00894234" w:rsidP="007C53A3">
      <w:pPr>
        <w:autoSpaceDE w:val="0"/>
        <w:autoSpaceDN w:val="0"/>
        <w:adjustRightInd w:val="0"/>
        <w:ind w:firstLine="709"/>
        <w:jc w:val="both"/>
      </w:pPr>
      <w:r w:rsidRPr="007C53A3">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894234" w:rsidRDefault="00894234" w:rsidP="007C53A3">
      <w:pPr>
        <w:autoSpaceDE w:val="0"/>
        <w:autoSpaceDN w:val="0"/>
        <w:adjustRightInd w:val="0"/>
        <w:ind w:firstLine="709"/>
        <w:jc w:val="both"/>
      </w:pPr>
      <w:r w:rsidRPr="007C53A3">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894234" w:rsidRDefault="00894234" w:rsidP="007C53A3">
      <w:pPr>
        <w:autoSpaceDE w:val="0"/>
        <w:autoSpaceDN w:val="0"/>
        <w:adjustRightInd w:val="0"/>
        <w:ind w:firstLine="709"/>
        <w:jc w:val="both"/>
      </w:pPr>
      <w:r w:rsidRPr="007C53A3">
        <w:t>17. Официальный сайт и (или) информационные системы должны обеспечивать возможность:</w:t>
      </w:r>
    </w:p>
    <w:p w:rsidR="00894234" w:rsidRDefault="00894234" w:rsidP="00652919">
      <w:pPr>
        <w:numPr>
          <w:ilvl w:val="0"/>
          <w:numId w:val="56"/>
        </w:numPr>
        <w:tabs>
          <w:tab w:val="clear" w:pos="1429"/>
          <w:tab w:val="num" w:pos="0"/>
          <w:tab w:val="left" w:pos="1080"/>
        </w:tabs>
        <w:ind w:left="0" w:firstLine="709"/>
        <w:jc w:val="both"/>
      </w:pPr>
      <w:r w:rsidRPr="00D36F9C">
        <w:t>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894234" w:rsidRDefault="00894234" w:rsidP="00652919">
      <w:pPr>
        <w:numPr>
          <w:ilvl w:val="0"/>
          <w:numId w:val="56"/>
        </w:numPr>
        <w:tabs>
          <w:tab w:val="clear" w:pos="1429"/>
          <w:tab w:val="num" w:pos="0"/>
          <w:tab w:val="left" w:pos="1080"/>
        </w:tabs>
        <w:ind w:left="0" w:firstLine="709"/>
        <w:jc w:val="both"/>
      </w:pPr>
      <w:r w:rsidRPr="00D36F9C">
        <w:t>представления информации о результатах общественных обсуждений, количестве участников общественных обсуждений.</w:t>
      </w:r>
    </w:p>
    <w:p w:rsidR="00894234" w:rsidRDefault="00894234" w:rsidP="00A07945">
      <w:pPr>
        <w:autoSpaceDE w:val="0"/>
        <w:autoSpaceDN w:val="0"/>
        <w:adjustRightInd w:val="0"/>
        <w:ind w:firstLine="709"/>
        <w:jc w:val="both"/>
      </w:pPr>
      <w:r w:rsidRPr="007C53A3">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894234" w:rsidRDefault="00894234" w:rsidP="00652919">
      <w:pPr>
        <w:numPr>
          <w:ilvl w:val="0"/>
          <w:numId w:val="57"/>
        </w:numPr>
        <w:tabs>
          <w:tab w:val="left" w:pos="1080"/>
        </w:tabs>
        <w:ind w:left="0" w:firstLine="709"/>
        <w:jc w:val="both"/>
      </w:pPr>
      <w:r w:rsidRPr="00D36F9C">
        <w:lastRenderedPageBreak/>
        <w:t>дата оформления протокола общественных обсуждений или публичных слушаний;</w:t>
      </w:r>
    </w:p>
    <w:p w:rsidR="00894234" w:rsidRDefault="00894234" w:rsidP="00652919">
      <w:pPr>
        <w:numPr>
          <w:ilvl w:val="0"/>
          <w:numId w:val="57"/>
        </w:numPr>
        <w:tabs>
          <w:tab w:val="left" w:pos="1080"/>
        </w:tabs>
        <w:ind w:left="0" w:firstLine="709"/>
        <w:jc w:val="both"/>
      </w:pPr>
      <w:r w:rsidRPr="00D36F9C">
        <w:t>информация об организаторе общественных обсуждений или публичных слушаний;</w:t>
      </w:r>
    </w:p>
    <w:p w:rsidR="00894234" w:rsidRDefault="00894234" w:rsidP="00652919">
      <w:pPr>
        <w:numPr>
          <w:ilvl w:val="0"/>
          <w:numId w:val="57"/>
        </w:numPr>
        <w:tabs>
          <w:tab w:val="left" w:pos="1080"/>
        </w:tabs>
        <w:ind w:left="0" w:firstLine="709"/>
        <w:jc w:val="both"/>
      </w:pPr>
      <w:r w:rsidRPr="00D36F9C">
        <w:t>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894234" w:rsidRDefault="00894234" w:rsidP="00652919">
      <w:pPr>
        <w:numPr>
          <w:ilvl w:val="0"/>
          <w:numId w:val="57"/>
        </w:numPr>
        <w:tabs>
          <w:tab w:val="left" w:pos="1080"/>
        </w:tabs>
        <w:ind w:left="0" w:firstLine="709"/>
        <w:jc w:val="both"/>
      </w:pPr>
      <w:r w:rsidRPr="00D36F9C">
        <w:t>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894234" w:rsidRDefault="00894234" w:rsidP="00652919">
      <w:pPr>
        <w:numPr>
          <w:ilvl w:val="0"/>
          <w:numId w:val="57"/>
        </w:numPr>
        <w:tabs>
          <w:tab w:val="left" w:pos="1080"/>
        </w:tabs>
        <w:ind w:left="0" w:firstLine="709"/>
        <w:jc w:val="both"/>
      </w:pPr>
      <w:r w:rsidRPr="00D36F9C">
        <w:t>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894234" w:rsidRDefault="00894234" w:rsidP="007C53A3">
      <w:pPr>
        <w:autoSpaceDE w:val="0"/>
        <w:autoSpaceDN w:val="0"/>
        <w:adjustRightInd w:val="0"/>
        <w:ind w:firstLine="709"/>
        <w:jc w:val="both"/>
      </w:pPr>
      <w:r w:rsidRPr="007C53A3">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894234" w:rsidRDefault="00894234" w:rsidP="007C53A3">
      <w:pPr>
        <w:autoSpaceDE w:val="0"/>
        <w:autoSpaceDN w:val="0"/>
        <w:adjustRightInd w:val="0"/>
        <w:ind w:firstLine="709"/>
        <w:jc w:val="both"/>
      </w:pPr>
      <w:r w:rsidRPr="007C53A3">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894234" w:rsidRDefault="00894234" w:rsidP="007C53A3">
      <w:pPr>
        <w:autoSpaceDE w:val="0"/>
        <w:autoSpaceDN w:val="0"/>
        <w:adjustRightInd w:val="0"/>
        <w:ind w:firstLine="709"/>
        <w:jc w:val="both"/>
      </w:pPr>
      <w:r w:rsidRPr="007C53A3">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894234" w:rsidRDefault="00894234" w:rsidP="007C53A3">
      <w:pPr>
        <w:autoSpaceDE w:val="0"/>
        <w:autoSpaceDN w:val="0"/>
        <w:adjustRightInd w:val="0"/>
        <w:ind w:firstLine="709"/>
        <w:jc w:val="both"/>
      </w:pPr>
      <w:r w:rsidRPr="007C53A3">
        <w:t>22. В заключении о результатах общественных обсуждений или публичных слушаний должны быть указаны:</w:t>
      </w:r>
    </w:p>
    <w:p w:rsidR="00894234" w:rsidRDefault="00894234" w:rsidP="00652919">
      <w:pPr>
        <w:numPr>
          <w:ilvl w:val="0"/>
          <w:numId w:val="58"/>
        </w:numPr>
        <w:tabs>
          <w:tab w:val="left" w:pos="1080"/>
        </w:tabs>
        <w:ind w:left="0" w:firstLine="709"/>
        <w:jc w:val="both"/>
      </w:pPr>
      <w:r w:rsidRPr="00013E21">
        <w:t>дата оформления заключения о результатах общественных обсуждений или публичных слушаний;</w:t>
      </w:r>
    </w:p>
    <w:p w:rsidR="00894234" w:rsidRDefault="00894234" w:rsidP="00652919">
      <w:pPr>
        <w:numPr>
          <w:ilvl w:val="0"/>
          <w:numId w:val="58"/>
        </w:numPr>
        <w:tabs>
          <w:tab w:val="left" w:pos="1080"/>
        </w:tabs>
        <w:ind w:left="0" w:firstLine="709"/>
        <w:jc w:val="both"/>
      </w:pPr>
      <w:r w:rsidRPr="00013E21">
        <w:t>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894234" w:rsidRDefault="00894234" w:rsidP="00652919">
      <w:pPr>
        <w:numPr>
          <w:ilvl w:val="0"/>
          <w:numId w:val="58"/>
        </w:numPr>
        <w:tabs>
          <w:tab w:val="left" w:pos="1080"/>
        </w:tabs>
        <w:ind w:left="0" w:firstLine="709"/>
        <w:jc w:val="both"/>
      </w:pPr>
      <w:r w:rsidRPr="00013E21">
        <w:t>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894234" w:rsidRDefault="00894234" w:rsidP="00652919">
      <w:pPr>
        <w:numPr>
          <w:ilvl w:val="0"/>
          <w:numId w:val="58"/>
        </w:numPr>
        <w:tabs>
          <w:tab w:val="left" w:pos="1080"/>
        </w:tabs>
        <w:ind w:left="0" w:firstLine="709"/>
        <w:jc w:val="both"/>
      </w:pPr>
      <w:r w:rsidRPr="00013E21">
        <w:t>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894234" w:rsidRDefault="00894234" w:rsidP="00652919">
      <w:pPr>
        <w:numPr>
          <w:ilvl w:val="0"/>
          <w:numId w:val="58"/>
        </w:numPr>
        <w:tabs>
          <w:tab w:val="left" w:pos="1080"/>
        </w:tabs>
        <w:ind w:left="0" w:firstLine="709"/>
        <w:jc w:val="both"/>
      </w:pPr>
      <w:r w:rsidRPr="00013E21">
        <w:lastRenderedPageBreak/>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894234" w:rsidRDefault="00894234" w:rsidP="007C53A3">
      <w:pPr>
        <w:autoSpaceDE w:val="0"/>
        <w:autoSpaceDN w:val="0"/>
        <w:adjustRightInd w:val="0"/>
        <w:ind w:firstLine="709"/>
        <w:jc w:val="both"/>
      </w:pPr>
      <w:r w:rsidRPr="007C53A3">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894234" w:rsidRDefault="00894234" w:rsidP="007C53A3">
      <w:pPr>
        <w:autoSpaceDE w:val="0"/>
        <w:autoSpaceDN w:val="0"/>
        <w:adjustRightInd w:val="0"/>
        <w:ind w:firstLine="709"/>
        <w:jc w:val="both"/>
      </w:pPr>
      <w:r w:rsidRPr="007C53A3">
        <w:t xml:space="preserve">24. Уставом ЗАТО город Заозерск и (или) нормативным правовым актом Совета депутатов ЗАТО город Заозерск на основании положений </w:t>
      </w:r>
      <w:r w:rsidR="00867B64" w:rsidRPr="00867B64">
        <w:t xml:space="preserve">Градостроительного кодекса Российской Федерации </w:t>
      </w:r>
      <w:r w:rsidRPr="00867B64">
        <w:t>определяются:</w:t>
      </w:r>
    </w:p>
    <w:p w:rsidR="00894234" w:rsidRDefault="00894234" w:rsidP="00652919">
      <w:pPr>
        <w:numPr>
          <w:ilvl w:val="0"/>
          <w:numId w:val="59"/>
        </w:numPr>
        <w:tabs>
          <w:tab w:val="clear" w:pos="1429"/>
          <w:tab w:val="num" w:pos="0"/>
          <w:tab w:val="left" w:pos="1080"/>
        </w:tabs>
        <w:ind w:left="0" w:firstLine="709"/>
        <w:jc w:val="both"/>
      </w:pPr>
      <w:r w:rsidRPr="00440B0A">
        <w:t>порядок организации и проведения общественных обсуждений или публичных слушаний по проектам;</w:t>
      </w:r>
    </w:p>
    <w:p w:rsidR="00894234" w:rsidRDefault="00894234" w:rsidP="00652919">
      <w:pPr>
        <w:numPr>
          <w:ilvl w:val="0"/>
          <w:numId w:val="59"/>
        </w:numPr>
        <w:tabs>
          <w:tab w:val="clear" w:pos="1429"/>
          <w:tab w:val="num" w:pos="0"/>
          <w:tab w:val="left" w:pos="1080"/>
        </w:tabs>
        <w:ind w:left="0" w:firstLine="709"/>
        <w:jc w:val="both"/>
      </w:pPr>
      <w:r w:rsidRPr="00440B0A">
        <w:t>организатор общественных обсуждений или публичных слушаний;</w:t>
      </w:r>
    </w:p>
    <w:p w:rsidR="00894234" w:rsidRDefault="00894234" w:rsidP="00652919">
      <w:pPr>
        <w:numPr>
          <w:ilvl w:val="0"/>
          <w:numId w:val="59"/>
        </w:numPr>
        <w:tabs>
          <w:tab w:val="clear" w:pos="1429"/>
          <w:tab w:val="num" w:pos="0"/>
          <w:tab w:val="left" w:pos="1080"/>
        </w:tabs>
        <w:ind w:left="0" w:firstLine="709"/>
        <w:jc w:val="both"/>
      </w:pPr>
      <w:r w:rsidRPr="00440B0A">
        <w:t>срок проведения общественных обсуждений или публичных слушаний;</w:t>
      </w:r>
    </w:p>
    <w:p w:rsidR="00894234" w:rsidRDefault="00894234" w:rsidP="00652919">
      <w:pPr>
        <w:numPr>
          <w:ilvl w:val="0"/>
          <w:numId w:val="59"/>
        </w:numPr>
        <w:tabs>
          <w:tab w:val="clear" w:pos="1429"/>
          <w:tab w:val="num" w:pos="0"/>
          <w:tab w:val="left" w:pos="1080"/>
        </w:tabs>
        <w:ind w:left="0" w:firstLine="709"/>
        <w:jc w:val="both"/>
      </w:pPr>
      <w:r w:rsidRPr="00440B0A">
        <w:t>официальный сайт и (или) информационные системы;</w:t>
      </w:r>
    </w:p>
    <w:p w:rsidR="00894234" w:rsidRDefault="00894234" w:rsidP="00652919">
      <w:pPr>
        <w:numPr>
          <w:ilvl w:val="0"/>
          <w:numId w:val="59"/>
        </w:numPr>
        <w:tabs>
          <w:tab w:val="clear" w:pos="1429"/>
          <w:tab w:val="num" w:pos="0"/>
          <w:tab w:val="left" w:pos="1080"/>
        </w:tabs>
        <w:ind w:left="0" w:firstLine="709"/>
        <w:jc w:val="both"/>
      </w:pPr>
      <w:r w:rsidRPr="00440B0A">
        <w:t>требования к информационным стендам, на которых размещаются оповещения о начале общественных обсуждений или публичных слушаний;</w:t>
      </w:r>
    </w:p>
    <w:p w:rsidR="00894234" w:rsidRDefault="00894234" w:rsidP="00652919">
      <w:pPr>
        <w:numPr>
          <w:ilvl w:val="0"/>
          <w:numId w:val="59"/>
        </w:numPr>
        <w:tabs>
          <w:tab w:val="clear" w:pos="1429"/>
          <w:tab w:val="num" w:pos="0"/>
          <w:tab w:val="left" w:pos="1080"/>
        </w:tabs>
        <w:ind w:left="0" w:firstLine="709"/>
        <w:jc w:val="both"/>
      </w:pPr>
      <w:r w:rsidRPr="00440B0A">
        <w:t>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894234" w:rsidRDefault="00894234" w:rsidP="00652919">
      <w:pPr>
        <w:numPr>
          <w:ilvl w:val="0"/>
          <w:numId w:val="59"/>
        </w:numPr>
        <w:tabs>
          <w:tab w:val="clear" w:pos="1429"/>
          <w:tab w:val="num" w:pos="0"/>
          <w:tab w:val="left" w:pos="1080"/>
        </w:tabs>
        <w:ind w:left="0" w:firstLine="709"/>
        <w:jc w:val="both"/>
      </w:pPr>
      <w:r w:rsidRPr="00440B0A">
        <w:t>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894234" w:rsidRDefault="00894234" w:rsidP="007C53A3">
      <w:pPr>
        <w:autoSpaceDE w:val="0"/>
        <w:autoSpaceDN w:val="0"/>
        <w:adjustRightInd w:val="0"/>
        <w:ind w:firstLine="709"/>
        <w:jc w:val="both"/>
      </w:pPr>
      <w:r w:rsidRPr="007C53A3">
        <w:t>25. 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
    <w:p w:rsidR="00894234" w:rsidRDefault="00894234" w:rsidP="007C53A3">
      <w:pPr>
        <w:autoSpaceDE w:val="0"/>
        <w:autoSpaceDN w:val="0"/>
        <w:adjustRightInd w:val="0"/>
        <w:ind w:firstLine="709"/>
        <w:jc w:val="both"/>
      </w:pPr>
      <w:r w:rsidRPr="007C53A3">
        <w:t xml:space="preserve">26.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 </w:t>
      </w:r>
    </w:p>
    <w:p w:rsidR="00894234" w:rsidRDefault="00894234" w:rsidP="007C53A3">
      <w:pPr>
        <w:autoSpaceDE w:val="0"/>
        <w:autoSpaceDN w:val="0"/>
        <w:adjustRightInd w:val="0"/>
        <w:ind w:firstLine="709"/>
        <w:jc w:val="both"/>
      </w:pPr>
      <w:r w:rsidRPr="007C53A3">
        <w:t xml:space="preserve">27. Одновременно с принятием решения о подготовке проекта правил землепользования и застройки главой администрации города утверждаются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 </w:t>
      </w:r>
    </w:p>
    <w:p w:rsidR="00894234" w:rsidRDefault="00894234" w:rsidP="007C53A3">
      <w:pPr>
        <w:autoSpaceDE w:val="0"/>
        <w:autoSpaceDN w:val="0"/>
        <w:adjustRightInd w:val="0"/>
        <w:ind w:firstLine="709"/>
        <w:jc w:val="both"/>
      </w:pPr>
      <w:r w:rsidRPr="007C53A3">
        <w:t>28. Глава муниципального образования при получении от органа местного самоуправления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894234" w:rsidRDefault="00894234" w:rsidP="007C53A3">
      <w:pPr>
        <w:autoSpaceDE w:val="0"/>
        <w:autoSpaceDN w:val="0"/>
        <w:adjustRightInd w:val="0"/>
        <w:ind w:firstLine="709"/>
        <w:jc w:val="both"/>
      </w:pPr>
      <w:r w:rsidRPr="007C53A3">
        <w:lastRenderedPageBreak/>
        <w:t>29. Общественные обсуждения или публичные слушания по проекту правил землепользования и застройки проводятся в порядке, определяемом уставом ЗАТО город Заозерск и (или) нормативным правовым актом Совета депутатов ЗАТО город Заозерск, в соответствии со статьями 5.1 и 28 Градостроительного Кодекса Российской Федерации и с частями 30 и 31 настоящей статьи.</w:t>
      </w:r>
    </w:p>
    <w:p w:rsidR="00894234" w:rsidRDefault="00894234" w:rsidP="007C53A3">
      <w:pPr>
        <w:autoSpaceDE w:val="0"/>
        <w:autoSpaceDN w:val="0"/>
        <w:adjustRightInd w:val="0"/>
        <w:ind w:firstLine="709"/>
        <w:jc w:val="both"/>
      </w:pPr>
      <w:r w:rsidRPr="007C53A3">
        <w:t>30.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894234" w:rsidRDefault="00894234" w:rsidP="007C53A3">
      <w:pPr>
        <w:autoSpaceDE w:val="0"/>
        <w:autoSpaceDN w:val="0"/>
        <w:adjustRightInd w:val="0"/>
        <w:ind w:firstLine="709"/>
        <w:jc w:val="both"/>
      </w:pPr>
      <w:r w:rsidRPr="007C53A3">
        <w:t>31.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894234" w:rsidRDefault="00894234" w:rsidP="007C53A3">
      <w:pPr>
        <w:autoSpaceDE w:val="0"/>
        <w:autoSpaceDN w:val="0"/>
        <w:adjustRightInd w:val="0"/>
        <w:ind w:firstLine="709"/>
        <w:jc w:val="both"/>
      </w:pPr>
      <w:r w:rsidRPr="007C53A3">
        <w:t xml:space="preserve">32. 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главе администрации города.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894234" w:rsidRDefault="00894234" w:rsidP="007C53A3">
      <w:pPr>
        <w:autoSpaceDE w:val="0"/>
        <w:autoSpaceDN w:val="0"/>
        <w:adjustRightInd w:val="0"/>
        <w:ind w:firstLine="709"/>
        <w:jc w:val="both"/>
      </w:pPr>
      <w:r w:rsidRPr="007C53A3">
        <w:t>33. В целях внесения изменений в правила землепользования и застройки в случае, предусмотренном частью 3.1 статьи 33 Градостроительного Кодекса Российской Федерации, проведение общественных обсуждений или публичных слушаний не требуется.</w:t>
      </w:r>
    </w:p>
    <w:p w:rsidR="00894234" w:rsidRDefault="00894234" w:rsidP="007C53A3">
      <w:pPr>
        <w:autoSpaceDE w:val="0"/>
        <w:autoSpaceDN w:val="0"/>
        <w:adjustRightInd w:val="0"/>
        <w:ind w:firstLine="709"/>
        <w:jc w:val="both"/>
      </w:pPr>
      <w:r w:rsidRPr="007C53A3">
        <w:t>34.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w:t>
      </w:r>
      <w:r w:rsidR="000572E3" w:rsidRPr="007C53A3">
        <w:t>го Кодекса Российской Федерации</w:t>
      </w:r>
      <w:r w:rsidRPr="007C53A3">
        <w:t xml:space="preserve">, с учетом положений настоящей статьи. </w:t>
      </w:r>
    </w:p>
    <w:p w:rsidR="00894234" w:rsidRDefault="00894234" w:rsidP="007C53A3">
      <w:pPr>
        <w:autoSpaceDE w:val="0"/>
        <w:autoSpaceDN w:val="0"/>
        <w:adjustRightInd w:val="0"/>
        <w:ind w:firstLine="709"/>
        <w:jc w:val="both"/>
      </w:pPr>
      <w:r w:rsidRPr="007C53A3">
        <w:t xml:space="preserve">35.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894234" w:rsidRDefault="00894234" w:rsidP="007C53A3">
      <w:pPr>
        <w:autoSpaceDE w:val="0"/>
        <w:autoSpaceDN w:val="0"/>
        <w:adjustRightInd w:val="0"/>
        <w:ind w:firstLine="709"/>
        <w:jc w:val="both"/>
      </w:pPr>
      <w:r w:rsidRPr="007C53A3">
        <w:t xml:space="preserve">36.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894234" w:rsidRDefault="00894234" w:rsidP="007C53A3">
      <w:pPr>
        <w:autoSpaceDE w:val="0"/>
        <w:autoSpaceDN w:val="0"/>
        <w:adjustRightInd w:val="0"/>
        <w:ind w:firstLine="709"/>
        <w:jc w:val="both"/>
      </w:pPr>
      <w:r w:rsidRPr="007C53A3">
        <w:t>37. Срок проведения общественных обсуждений или публичных слушаний со дня оповещения жителей ЗАТО город Заоз</w:t>
      </w:r>
      <w:r w:rsidR="00931BD7">
        <w:t>е</w:t>
      </w:r>
      <w:r w:rsidRPr="007C53A3">
        <w:t xml:space="preserve">рск об их проведении до дня опубликования заключения о результатах общественных обсуждений или публичных слушаний </w:t>
      </w:r>
      <w:r w:rsidRPr="007C53A3">
        <w:lastRenderedPageBreak/>
        <w:t xml:space="preserve">определяется уставом ЗАТО город Заозерск и (или) нормативным правовым актом Совета депутатов ЗАТО город Заозерск и не может быть более одного месяца. </w:t>
      </w:r>
    </w:p>
    <w:p w:rsidR="00894234" w:rsidRDefault="00894234" w:rsidP="007C53A3">
      <w:pPr>
        <w:autoSpaceDE w:val="0"/>
        <w:autoSpaceDN w:val="0"/>
        <w:adjustRightInd w:val="0"/>
        <w:ind w:firstLine="709"/>
        <w:jc w:val="both"/>
      </w:pPr>
      <w:r w:rsidRPr="007C53A3">
        <w:t xml:space="preserve">38.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894234" w:rsidRDefault="00894234" w:rsidP="007C53A3">
      <w:pPr>
        <w:autoSpaceDE w:val="0"/>
        <w:autoSpaceDN w:val="0"/>
        <w:adjustRightInd w:val="0"/>
        <w:ind w:firstLine="709"/>
        <w:jc w:val="both"/>
      </w:pPr>
      <w:r w:rsidRPr="007C53A3">
        <w:t xml:space="preserve">39.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894234" w:rsidRDefault="00894234" w:rsidP="007C53A3">
      <w:pPr>
        <w:autoSpaceDE w:val="0"/>
        <w:autoSpaceDN w:val="0"/>
        <w:adjustRightInd w:val="0"/>
        <w:ind w:firstLine="709"/>
        <w:jc w:val="both"/>
      </w:pPr>
      <w:r w:rsidRPr="007C53A3">
        <w:t>40.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w:t>
      </w:r>
    </w:p>
    <w:p w:rsidR="00894234" w:rsidRDefault="00894234" w:rsidP="007C53A3">
      <w:pPr>
        <w:autoSpaceDE w:val="0"/>
        <w:autoSpaceDN w:val="0"/>
        <w:adjustRightInd w:val="0"/>
        <w:ind w:firstLine="709"/>
        <w:jc w:val="both"/>
      </w:pPr>
      <w:r w:rsidRPr="007C53A3">
        <w:t>41.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94234" w:rsidRPr="000572E3" w:rsidRDefault="00894234" w:rsidP="000572E3">
      <w:pPr>
        <w:spacing w:before="240" w:after="120"/>
        <w:jc w:val="both"/>
        <w:outlineLvl w:val="1"/>
        <w:rPr>
          <w:rFonts w:ascii="Calibri" w:hAnsi="Calibri"/>
          <w:sz w:val="28"/>
          <w:szCs w:val="28"/>
        </w:rPr>
      </w:pPr>
      <w:bookmarkStart w:id="56" w:name="_Toc513795184"/>
      <w:r w:rsidRPr="00910E19">
        <w:rPr>
          <w:b/>
          <w:sz w:val="28"/>
          <w:szCs w:val="28"/>
        </w:rPr>
        <w:t xml:space="preserve">Глава </w:t>
      </w:r>
      <w:r w:rsidR="00910E19" w:rsidRPr="00910E19">
        <w:rPr>
          <w:b/>
          <w:sz w:val="28"/>
          <w:szCs w:val="28"/>
        </w:rPr>
        <w:t>6</w:t>
      </w:r>
      <w:r w:rsidRPr="00910E19">
        <w:rPr>
          <w:b/>
          <w:sz w:val="28"/>
          <w:szCs w:val="28"/>
        </w:rPr>
        <w:t>.</w:t>
      </w:r>
      <w:r w:rsidRPr="000572E3">
        <w:rPr>
          <w:rFonts w:ascii="Times New Roman Полужирный" w:hAnsi="Times New Roman Полужирный"/>
          <w:sz w:val="28"/>
          <w:szCs w:val="28"/>
        </w:rPr>
        <w:t xml:space="preserve"> Регулирование землепользования и застройки о</w:t>
      </w:r>
      <w:r w:rsidR="000572E3">
        <w:rPr>
          <w:rFonts w:ascii="Times New Roman Полужирный" w:hAnsi="Times New Roman Полужирный"/>
          <w:sz w:val="28"/>
          <w:szCs w:val="28"/>
        </w:rPr>
        <w:t>рганами местного самоуправления</w:t>
      </w:r>
      <w:bookmarkEnd w:id="56"/>
    </w:p>
    <w:p w:rsidR="00894234" w:rsidRPr="00E925C3" w:rsidRDefault="00894234" w:rsidP="003A460A">
      <w:pPr>
        <w:spacing w:before="240" w:after="120"/>
        <w:ind w:right="-108"/>
        <w:jc w:val="both"/>
        <w:outlineLvl w:val="2"/>
        <w:rPr>
          <w:b/>
        </w:rPr>
      </w:pPr>
      <w:bookmarkStart w:id="57" w:name="_Toc513795185"/>
      <w:r w:rsidRPr="00E925C3">
        <w:rPr>
          <w:b/>
        </w:rPr>
        <w:t>Статья</w:t>
      </w:r>
      <w:r w:rsidR="00134570">
        <w:rPr>
          <w:b/>
        </w:rPr>
        <w:t xml:space="preserve"> 2</w:t>
      </w:r>
      <w:r w:rsidR="00910E19">
        <w:rPr>
          <w:b/>
        </w:rPr>
        <w:t>2</w:t>
      </w:r>
      <w:r w:rsidRPr="00E925C3">
        <w:rPr>
          <w:b/>
        </w:rPr>
        <w:t>. Полномочия органов местного самоуправления по вопросам землепользования и застройки</w:t>
      </w:r>
      <w:bookmarkEnd w:id="57"/>
    </w:p>
    <w:p w:rsidR="00894234" w:rsidRDefault="00894234" w:rsidP="00E925C3">
      <w:pPr>
        <w:autoSpaceDE w:val="0"/>
        <w:autoSpaceDN w:val="0"/>
        <w:adjustRightInd w:val="0"/>
        <w:ind w:firstLine="709"/>
        <w:jc w:val="both"/>
      </w:pPr>
      <w:r>
        <w:t>1. К полномоч</w:t>
      </w:r>
      <w:r w:rsidR="00E925C3">
        <w:t>иям Совета депутатов ЗАТО город Заозерск</w:t>
      </w:r>
      <w:r>
        <w:t xml:space="preserve"> в области землепользования и застройки относятся: </w:t>
      </w:r>
    </w:p>
    <w:p w:rsidR="00894234" w:rsidRDefault="00894234" w:rsidP="00652919">
      <w:pPr>
        <w:numPr>
          <w:ilvl w:val="0"/>
          <w:numId w:val="33"/>
        </w:numPr>
        <w:tabs>
          <w:tab w:val="num" w:pos="-180"/>
          <w:tab w:val="num" w:pos="0"/>
          <w:tab w:val="left" w:pos="1080"/>
        </w:tabs>
        <w:ind w:left="0" w:firstLine="720"/>
        <w:jc w:val="both"/>
      </w:pPr>
      <w:r>
        <w:t>утверждение Правил землепользовании и застройки;</w:t>
      </w:r>
    </w:p>
    <w:p w:rsidR="00894234" w:rsidRDefault="00894234" w:rsidP="00652919">
      <w:pPr>
        <w:numPr>
          <w:ilvl w:val="0"/>
          <w:numId w:val="33"/>
        </w:numPr>
        <w:tabs>
          <w:tab w:val="num" w:pos="-180"/>
          <w:tab w:val="num" w:pos="0"/>
          <w:tab w:val="left" w:pos="1080"/>
        </w:tabs>
        <w:ind w:left="0" w:firstLine="720"/>
        <w:jc w:val="both"/>
      </w:pPr>
      <w:r>
        <w:t>утверждение изменений в Правила землепользования и застройки;</w:t>
      </w:r>
    </w:p>
    <w:p w:rsidR="00894234" w:rsidRDefault="00894234" w:rsidP="00652919">
      <w:pPr>
        <w:numPr>
          <w:ilvl w:val="0"/>
          <w:numId w:val="33"/>
        </w:numPr>
        <w:tabs>
          <w:tab w:val="num" w:pos="-180"/>
          <w:tab w:val="num" w:pos="0"/>
          <w:tab w:val="left" w:pos="1080"/>
        </w:tabs>
        <w:ind w:left="0" w:firstLine="720"/>
        <w:jc w:val="both"/>
      </w:pPr>
      <w:r>
        <w:t>определение порядка управления и распоряжения имуществом, находящимся в муниципальной собственности;</w:t>
      </w:r>
    </w:p>
    <w:p w:rsidR="00894234" w:rsidRDefault="00894234" w:rsidP="00652919">
      <w:pPr>
        <w:numPr>
          <w:ilvl w:val="0"/>
          <w:numId w:val="33"/>
        </w:numPr>
        <w:tabs>
          <w:tab w:val="num" w:pos="-180"/>
          <w:tab w:val="num" w:pos="0"/>
          <w:tab w:val="left" w:pos="1080"/>
        </w:tabs>
        <w:ind w:left="0" w:firstLine="720"/>
        <w:jc w:val="both"/>
      </w:pPr>
      <w:r>
        <w:t>принятие решения о развитии застроенных территорий ЗАТО город Заозерск;</w:t>
      </w:r>
    </w:p>
    <w:p w:rsidR="00894234" w:rsidRDefault="00894234" w:rsidP="00652919">
      <w:pPr>
        <w:numPr>
          <w:ilvl w:val="0"/>
          <w:numId w:val="33"/>
        </w:numPr>
        <w:tabs>
          <w:tab w:val="num" w:pos="-180"/>
          <w:tab w:val="num" w:pos="0"/>
          <w:tab w:val="left" w:pos="1080"/>
        </w:tabs>
        <w:ind w:left="0" w:firstLine="720"/>
        <w:jc w:val="both"/>
      </w:pPr>
      <w:r>
        <w:t xml:space="preserve">иные полномочия определяются федеральными законами и принимаемыми в соответствии с ними законами Мурманской области, </w:t>
      </w:r>
      <w:hyperlink r:id="rId15" w:history="1">
        <w:r w:rsidRPr="00E925C3">
          <w:t>Уставом</w:t>
        </w:r>
      </w:hyperlink>
      <w:r>
        <w:t xml:space="preserve"> Мурманской области и Уставом ЗАТО город Заозерск.</w:t>
      </w:r>
    </w:p>
    <w:p w:rsidR="00894234" w:rsidRDefault="00894234" w:rsidP="00652919">
      <w:pPr>
        <w:numPr>
          <w:ilvl w:val="0"/>
          <w:numId w:val="33"/>
        </w:numPr>
        <w:tabs>
          <w:tab w:val="num" w:pos="-180"/>
          <w:tab w:val="num" w:pos="0"/>
          <w:tab w:val="left" w:pos="1080"/>
        </w:tabs>
        <w:ind w:left="0" w:firstLine="720"/>
        <w:jc w:val="both"/>
      </w:pPr>
      <w:r>
        <w:t>вопросы исключительной компетенции Совета депутатов определяются федеральным законодательством.</w:t>
      </w:r>
    </w:p>
    <w:p w:rsidR="00894234" w:rsidRPr="00E925C3" w:rsidRDefault="00894234" w:rsidP="00E925C3">
      <w:pPr>
        <w:autoSpaceDE w:val="0"/>
        <w:autoSpaceDN w:val="0"/>
        <w:adjustRightInd w:val="0"/>
        <w:ind w:firstLine="709"/>
        <w:jc w:val="both"/>
      </w:pPr>
      <w:r>
        <w:t>2. К полномочиям Главы муниципального образовани</w:t>
      </w:r>
      <w:r w:rsidR="00E925C3">
        <w:t>я ЗАТО город Заозерск</w:t>
      </w:r>
      <w:r>
        <w:t xml:space="preserve"> в области </w:t>
      </w:r>
      <w:r w:rsidRPr="00E925C3">
        <w:t>землепользования и застройки относятся:</w:t>
      </w:r>
    </w:p>
    <w:p w:rsidR="00894234" w:rsidRPr="00E925C3" w:rsidRDefault="00894234" w:rsidP="00652919">
      <w:pPr>
        <w:numPr>
          <w:ilvl w:val="0"/>
          <w:numId w:val="34"/>
        </w:numPr>
        <w:tabs>
          <w:tab w:val="clear" w:pos="1429"/>
          <w:tab w:val="num" w:pos="0"/>
          <w:tab w:val="left" w:pos="1080"/>
        </w:tabs>
        <w:ind w:left="0" w:firstLine="709"/>
        <w:jc w:val="both"/>
      </w:pPr>
      <w:r w:rsidRPr="00E925C3">
        <w:t>принятие решений о назначении публичных слушаний;</w:t>
      </w:r>
    </w:p>
    <w:p w:rsidR="00894234" w:rsidRPr="00E925C3" w:rsidRDefault="00894234" w:rsidP="00652919">
      <w:pPr>
        <w:numPr>
          <w:ilvl w:val="0"/>
          <w:numId w:val="34"/>
        </w:numPr>
        <w:tabs>
          <w:tab w:val="clear" w:pos="1429"/>
          <w:tab w:val="num" w:pos="0"/>
          <w:tab w:val="left" w:pos="1080"/>
        </w:tabs>
        <w:ind w:left="0" w:firstLine="709"/>
        <w:jc w:val="both"/>
      </w:pPr>
      <w:r w:rsidRPr="00E925C3">
        <w:t>иные полномочия, установленные нормативно-правовыми актами Российской Федерации, Мурманской области и Уставом ЗАТО город Заозерск.</w:t>
      </w:r>
    </w:p>
    <w:p w:rsidR="00894234" w:rsidRPr="00E925C3" w:rsidRDefault="00894234" w:rsidP="00E925C3">
      <w:pPr>
        <w:autoSpaceDE w:val="0"/>
        <w:autoSpaceDN w:val="0"/>
        <w:adjustRightInd w:val="0"/>
        <w:ind w:firstLine="709"/>
        <w:jc w:val="both"/>
      </w:pPr>
      <w:r w:rsidRPr="00E925C3">
        <w:t>3. К полно</w:t>
      </w:r>
      <w:r w:rsidR="00E925C3" w:rsidRPr="00E925C3">
        <w:t>мочиям Администрации ЗАТО город Заозерск</w:t>
      </w:r>
      <w:r w:rsidRPr="00E925C3">
        <w:t xml:space="preserve"> (её структурных подразделений, в т.ч. являющихся юридическими лицами) в области землепользования и застройки относятся:</w:t>
      </w:r>
    </w:p>
    <w:p w:rsidR="00894234" w:rsidRPr="00E925C3" w:rsidRDefault="00894234" w:rsidP="00652919">
      <w:pPr>
        <w:numPr>
          <w:ilvl w:val="0"/>
          <w:numId w:val="35"/>
        </w:numPr>
        <w:tabs>
          <w:tab w:val="clear" w:pos="1429"/>
          <w:tab w:val="num" w:pos="0"/>
          <w:tab w:val="left" w:pos="1080"/>
        </w:tabs>
        <w:ind w:left="0" w:firstLine="709"/>
        <w:jc w:val="both"/>
      </w:pPr>
      <w:r w:rsidRPr="00E925C3">
        <w:t>принятие решения о подготовке проекта изменений в Правила;</w:t>
      </w:r>
    </w:p>
    <w:p w:rsidR="00894234" w:rsidRPr="00E925C3" w:rsidRDefault="00894234" w:rsidP="00652919">
      <w:pPr>
        <w:numPr>
          <w:ilvl w:val="0"/>
          <w:numId w:val="35"/>
        </w:numPr>
        <w:tabs>
          <w:tab w:val="clear" w:pos="1429"/>
          <w:tab w:val="num" w:pos="0"/>
          <w:tab w:val="left" w:pos="1080"/>
        </w:tabs>
        <w:ind w:left="0" w:firstLine="709"/>
        <w:jc w:val="both"/>
      </w:pPr>
      <w:r w:rsidRPr="00E925C3">
        <w:lastRenderedPageBreak/>
        <w:t>утверждение Положения о Комиссии по подготовке проекта Правил;</w:t>
      </w:r>
    </w:p>
    <w:p w:rsidR="00894234" w:rsidRPr="00E925C3" w:rsidRDefault="00894234" w:rsidP="00652919">
      <w:pPr>
        <w:numPr>
          <w:ilvl w:val="0"/>
          <w:numId w:val="35"/>
        </w:numPr>
        <w:tabs>
          <w:tab w:val="clear" w:pos="1429"/>
          <w:tab w:val="num" w:pos="0"/>
          <w:tab w:val="left" w:pos="1080"/>
        </w:tabs>
        <w:ind w:left="0" w:firstLine="709"/>
        <w:jc w:val="both"/>
      </w:pPr>
      <w:r w:rsidRPr="00E925C3">
        <w:t>утверждение документации по планировке территории;</w:t>
      </w:r>
    </w:p>
    <w:p w:rsidR="00894234" w:rsidRPr="00E925C3" w:rsidRDefault="00894234" w:rsidP="00652919">
      <w:pPr>
        <w:numPr>
          <w:ilvl w:val="0"/>
          <w:numId w:val="35"/>
        </w:numPr>
        <w:tabs>
          <w:tab w:val="clear" w:pos="1429"/>
          <w:tab w:val="num" w:pos="0"/>
          <w:tab w:val="left" w:pos="1080"/>
        </w:tabs>
        <w:ind w:left="0" w:firstLine="709"/>
        <w:jc w:val="both"/>
      </w:pPr>
      <w:r w:rsidRPr="00E925C3">
        <w:t>принятие решения о предоставлении разрешения на условно разрешённый вид использования земельного участка;</w:t>
      </w:r>
    </w:p>
    <w:p w:rsidR="00894234" w:rsidRPr="00E925C3" w:rsidRDefault="00894234" w:rsidP="00652919">
      <w:pPr>
        <w:numPr>
          <w:ilvl w:val="0"/>
          <w:numId w:val="35"/>
        </w:numPr>
        <w:tabs>
          <w:tab w:val="clear" w:pos="1429"/>
          <w:tab w:val="num" w:pos="0"/>
          <w:tab w:val="left" w:pos="1080"/>
        </w:tabs>
        <w:ind w:left="0" w:firstLine="709"/>
        <w:jc w:val="both"/>
      </w:pPr>
      <w:r w:rsidRPr="00E925C3">
        <w:t>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94234" w:rsidRPr="00E925C3" w:rsidRDefault="00894234" w:rsidP="00652919">
      <w:pPr>
        <w:numPr>
          <w:ilvl w:val="0"/>
          <w:numId w:val="35"/>
        </w:numPr>
        <w:tabs>
          <w:tab w:val="clear" w:pos="1429"/>
          <w:tab w:val="num" w:pos="0"/>
          <w:tab w:val="left" w:pos="1080"/>
        </w:tabs>
        <w:ind w:left="0" w:firstLine="709"/>
        <w:jc w:val="both"/>
      </w:pPr>
      <w:r w:rsidRPr="00E925C3">
        <w:t>обеспечение разработки и утверждения документации по планировке территории (в том числе градостроительных планов земельных участков);</w:t>
      </w:r>
    </w:p>
    <w:p w:rsidR="00894234" w:rsidRPr="00E925C3" w:rsidRDefault="00894234" w:rsidP="00652919">
      <w:pPr>
        <w:numPr>
          <w:ilvl w:val="0"/>
          <w:numId w:val="35"/>
        </w:numPr>
        <w:tabs>
          <w:tab w:val="clear" w:pos="1429"/>
          <w:tab w:val="num" w:pos="0"/>
          <w:tab w:val="left" w:pos="1080"/>
        </w:tabs>
        <w:ind w:left="0" w:firstLine="709"/>
        <w:jc w:val="both"/>
      </w:pPr>
      <w:r w:rsidRPr="00E83F1F">
        <w:t xml:space="preserve"> </w:t>
      </w:r>
      <w:r w:rsidRPr="00E925C3">
        <w:t>организация и проведение публичных слушаний;</w:t>
      </w:r>
    </w:p>
    <w:p w:rsidR="00894234" w:rsidRPr="00E925C3" w:rsidRDefault="00894234" w:rsidP="00652919">
      <w:pPr>
        <w:numPr>
          <w:ilvl w:val="0"/>
          <w:numId w:val="35"/>
        </w:numPr>
        <w:tabs>
          <w:tab w:val="clear" w:pos="1429"/>
          <w:tab w:val="num" w:pos="0"/>
          <w:tab w:val="left" w:pos="1080"/>
        </w:tabs>
        <w:ind w:left="0" w:firstLine="709"/>
        <w:jc w:val="both"/>
      </w:pPr>
      <w:r w:rsidRPr="00E925C3">
        <w:t>формирование земельных участков как объектов недвижимости;</w:t>
      </w:r>
    </w:p>
    <w:p w:rsidR="00894234" w:rsidRPr="00E925C3" w:rsidRDefault="00894234" w:rsidP="00652919">
      <w:pPr>
        <w:numPr>
          <w:ilvl w:val="0"/>
          <w:numId w:val="35"/>
        </w:numPr>
        <w:tabs>
          <w:tab w:val="clear" w:pos="1429"/>
          <w:tab w:val="num" w:pos="0"/>
          <w:tab w:val="left" w:pos="1080"/>
        </w:tabs>
        <w:ind w:left="0" w:firstLine="709"/>
        <w:jc w:val="both"/>
      </w:pPr>
      <w:r w:rsidRPr="00E925C3">
        <w:t>выдача разрешений на строительство объектов капитального строительства местного значения и по заявлениям физических и юридических лиц;</w:t>
      </w:r>
    </w:p>
    <w:p w:rsidR="00894234" w:rsidRPr="00E925C3" w:rsidRDefault="00894234" w:rsidP="00652919">
      <w:pPr>
        <w:numPr>
          <w:ilvl w:val="0"/>
          <w:numId w:val="35"/>
        </w:numPr>
        <w:tabs>
          <w:tab w:val="clear" w:pos="1429"/>
          <w:tab w:val="num" w:pos="0"/>
          <w:tab w:val="left" w:pos="1080"/>
        </w:tabs>
        <w:ind w:left="0" w:firstLine="709"/>
        <w:jc w:val="both"/>
      </w:pPr>
      <w:r w:rsidRPr="00E925C3">
        <w:t>выдача разрешений на ввод объектов в эксплуатацию при осуществлении строительства объектов капитального строительства местного значения и по заявлениям физических и юридических лиц;</w:t>
      </w:r>
    </w:p>
    <w:p w:rsidR="00894234" w:rsidRPr="00E925C3" w:rsidRDefault="00894234" w:rsidP="00652919">
      <w:pPr>
        <w:numPr>
          <w:ilvl w:val="0"/>
          <w:numId w:val="35"/>
        </w:numPr>
        <w:tabs>
          <w:tab w:val="clear" w:pos="1429"/>
          <w:tab w:val="num" w:pos="0"/>
          <w:tab w:val="left" w:pos="1080"/>
        </w:tabs>
        <w:ind w:left="0" w:firstLine="709"/>
        <w:jc w:val="both"/>
      </w:pPr>
      <w:r w:rsidRPr="00E925C3">
        <w:t xml:space="preserve">осуществление муниципального земельного контроля за использованием и охраной земель в соответствии с Положением о муниципальном </w:t>
      </w:r>
      <w:r w:rsidR="00E925C3" w:rsidRPr="00E925C3">
        <w:t>земельном контроле в ЗАТО город Заозерск</w:t>
      </w:r>
      <w:r w:rsidRPr="00E925C3">
        <w:t>;</w:t>
      </w:r>
    </w:p>
    <w:p w:rsidR="00894234" w:rsidRPr="00E925C3" w:rsidRDefault="00894234" w:rsidP="00652919">
      <w:pPr>
        <w:numPr>
          <w:ilvl w:val="0"/>
          <w:numId w:val="35"/>
        </w:numPr>
        <w:tabs>
          <w:tab w:val="clear" w:pos="1429"/>
          <w:tab w:val="num" w:pos="0"/>
          <w:tab w:val="left" w:pos="1080"/>
        </w:tabs>
        <w:ind w:left="0" w:firstLine="709"/>
        <w:jc w:val="both"/>
      </w:pPr>
      <w:r w:rsidRPr="00E925C3">
        <w:t>резервирование и изъятие в установленном порядке, в том числе путем выкупа, земельных участков для муниципальных нужд;</w:t>
      </w:r>
    </w:p>
    <w:p w:rsidR="00894234" w:rsidRPr="00E925C3" w:rsidRDefault="00894234" w:rsidP="00652919">
      <w:pPr>
        <w:numPr>
          <w:ilvl w:val="0"/>
          <w:numId w:val="35"/>
        </w:numPr>
        <w:tabs>
          <w:tab w:val="clear" w:pos="1429"/>
          <w:tab w:val="num" w:pos="0"/>
          <w:tab w:val="left" w:pos="1080"/>
        </w:tabs>
        <w:ind w:left="0" w:firstLine="709"/>
        <w:jc w:val="both"/>
      </w:pPr>
      <w:r w:rsidRPr="00E925C3">
        <w:t>подготовка изменений в Правила и внесение их на утверждение в Совет депу</w:t>
      </w:r>
      <w:r w:rsidR="00E925C3" w:rsidRPr="00E925C3">
        <w:t>татов ЗАТО город Заозерск</w:t>
      </w:r>
      <w:r w:rsidRPr="00E925C3">
        <w:t>;</w:t>
      </w:r>
    </w:p>
    <w:p w:rsidR="00894234" w:rsidRPr="00E925C3" w:rsidRDefault="00894234" w:rsidP="00652919">
      <w:pPr>
        <w:numPr>
          <w:ilvl w:val="0"/>
          <w:numId w:val="35"/>
        </w:numPr>
        <w:tabs>
          <w:tab w:val="clear" w:pos="1429"/>
          <w:tab w:val="num" w:pos="0"/>
          <w:tab w:val="left" w:pos="1080"/>
        </w:tabs>
        <w:ind w:left="0" w:firstLine="709"/>
        <w:jc w:val="both"/>
      </w:pPr>
      <w:r w:rsidRPr="00E925C3">
        <w:t>Осуществление организации благоустройства и озеленения территории ЗАТО город Заозерск, использования, охраны, защиты, воспроизводства городских лесов, лесов особо охраняемых природных территорий, расположенных в границах ЗАТО город Заозерск;</w:t>
      </w:r>
    </w:p>
    <w:p w:rsidR="00894234" w:rsidRPr="00E925C3" w:rsidRDefault="00894234" w:rsidP="00652919">
      <w:pPr>
        <w:numPr>
          <w:ilvl w:val="0"/>
          <w:numId w:val="35"/>
        </w:numPr>
        <w:tabs>
          <w:tab w:val="clear" w:pos="1429"/>
          <w:tab w:val="num" w:pos="0"/>
          <w:tab w:val="left" w:pos="1080"/>
        </w:tabs>
        <w:ind w:left="0" w:firstLine="709"/>
        <w:jc w:val="both"/>
      </w:pPr>
      <w:r w:rsidRPr="00E925C3">
        <w:t xml:space="preserve">утверждение местных нормативов градостроительного проектирования ЗАТО город Заозерск, </w:t>
      </w:r>
    </w:p>
    <w:p w:rsidR="00894234" w:rsidRPr="00E925C3" w:rsidRDefault="00894234" w:rsidP="00652919">
      <w:pPr>
        <w:numPr>
          <w:ilvl w:val="0"/>
          <w:numId w:val="35"/>
        </w:numPr>
        <w:tabs>
          <w:tab w:val="clear" w:pos="1429"/>
          <w:tab w:val="num" w:pos="0"/>
          <w:tab w:val="left" w:pos="1080"/>
        </w:tabs>
        <w:ind w:left="0" w:firstLine="709"/>
        <w:jc w:val="both"/>
      </w:pPr>
      <w:r w:rsidRPr="00E925C3">
        <w:t>ведение информационной системы обеспечения градостроительной деятельности, осуществляемой на территории ЗАТО город Заозерск;</w:t>
      </w:r>
    </w:p>
    <w:p w:rsidR="00894234" w:rsidRPr="00E925C3" w:rsidRDefault="00894234" w:rsidP="00652919">
      <w:pPr>
        <w:numPr>
          <w:ilvl w:val="0"/>
          <w:numId w:val="35"/>
        </w:numPr>
        <w:tabs>
          <w:tab w:val="clear" w:pos="1429"/>
          <w:tab w:val="num" w:pos="0"/>
          <w:tab w:val="left" w:pos="1080"/>
        </w:tabs>
        <w:ind w:left="0" w:firstLine="709"/>
        <w:jc w:val="both"/>
      </w:pPr>
      <w:r w:rsidRPr="00E925C3">
        <w:t>устанавливление сервитутов на земельных участках, право распоряжения которыми находится у ЗАТО город Заозерск;</w:t>
      </w:r>
    </w:p>
    <w:p w:rsidR="00894234" w:rsidRPr="00E925C3" w:rsidRDefault="00894234" w:rsidP="00652919">
      <w:pPr>
        <w:numPr>
          <w:ilvl w:val="0"/>
          <w:numId w:val="35"/>
        </w:numPr>
        <w:tabs>
          <w:tab w:val="clear" w:pos="1429"/>
          <w:tab w:val="num" w:pos="0"/>
          <w:tab w:val="left" w:pos="1080"/>
        </w:tabs>
        <w:ind w:left="0" w:firstLine="709"/>
        <w:jc w:val="both"/>
      </w:pPr>
      <w:r w:rsidRPr="00E925C3">
        <w:t>утверждение схемы размещения рекламных конструкций, выдача разрешения на установку и эксплуатацию рекламных конструкций на территории ЗАТО город Заозерск, аннулирование таких разрешений, выдача предписания о демонтаже самовольно установленных рекламных конструкций на территории ЗАТО город Заозерск, осуществляемых в соответствии с Федеральным законом «О рекламе»;</w:t>
      </w:r>
    </w:p>
    <w:p w:rsidR="00894234" w:rsidRPr="00E925C3" w:rsidRDefault="00894234" w:rsidP="00652919">
      <w:pPr>
        <w:numPr>
          <w:ilvl w:val="0"/>
          <w:numId w:val="35"/>
        </w:numPr>
        <w:tabs>
          <w:tab w:val="clear" w:pos="1429"/>
          <w:tab w:val="num" w:pos="0"/>
          <w:tab w:val="left" w:pos="1080"/>
        </w:tabs>
        <w:ind w:left="0" w:firstLine="709"/>
        <w:jc w:val="both"/>
      </w:pPr>
      <w:r w:rsidRPr="00E925C3">
        <w:t>обеспечение выполнения работ, необходимых для создания искусственных земельных участков для нужд ЗАТО город Заозерск,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894234" w:rsidRPr="00E925C3" w:rsidRDefault="00894234" w:rsidP="00652919">
      <w:pPr>
        <w:numPr>
          <w:ilvl w:val="0"/>
          <w:numId w:val="35"/>
        </w:numPr>
        <w:tabs>
          <w:tab w:val="clear" w:pos="1429"/>
          <w:tab w:val="num" w:pos="0"/>
          <w:tab w:val="left" w:pos="1080"/>
        </w:tabs>
        <w:ind w:left="0" w:firstLine="709"/>
        <w:jc w:val="both"/>
      </w:pPr>
      <w:r w:rsidRPr="00E83F1F">
        <w:t xml:space="preserve"> </w:t>
      </w:r>
      <w:r w:rsidRPr="00E925C3">
        <w:t>иные полномочия, установленные нормативно-правовыми актами Российской Федерации, Мурманской области и Уставом ЗАТО город Заозерск и иными нормативно-правовыми актами ЗАТО город Заозерск.</w:t>
      </w:r>
    </w:p>
    <w:p w:rsidR="00894234" w:rsidRPr="00E925C3" w:rsidRDefault="00894234" w:rsidP="003A460A">
      <w:pPr>
        <w:spacing w:before="240" w:after="120"/>
        <w:ind w:right="-108"/>
        <w:jc w:val="both"/>
        <w:outlineLvl w:val="2"/>
        <w:rPr>
          <w:b/>
        </w:rPr>
      </w:pPr>
      <w:bookmarkStart w:id="58" w:name="_Toc513795186"/>
      <w:r w:rsidRPr="00E925C3">
        <w:rPr>
          <w:b/>
        </w:rPr>
        <w:t xml:space="preserve">Статья </w:t>
      </w:r>
      <w:r w:rsidR="00134570">
        <w:rPr>
          <w:b/>
        </w:rPr>
        <w:t>2</w:t>
      </w:r>
      <w:r w:rsidR="00B465E5">
        <w:rPr>
          <w:b/>
        </w:rPr>
        <w:t>3</w:t>
      </w:r>
      <w:r w:rsidR="004F790E">
        <w:rPr>
          <w:b/>
        </w:rPr>
        <w:t xml:space="preserve">. </w:t>
      </w:r>
      <w:r w:rsidRPr="00E925C3">
        <w:rPr>
          <w:b/>
        </w:rPr>
        <w:t>Деятельность комиссии по землепользованию и застройке</w:t>
      </w:r>
      <w:bookmarkEnd w:id="58"/>
    </w:p>
    <w:p w:rsidR="00894234" w:rsidRDefault="00894234" w:rsidP="00E925C3">
      <w:pPr>
        <w:autoSpaceDE w:val="0"/>
        <w:autoSpaceDN w:val="0"/>
        <w:adjustRightInd w:val="0"/>
        <w:ind w:firstLine="709"/>
        <w:jc w:val="both"/>
      </w:pPr>
      <w:r>
        <w:t>1. Комиссия по землепользованию и застройке (далее – Комиссия) - постоянно действующий консультативный орган при Г</w:t>
      </w:r>
      <w:r w:rsidR="00E925C3">
        <w:t>лаве администрации ЗАТО город Заозерск</w:t>
      </w:r>
      <w:r>
        <w:t xml:space="preserve"> (далее по тексту - Глава администрации) формируется для обеспечения реализации настоящих Правил.</w:t>
      </w:r>
    </w:p>
    <w:p w:rsidR="00894234" w:rsidRDefault="00894234" w:rsidP="00E925C3">
      <w:pPr>
        <w:autoSpaceDE w:val="0"/>
        <w:autoSpaceDN w:val="0"/>
        <w:adjustRightInd w:val="0"/>
        <w:ind w:firstLine="709"/>
        <w:jc w:val="both"/>
      </w:pPr>
      <w:r>
        <w:lastRenderedPageBreak/>
        <w:t>Комиссия формируется на основании Постановления Главы администрации и осуществляет свою деятельность в соответствии с настоящими Правилами, Положением о Комиссии по землепол</w:t>
      </w:r>
      <w:r w:rsidR="00E925C3">
        <w:t>ьзованию и застройки ЗАТО город Заозерск</w:t>
      </w:r>
      <w:r>
        <w:t>, иными документами, регламентирующими деятельность Комиссии и утверждаемыми Главой администрации.</w:t>
      </w:r>
    </w:p>
    <w:p w:rsidR="00894234" w:rsidRDefault="00894234" w:rsidP="00E925C3">
      <w:pPr>
        <w:autoSpaceDE w:val="0"/>
        <w:autoSpaceDN w:val="0"/>
        <w:adjustRightInd w:val="0"/>
        <w:ind w:firstLine="709"/>
        <w:jc w:val="both"/>
      </w:pPr>
      <w:r>
        <w:t>В своей деятельности Комиссия руководствуется Конституцией Российской Федерации, Градостроительным кодексом Российской Федерации, Федеральным законом № 131 - ФЗ от 06.10.2003 «Об общих принципах организации местного самоуправления в Российской Федерации», законом Мурманской области № 867-01-ЗМО от 10.07.2007 «О регулировании градостроительной деятельности на территории Мурманск</w:t>
      </w:r>
      <w:r w:rsidR="00E925C3">
        <w:t>ой области», Уставом ЗАТО город Заозерск</w:t>
      </w:r>
      <w:r>
        <w:t>, иными нормативно-правовыми актами, в том числе в сфере градостроительной деятельности, настоящими Правилами.</w:t>
      </w:r>
    </w:p>
    <w:p w:rsidR="00894234" w:rsidRDefault="00894234" w:rsidP="00E925C3">
      <w:pPr>
        <w:autoSpaceDE w:val="0"/>
        <w:autoSpaceDN w:val="0"/>
        <w:adjustRightInd w:val="0"/>
        <w:ind w:firstLine="709"/>
        <w:jc w:val="both"/>
      </w:pPr>
      <w:r>
        <w:t xml:space="preserve">2. Комиссия </w:t>
      </w:r>
      <w:r w:rsidRPr="00E925C3">
        <w:t>по землепользованию и застройке</w:t>
      </w:r>
      <w:r>
        <w:t>:</w:t>
      </w:r>
    </w:p>
    <w:bookmarkEnd w:id="39"/>
    <w:p w:rsidR="00E13000" w:rsidRPr="00E13000" w:rsidRDefault="00E13000" w:rsidP="00652919">
      <w:pPr>
        <w:pStyle w:val="af0"/>
        <w:widowControl w:val="0"/>
        <w:numPr>
          <w:ilvl w:val="1"/>
          <w:numId w:val="63"/>
        </w:numPr>
        <w:tabs>
          <w:tab w:val="clear" w:pos="1420"/>
          <w:tab w:val="left" w:pos="0"/>
          <w:tab w:val="left" w:pos="1080"/>
          <w:tab w:val="num" w:pos="2149"/>
        </w:tabs>
        <w:ind w:left="0" w:firstLine="720"/>
      </w:pPr>
      <w:r w:rsidRPr="00E13000">
        <w:rPr>
          <w:sz w:val="24"/>
          <w:szCs w:val="24"/>
        </w:rPr>
        <w:t xml:space="preserve">рассматривает заявления на предоставление разрешения на условно разрешенный вид использования; </w:t>
      </w:r>
    </w:p>
    <w:p w:rsidR="00E13000" w:rsidRDefault="00E13000" w:rsidP="00652919">
      <w:pPr>
        <w:pStyle w:val="af0"/>
        <w:widowControl w:val="0"/>
        <w:numPr>
          <w:ilvl w:val="1"/>
          <w:numId w:val="63"/>
        </w:numPr>
        <w:tabs>
          <w:tab w:val="clear" w:pos="1420"/>
          <w:tab w:val="left" w:pos="0"/>
          <w:tab w:val="left" w:pos="1080"/>
          <w:tab w:val="num" w:pos="2149"/>
        </w:tabs>
        <w:ind w:left="0" w:firstLine="720"/>
      </w:pPr>
      <w:r>
        <w:rPr>
          <w:sz w:val="24"/>
          <w:szCs w:val="24"/>
        </w:rPr>
        <w:t>рассматривает заявления на изменения видов использования существующих объектов капитального строительства;</w:t>
      </w:r>
    </w:p>
    <w:p w:rsidR="00E13000" w:rsidRDefault="00E13000" w:rsidP="00652919">
      <w:pPr>
        <w:pStyle w:val="af0"/>
        <w:widowControl w:val="0"/>
        <w:numPr>
          <w:ilvl w:val="1"/>
          <w:numId w:val="63"/>
        </w:numPr>
        <w:tabs>
          <w:tab w:val="clear" w:pos="1420"/>
          <w:tab w:val="left" w:pos="0"/>
          <w:tab w:val="left" w:pos="1080"/>
          <w:tab w:val="num" w:pos="2149"/>
        </w:tabs>
        <w:ind w:left="0" w:firstLine="720"/>
      </w:pPr>
      <w:r>
        <w:rPr>
          <w:sz w:val="24"/>
          <w:szCs w:val="24"/>
        </w:rPr>
        <w:t xml:space="preserve">проводит публичные слушания в случаях и порядке, определенных Градостроительным кодексом Российской Федерации, Положением о порядке проведения публичных слушаний в ЗАТО город Заозерск, настоящими Правилами; </w:t>
      </w:r>
    </w:p>
    <w:p w:rsidR="00E13000" w:rsidRDefault="00E13000" w:rsidP="00652919">
      <w:pPr>
        <w:pStyle w:val="af0"/>
        <w:widowControl w:val="0"/>
        <w:numPr>
          <w:ilvl w:val="1"/>
          <w:numId w:val="63"/>
        </w:numPr>
        <w:tabs>
          <w:tab w:val="clear" w:pos="1420"/>
          <w:tab w:val="left" w:pos="0"/>
          <w:tab w:val="left" w:pos="1080"/>
          <w:tab w:val="num" w:pos="2149"/>
        </w:tabs>
        <w:ind w:left="0" w:firstLine="720"/>
      </w:pPr>
      <w:r>
        <w:rPr>
          <w:sz w:val="24"/>
          <w:szCs w:val="24"/>
        </w:rPr>
        <w:t xml:space="preserve">подготавливает Главе администрации заключения по результатам публичных слушаний, в том числе содержащие предложения о предоставлении специальных согласований и разрешений на отклонения от Правил, предложения по урегулированию споров в связи с обращениями физических и юридических лиц по поводу решений структурных подразделений администрации ЗАТО город Заозерск, касающихся вопросов землепользования и застройки; </w:t>
      </w:r>
    </w:p>
    <w:p w:rsidR="00E13000" w:rsidRDefault="00E13000" w:rsidP="00652919">
      <w:pPr>
        <w:pStyle w:val="af0"/>
        <w:widowControl w:val="0"/>
        <w:numPr>
          <w:ilvl w:val="1"/>
          <w:numId w:val="63"/>
        </w:numPr>
        <w:tabs>
          <w:tab w:val="clear" w:pos="1420"/>
          <w:tab w:val="left" w:pos="0"/>
          <w:tab w:val="left" w:pos="1080"/>
          <w:tab w:val="num" w:pos="2149"/>
        </w:tabs>
        <w:ind w:left="0" w:firstLine="720"/>
      </w:pPr>
      <w:r>
        <w:rPr>
          <w:sz w:val="24"/>
          <w:szCs w:val="24"/>
        </w:rPr>
        <w:t>организует подготовку предложений о внесении изменений в настоящие Правила, а также проектов нормативных правовых актов, иных документов, связанных с реализацией и применением настоящих Правил.</w:t>
      </w:r>
    </w:p>
    <w:p w:rsidR="004F790E" w:rsidRPr="004F790E" w:rsidRDefault="004F790E" w:rsidP="003A460A">
      <w:pPr>
        <w:spacing w:before="240" w:after="120"/>
        <w:ind w:right="-108"/>
        <w:jc w:val="both"/>
        <w:outlineLvl w:val="2"/>
        <w:rPr>
          <w:b/>
        </w:rPr>
      </w:pPr>
      <w:bookmarkStart w:id="59" w:name="_Toc513795187"/>
      <w:r>
        <w:rPr>
          <w:b/>
        </w:rPr>
        <w:t>Статья 2</w:t>
      </w:r>
      <w:r w:rsidR="00B465E5">
        <w:rPr>
          <w:b/>
        </w:rPr>
        <w:t>4</w:t>
      </w:r>
      <w:r>
        <w:rPr>
          <w:b/>
        </w:rPr>
        <w:t>. Муниципальный земельный контроль</w:t>
      </w:r>
      <w:bookmarkEnd w:id="59"/>
    </w:p>
    <w:p w:rsidR="004F790E" w:rsidRDefault="004F790E" w:rsidP="004F790E">
      <w:pPr>
        <w:autoSpaceDE w:val="0"/>
        <w:autoSpaceDN w:val="0"/>
        <w:adjustRightInd w:val="0"/>
        <w:ind w:firstLine="709"/>
        <w:jc w:val="both"/>
      </w:pPr>
      <w:r>
        <w:t>1. Под муниципальным земельным контролем понимается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w:t>
      </w:r>
    </w:p>
    <w:p w:rsidR="004F790E" w:rsidRDefault="004F790E" w:rsidP="004F790E">
      <w:pPr>
        <w:autoSpaceDE w:val="0"/>
        <w:autoSpaceDN w:val="0"/>
        <w:adjustRightInd w:val="0"/>
        <w:ind w:firstLine="709"/>
        <w:jc w:val="both"/>
      </w:pPr>
      <w:r>
        <w:t>2. Муниципальный земельный контроль осуществляется в соответствии с законодательством Российской Федерации и в порядке, установленном нормативными правовыми актами субъектов Российской Федерации, а также принятыми в соответствии с ними нормативными правовыми актами органов местного самоуправления с учетом положений статьи 72 Земельного кодекса Российской Федерации.</w:t>
      </w:r>
    </w:p>
    <w:p w:rsidR="004F790E" w:rsidRDefault="004F790E" w:rsidP="004F790E">
      <w:pPr>
        <w:autoSpaceDE w:val="0"/>
        <w:autoSpaceDN w:val="0"/>
        <w:adjustRightInd w:val="0"/>
        <w:ind w:firstLine="709"/>
        <w:jc w:val="both"/>
      </w:pPr>
      <w:r>
        <w:t>3. Органы местного самоуправления ЗАТО город Заозерск осуществляют муниципальный земельный контроль в отношении расположенных в границах ЗАТО город Заозерск объектов земельных отношений.</w:t>
      </w:r>
    </w:p>
    <w:p w:rsidR="004F790E" w:rsidRDefault="004F790E" w:rsidP="004F790E">
      <w:pPr>
        <w:autoSpaceDE w:val="0"/>
        <w:autoSpaceDN w:val="0"/>
        <w:adjustRightInd w:val="0"/>
        <w:ind w:firstLine="709"/>
        <w:jc w:val="both"/>
      </w:pPr>
      <w:r>
        <w:t xml:space="preserve">4.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Российской Федерации предусмотрена административная и иная ответственность, в акте проверки указывается информация о наличии признаков выявленного нарушения. Должностные лица органов местного </w:t>
      </w:r>
      <w:r>
        <w:lastRenderedPageBreak/>
        <w:t>самоуправления направляют копию указанного акта в орган государственного земельного надзора.</w:t>
      </w:r>
    </w:p>
    <w:p w:rsidR="004F790E" w:rsidRDefault="004F790E" w:rsidP="004F790E">
      <w:pPr>
        <w:autoSpaceDE w:val="0"/>
        <w:autoSpaceDN w:val="0"/>
        <w:adjustRightInd w:val="0"/>
        <w:ind w:firstLine="709"/>
        <w:jc w:val="both"/>
      </w:pPr>
      <w:r>
        <w:t>5. В срок не позднее чем пять рабочих дней со дня поступления от органа местного самоуправления копии акта проверки, указанного в пункте 5 статьи 72 Земельного кодекса Российской Федерации, орган государственного земельного надзора обязан рассмотреть указанный акт и принять решение о возбуждении дела об административном правонарушении или решение об отказе в возбуждении дела об административном правонарушении и направить копию принятого решения в орган местного самоуправления.</w:t>
      </w:r>
    </w:p>
    <w:p w:rsidR="004F790E" w:rsidRDefault="004F790E" w:rsidP="004F790E">
      <w:pPr>
        <w:autoSpaceDE w:val="0"/>
        <w:autoSpaceDN w:val="0"/>
        <w:adjustRightInd w:val="0"/>
        <w:ind w:firstLine="709"/>
        <w:jc w:val="both"/>
      </w:pPr>
      <w:r>
        <w:t>6. Порядок взаимодействия органов государственного земельного надзора с органами, осуществляющими муниципальный земельный контроль, устанавливается Правительством Российской Федерации.</w:t>
      </w:r>
    </w:p>
    <w:p w:rsidR="004F790E" w:rsidRDefault="004F790E" w:rsidP="004F790E">
      <w:pPr>
        <w:autoSpaceDE w:val="0"/>
        <w:autoSpaceDN w:val="0"/>
        <w:adjustRightInd w:val="0"/>
        <w:ind w:firstLine="709"/>
        <w:jc w:val="both"/>
      </w:pPr>
      <w:r>
        <w:t>7. В случае выявления в ходе проведения проверки в рамках осуществления муниципального земельного контроля нарушения требований земельного законодательства, за которое законодательством субъекта Российской Федерации предусмотрена административная ответственность, привлечение к ответственности за выявленное нарушение осуществляется в соответствии с указанным законодательством.</w:t>
      </w:r>
    </w:p>
    <w:p w:rsidR="004F790E" w:rsidRDefault="004F790E" w:rsidP="004F790E">
      <w:pPr>
        <w:autoSpaceDE w:val="0"/>
        <w:autoSpaceDN w:val="0"/>
        <w:adjustRightInd w:val="0"/>
        <w:ind w:firstLine="709"/>
        <w:jc w:val="both"/>
      </w:pPr>
      <w:r>
        <w:t>8. Порядок осуществления муниципального земельного контроля на территории муниципального образования ЗАТО город Заозерск за соблюдением законодательства и требованием по охране и использованию земель органами государственной власти, органами местного самоуправления, юридическими лицами независимо от организационно-правовых форм и форм собственности, индивидуальными предпринимателями, а также гражданами, основные задачи и направления муниципального земельного контроля, права и обязанности уполномоченных лиц при проведении муниципального земельного контроля на территории муниципального образования ЗАТО город Заозерск определены Положением «О муниципальном земельном контроле на территории муниципального образования ЗАТО город Заозерск Мурманской области», утвержденным решением Совета депутатов ЗАТО город Заозерск № 30-3373 от 22.12.2015г.</w:t>
      </w:r>
    </w:p>
    <w:p w:rsidR="004F790E" w:rsidRDefault="004F790E" w:rsidP="004F790E">
      <w:pPr>
        <w:autoSpaceDE w:val="0"/>
        <w:autoSpaceDN w:val="0"/>
        <w:adjustRightInd w:val="0"/>
        <w:ind w:firstLine="709"/>
        <w:jc w:val="both"/>
      </w:pPr>
      <w:r>
        <w:t>9. Порядок, сроки и последовательность действий (административных процедур) при осуществлении полномочий по муниципальному земельному контролю установлены административным регламентом по исполнению муниципальной функции «Осуществление муниципального земельного контроля на территории муниципального образования ЗАТО город Заозерск», утвержденным постановлением Администрации ЗАТО город Заозерск от 01.07.2016 № 413.</w:t>
      </w:r>
    </w:p>
    <w:p w:rsidR="004F790E" w:rsidRDefault="004F790E" w:rsidP="004F790E">
      <w:pPr>
        <w:autoSpaceDE w:val="0"/>
        <w:autoSpaceDN w:val="0"/>
        <w:adjustRightInd w:val="0"/>
        <w:ind w:firstLine="709"/>
        <w:jc w:val="both"/>
      </w:pPr>
      <w:r>
        <w:t>10. Исполнение Муниципальной функции осуществляет орган контроля. Органом контроля является уполномоченный орган Администрации ЗАТО город Заозерск – Управление экономического развития, жилищно-коммунального хозяйства и муниципального имущества Администрации ЗАТО город Заозерск Мурманской области.</w:t>
      </w:r>
    </w:p>
    <w:p w:rsidR="007A2770" w:rsidRPr="00A9170F" w:rsidRDefault="007A2770" w:rsidP="00A9170F">
      <w:pPr>
        <w:spacing w:before="240" w:after="120"/>
        <w:jc w:val="both"/>
        <w:outlineLvl w:val="1"/>
        <w:rPr>
          <w:rFonts w:ascii="Times New Roman Полужирный" w:hAnsi="Times New Roman Полужирный"/>
          <w:sz w:val="28"/>
          <w:szCs w:val="28"/>
        </w:rPr>
      </w:pPr>
      <w:bookmarkStart w:id="60" w:name="_Toc513795188"/>
      <w:r w:rsidRPr="00134570">
        <w:rPr>
          <w:rFonts w:ascii="Times New Roman Полужирный" w:hAnsi="Times New Roman Полужирный"/>
          <w:sz w:val="28"/>
          <w:szCs w:val="28"/>
        </w:rPr>
        <w:t xml:space="preserve">Глава </w:t>
      </w:r>
      <w:r w:rsidR="00B465E5" w:rsidRPr="00B465E5">
        <w:rPr>
          <w:b/>
          <w:sz w:val="28"/>
          <w:szCs w:val="28"/>
        </w:rPr>
        <w:t>7</w:t>
      </w:r>
      <w:r w:rsidRPr="00B465E5">
        <w:rPr>
          <w:b/>
          <w:sz w:val="28"/>
          <w:szCs w:val="28"/>
        </w:rPr>
        <w:t>.</w:t>
      </w:r>
      <w:r w:rsidRPr="00A9170F">
        <w:rPr>
          <w:rFonts w:ascii="Times New Roman Полужирный" w:hAnsi="Times New Roman Полужирный"/>
          <w:sz w:val="28"/>
          <w:szCs w:val="28"/>
        </w:rPr>
        <w:t xml:space="preserve"> Комплексное развитие территории по инициативе органа местного самоуправления</w:t>
      </w:r>
      <w:bookmarkEnd w:id="26"/>
      <w:bookmarkEnd w:id="60"/>
    </w:p>
    <w:p w:rsidR="007A2770" w:rsidRPr="00E262DE" w:rsidRDefault="007A2770" w:rsidP="003A460A">
      <w:pPr>
        <w:spacing w:before="240" w:after="120"/>
        <w:ind w:right="-108"/>
        <w:jc w:val="both"/>
        <w:outlineLvl w:val="2"/>
        <w:rPr>
          <w:b/>
        </w:rPr>
      </w:pPr>
      <w:bookmarkStart w:id="61" w:name="_Toc509415528"/>
      <w:bookmarkStart w:id="62" w:name="_Toc513795189"/>
      <w:r w:rsidRPr="00E262DE">
        <w:rPr>
          <w:b/>
        </w:rPr>
        <w:t xml:space="preserve">Статья </w:t>
      </w:r>
      <w:r w:rsidR="00134570">
        <w:rPr>
          <w:b/>
        </w:rPr>
        <w:t>2</w:t>
      </w:r>
      <w:r w:rsidR="00B465E5">
        <w:rPr>
          <w:b/>
        </w:rPr>
        <w:t>5</w:t>
      </w:r>
      <w:r w:rsidRPr="00E262DE">
        <w:rPr>
          <w:b/>
        </w:rPr>
        <w:t xml:space="preserve">. </w:t>
      </w:r>
      <w:r>
        <w:rPr>
          <w:b/>
        </w:rPr>
        <w:t>Комплексное развитие территории по инициативе органов местного самоуправления</w:t>
      </w:r>
      <w:bookmarkEnd w:id="61"/>
      <w:bookmarkEnd w:id="62"/>
    </w:p>
    <w:p w:rsidR="007A2770" w:rsidRDefault="007A2770" w:rsidP="007A2770">
      <w:pPr>
        <w:tabs>
          <w:tab w:val="left" w:pos="2190"/>
        </w:tabs>
        <w:ind w:firstLine="720"/>
        <w:jc w:val="both"/>
      </w:pPr>
      <w:r w:rsidRPr="00513979">
        <w:t>Решение о комплексном развитии территории по инициативе органа местного самоуправления</w:t>
      </w:r>
      <w:r w:rsidRPr="00A04203">
        <w:rPr>
          <w:sz w:val="28"/>
          <w:szCs w:val="28"/>
        </w:rPr>
        <w:t xml:space="preserve"> </w:t>
      </w:r>
      <w:r w:rsidRPr="00E262DE">
        <w:t>осуществляется в порядке, предусмотренном стать</w:t>
      </w:r>
      <w:r>
        <w:t>ей</w:t>
      </w:r>
      <w:r w:rsidRPr="00E262DE">
        <w:t xml:space="preserve"> </w:t>
      </w:r>
      <w:r>
        <w:t>46.10</w:t>
      </w:r>
      <w:r w:rsidRPr="00E262DE">
        <w:t xml:space="preserve"> Градостроительного кодекса Российской Федерации.</w:t>
      </w:r>
    </w:p>
    <w:p w:rsidR="007A2770" w:rsidRPr="00513979" w:rsidRDefault="007A2770" w:rsidP="007A2770">
      <w:pPr>
        <w:autoSpaceDE w:val="0"/>
        <w:autoSpaceDN w:val="0"/>
        <w:adjustRightInd w:val="0"/>
        <w:ind w:firstLine="709"/>
        <w:jc w:val="both"/>
      </w:pPr>
      <w:r w:rsidRPr="00513979">
        <w:t>1. Комплексное развитие территории по инициативе органа местного самоуправления является одним из видов деятельности по комплексному и устойчивому развитию территории.</w:t>
      </w:r>
    </w:p>
    <w:p w:rsidR="007A2770" w:rsidRPr="00513979" w:rsidRDefault="007A2770" w:rsidP="007A2770">
      <w:pPr>
        <w:autoSpaceDE w:val="0"/>
        <w:autoSpaceDN w:val="0"/>
        <w:adjustRightInd w:val="0"/>
        <w:ind w:firstLine="709"/>
        <w:jc w:val="both"/>
      </w:pPr>
      <w:r w:rsidRPr="00513979">
        <w:lastRenderedPageBreak/>
        <w:t xml:space="preserve">2. Решение о комплексном развитии территории по инициативе органа местного самоуправления принимается уполномоченным органом местного самоуправления </w:t>
      </w:r>
      <w:r w:rsidR="00026263">
        <w:t>муниципального образования</w:t>
      </w:r>
      <w:r w:rsidR="00026263" w:rsidRPr="00513979">
        <w:t xml:space="preserve"> </w:t>
      </w:r>
      <w:r w:rsidRPr="00513979">
        <w:t>при наличии правил землепользования и застройки,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7A2770" w:rsidRPr="00513979" w:rsidRDefault="007A2770" w:rsidP="007A2770">
      <w:pPr>
        <w:autoSpaceDE w:val="0"/>
        <w:autoSpaceDN w:val="0"/>
        <w:adjustRightInd w:val="0"/>
        <w:ind w:firstLine="709"/>
        <w:jc w:val="both"/>
      </w:pPr>
      <w:r w:rsidRPr="00513979">
        <w:t>3. 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7A2770" w:rsidRPr="00513979" w:rsidRDefault="007A2770" w:rsidP="00652919">
      <w:pPr>
        <w:numPr>
          <w:ilvl w:val="0"/>
          <w:numId w:val="33"/>
        </w:numPr>
        <w:tabs>
          <w:tab w:val="num" w:pos="-180"/>
          <w:tab w:val="num" w:pos="0"/>
          <w:tab w:val="left" w:pos="1080"/>
        </w:tabs>
        <w:ind w:left="0" w:firstLine="720"/>
        <w:jc w:val="both"/>
      </w:pPr>
      <w:r>
        <w:t xml:space="preserve"> </w:t>
      </w:r>
      <w:r w:rsidRPr="00513979">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7A2770" w:rsidRPr="00513979" w:rsidRDefault="007A2770" w:rsidP="00652919">
      <w:pPr>
        <w:numPr>
          <w:ilvl w:val="0"/>
          <w:numId w:val="33"/>
        </w:numPr>
        <w:tabs>
          <w:tab w:val="num" w:pos="-180"/>
          <w:tab w:val="num" w:pos="0"/>
          <w:tab w:val="left" w:pos="1080"/>
        </w:tabs>
        <w:ind w:left="0" w:firstLine="720"/>
        <w:jc w:val="both"/>
      </w:pPr>
      <w:r>
        <w:t xml:space="preserve"> </w:t>
      </w:r>
      <w:r w:rsidRPr="00513979">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7A2770" w:rsidRPr="00513979" w:rsidRDefault="007A2770" w:rsidP="00652919">
      <w:pPr>
        <w:numPr>
          <w:ilvl w:val="0"/>
          <w:numId w:val="33"/>
        </w:numPr>
        <w:tabs>
          <w:tab w:val="num" w:pos="-180"/>
          <w:tab w:val="num" w:pos="0"/>
          <w:tab w:val="left" w:pos="1080"/>
        </w:tabs>
        <w:ind w:left="0" w:firstLine="720"/>
        <w:jc w:val="both"/>
      </w:pPr>
      <w:r>
        <w:t xml:space="preserve"> </w:t>
      </w:r>
      <w:r w:rsidRPr="00513979">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7A2770" w:rsidRPr="00513979" w:rsidRDefault="007A2770" w:rsidP="00652919">
      <w:pPr>
        <w:numPr>
          <w:ilvl w:val="0"/>
          <w:numId w:val="33"/>
        </w:numPr>
        <w:tabs>
          <w:tab w:val="num" w:pos="-180"/>
          <w:tab w:val="num" w:pos="0"/>
          <w:tab w:val="left" w:pos="1080"/>
        </w:tabs>
        <w:ind w:left="0" w:firstLine="720"/>
        <w:jc w:val="both"/>
      </w:pPr>
      <w:r>
        <w:t xml:space="preserve"> </w:t>
      </w:r>
      <w:r w:rsidRPr="00513979">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7A2770" w:rsidRPr="00513979" w:rsidRDefault="007A2770" w:rsidP="007A2770">
      <w:pPr>
        <w:autoSpaceDE w:val="0"/>
        <w:autoSpaceDN w:val="0"/>
        <w:adjustRightInd w:val="0"/>
        <w:ind w:firstLine="709"/>
        <w:jc w:val="both"/>
      </w:pPr>
      <w:r w:rsidRPr="00513979">
        <w:t>4. Включение в границы территории, в отношении которой принимается решение о ее комплексном развитии по инициативе органа местного самоуправления, земельных участков, предназначенных для размещения объектов федерального значения, объектов регионального значения, объектов местного значения в соответствии с документами территориального планирования, не допускается. Включение в границы указанной территории иных земельных участков и (или) расположенных на них объектов недвижимого имущества, находящихся в собственности Российской Федерации, субъектов Российской Федерации, муниципальных районов,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муниципальных районов в порядке, установленном Правительством Российской Федерации.</w:t>
      </w:r>
    </w:p>
    <w:p w:rsidR="007A2770" w:rsidRPr="00513979" w:rsidRDefault="007A2770" w:rsidP="007A2770">
      <w:pPr>
        <w:autoSpaceDE w:val="0"/>
        <w:autoSpaceDN w:val="0"/>
        <w:adjustRightInd w:val="0"/>
        <w:ind w:firstLine="709"/>
        <w:jc w:val="both"/>
      </w:pPr>
      <w:r w:rsidRPr="00513979">
        <w:t>5. 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7A2770" w:rsidRPr="00DD0BCA" w:rsidRDefault="007A2770" w:rsidP="007A2770">
      <w:pPr>
        <w:autoSpaceDE w:val="0"/>
        <w:autoSpaceDN w:val="0"/>
        <w:adjustRightInd w:val="0"/>
        <w:ind w:firstLine="709"/>
        <w:jc w:val="both"/>
      </w:pPr>
      <w:r w:rsidRPr="00513979">
        <w:t>6. 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w:t>
      </w:r>
      <w:r w:rsidRPr="00DD0BCA">
        <w:t>) муниципальной собственности, собственности физических или юридических лиц.</w:t>
      </w:r>
    </w:p>
    <w:p w:rsidR="007A2770" w:rsidRPr="00DD0BCA" w:rsidRDefault="007A2770" w:rsidP="00831C82">
      <w:pPr>
        <w:spacing w:before="120"/>
        <w:ind w:firstLine="720"/>
        <w:jc w:val="both"/>
        <w:rPr>
          <w:iCs/>
          <w:color w:val="000000"/>
        </w:rPr>
      </w:pPr>
      <w:r w:rsidRPr="00DD0BCA">
        <w:rPr>
          <w:iCs/>
          <w:color w:val="000000"/>
        </w:rPr>
        <w:t xml:space="preserve">В ЗАТО </w:t>
      </w:r>
      <w:r w:rsidR="00831C82" w:rsidRPr="00DD0BCA">
        <w:rPr>
          <w:iCs/>
          <w:color w:val="000000"/>
        </w:rPr>
        <w:t>город Заозерск</w:t>
      </w:r>
      <w:r w:rsidRPr="00DD0BCA">
        <w:rPr>
          <w:iCs/>
          <w:color w:val="000000"/>
        </w:rPr>
        <w:t xml:space="preserve"> отсутствуют территории</w:t>
      </w:r>
      <w:r w:rsidR="00831C82" w:rsidRPr="00DD0BCA">
        <w:rPr>
          <w:iCs/>
          <w:color w:val="000000"/>
        </w:rPr>
        <w:t>,</w:t>
      </w:r>
      <w:r w:rsidRPr="00DD0BCA">
        <w:rPr>
          <w:iCs/>
          <w:color w:val="000000"/>
        </w:rPr>
        <w:t xml:space="preserve"> соответствующие </w:t>
      </w:r>
      <w:r w:rsidR="00831C82" w:rsidRPr="00DD0BCA">
        <w:rPr>
          <w:iCs/>
          <w:color w:val="000000"/>
        </w:rPr>
        <w:t>требованиям ст. 46.10</w:t>
      </w:r>
      <w:r w:rsidRPr="00DD0BCA">
        <w:rPr>
          <w:iCs/>
          <w:color w:val="000000"/>
        </w:rPr>
        <w:t xml:space="preserve"> пункта 3, в связи с чем настоящие </w:t>
      </w:r>
      <w:r w:rsidR="000827F3">
        <w:rPr>
          <w:iCs/>
          <w:color w:val="000000"/>
        </w:rPr>
        <w:t>П</w:t>
      </w:r>
      <w:r w:rsidRPr="00DD0BCA">
        <w:rPr>
          <w:iCs/>
          <w:color w:val="000000"/>
        </w:rPr>
        <w:t>равила не предусматривают территорий, в границах которых допускается осуществление деятельности по комплексному и устойчивому развитию территории.</w:t>
      </w:r>
    </w:p>
    <w:p w:rsidR="007A2770" w:rsidRPr="00831C82" w:rsidRDefault="007A2770" w:rsidP="00831C82">
      <w:pPr>
        <w:ind w:firstLine="720"/>
        <w:jc w:val="both"/>
        <w:rPr>
          <w:iCs/>
          <w:color w:val="000000"/>
        </w:rPr>
      </w:pPr>
      <w:r w:rsidRPr="00DD0BCA">
        <w:rPr>
          <w:iCs/>
          <w:color w:val="000000"/>
        </w:rPr>
        <w:lastRenderedPageBreak/>
        <w:t>В соответствии с пунктом 2 настоящей статьи решение о Комплексном развитии территории по инициативе органа местного самоуправления не принималось.</w:t>
      </w:r>
    </w:p>
    <w:p w:rsidR="00DB6A70" w:rsidRPr="00DB6A70" w:rsidRDefault="00DB6A70" w:rsidP="00DB6A70">
      <w:pPr>
        <w:spacing w:before="480" w:after="120"/>
        <w:jc w:val="both"/>
        <w:outlineLvl w:val="0"/>
        <w:rPr>
          <w:rFonts w:ascii="Times New Roman Полужирный" w:hAnsi="Times New Roman Полужирный"/>
          <w:b/>
          <w:caps/>
          <w:sz w:val="26"/>
          <w:szCs w:val="26"/>
        </w:rPr>
      </w:pPr>
      <w:bookmarkStart w:id="63" w:name="_Toc513795190"/>
      <w:r w:rsidRPr="00DB6A70">
        <w:rPr>
          <w:rFonts w:ascii="Times New Roman Полужирный" w:hAnsi="Times New Roman Полужирный"/>
          <w:b/>
          <w:caps/>
          <w:sz w:val="26"/>
          <w:szCs w:val="26"/>
        </w:rPr>
        <w:t>Раздел 2. Карта градостроительного зонирования. Карта зон с особыми условиями использования территории</w:t>
      </w:r>
      <w:bookmarkEnd w:id="27"/>
      <w:bookmarkEnd w:id="63"/>
    </w:p>
    <w:p w:rsidR="00DB6A70" w:rsidRPr="00A670A5" w:rsidRDefault="00DB6A70" w:rsidP="00A670A5">
      <w:pPr>
        <w:spacing w:before="240" w:after="120"/>
        <w:jc w:val="both"/>
        <w:outlineLvl w:val="1"/>
        <w:rPr>
          <w:rFonts w:ascii="Times New Roman Полужирный" w:hAnsi="Times New Roman Полужирный"/>
          <w:sz w:val="28"/>
          <w:szCs w:val="28"/>
        </w:rPr>
      </w:pPr>
      <w:bookmarkStart w:id="64" w:name="_Toc505177351"/>
      <w:bookmarkStart w:id="65" w:name="_Toc513795191"/>
      <w:r w:rsidRPr="00A670A5">
        <w:rPr>
          <w:rFonts w:ascii="Times New Roman Полужирный" w:hAnsi="Times New Roman Полужирный"/>
          <w:sz w:val="28"/>
          <w:szCs w:val="28"/>
        </w:rPr>
        <w:t xml:space="preserve">Глава </w:t>
      </w:r>
      <w:r w:rsidR="00B465E5">
        <w:rPr>
          <w:b/>
          <w:sz w:val="28"/>
          <w:szCs w:val="28"/>
        </w:rPr>
        <w:t>8</w:t>
      </w:r>
      <w:r w:rsidRPr="00A670A5">
        <w:rPr>
          <w:rFonts w:ascii="Times New Roman Полужирный" w:hAnsi="Times New Roman Полужирный"/>
          <w:b/>
          <w:sz w:val="28"/>
          <w:szCs w:val="28"/>
        </w:rPr>
        <w:t>.</w:t>
      </w:r>
      <w:r w:rsidRPr="00A670A5">
        <w:rPr>
          <w:rFonts w:ascii="Times New Roman Полужирный" w:hAnsi="Times New Roman Полужирный"/>
          <w:sz w:val="28"/>
          <w:szCs w:val="28"/>
        </w:rPr>
        <w:t xml:space="preserve"> Карта градостроительного зонирования</w:t>
      </w:r>
      <w:bookmarkEnd w:id="64"/>
      <w:bookmarkEnd w:id="65"/>
    </w:p>
    <w:p w:rsidR="00DB6A70" w:rsidRPr="003A460A" w:rsidRDefault="00DB6A70" w:rsidP="003A460A">
      <w:pPr>
        <w:spacing w:before="240" w:after="120"/>
        <w:ind w:right="-108"/>
        <w:jc w:val="both"/>
        <w:outlineLvl w:val="2"/>
        <w:rPr>
          <w:b/>
        </w:rPr>
      </w:pPr>
      <w:bookmarkStart w:id="66" w:name="_Toc348101389"/>
      <w:bookmarkStart w:id="67" w:name="_Toc358996236"/>
      <w:bookmarkStart w:id="68" w:name="_Toc505177352"/>
      <w:bookmarkStart w:id="69" w:name="_Toc513795192"/>
      <w:r w:rsidRPr="003A460A">
        <w:rPr>
          <w:b/>
        </w:rPr>
        <w:t xml:space="preserve">Статья </w:t>
      </w:r>
      <w:r w:rsidR="0079727A" w:rsidRPr="003A460A">
        <w:rPr>
          <w:b/>
        </w:rPr>
        <w:t>2</w:t>
      </w:r>
      <w:r w:rsidR="00B465E5">
        <w:rPr>
          <w:b/>
        </w:rPr>
        <w:t>6</w:t>
      </w:r>
      <w:r w:rsidRPr="003A460A">
        <w:rPr>
          <w:b/>
        </w:rPr>
        <w:t xml:space="preserve">. Карта градостроительного зонирования </w:t>
      </w:r>
      <w:bookmarkEnd w:id="66"/>
      <w:bookmarkEnd w:id="67"/>
      <w:r w:rsidRPr="003A460A">
        <w:rPr>
          <w:b/>
        </w:rPr>
        <w:t>муниципального образования «</w:t>
      </w:r>
      <w:r w:rsidR="009A6922" w:rsidRPr="003A460A">
        <w:rPr>
          <w:b/>
        </w:rPr>
        <w:t>ЗАТО город Заозерск</w:t>
      </w:r>
      <w:r w:rsidRPr="003A460A">
        <w:rPr>
          <w:b/>
        </w:rPr>
        <w:t>»</w:t>
      </w:r>
      <w:bookmarkEnd w:id="68"/>
      <w:bookmarkEnd w:id="69"/>
    </w:p>
    <w:p w:rsidR="00DB6A70" w:rsidRPr="009A6922" w:rsidRDefault="00DB6A70" w:rsidP="00652919">
      <w:pPr>
        <w:numPr>
          <w:ilvl w:val="0"/>
          <w:numId w:val="32"/>
        </w:numPr>
        <w:tabs>
          <w:tab w:val="clear" w:pos="360"/>
          <w:tab w:val="num" w:pos="0"/>
          <w:tab w:val="left" w:pos="900"/>
        </w:tabs>
        <w:ind w:left="0" w:firstLine="720"/>
        <w:jc w:val="both"/>
      </w:pPr>
      <w:r w:rsidRPr="009A6922">
        <w:t xml:space="preserve"> Карта градостроительного зонирования выполнена на основании Генерального плана муниципального образования «</w:t>
      </w:r>
      <w:r w:rsidR="009A6922" w:rsidRPr="009A6922">
        <w:t>ЗАТО город Заозерск</w:t>
      </w:r>
      <w:r w:rsidRPr="009A6922">
        <w:t>» на всю территорию муниципального образования, а также на территори</w:t>
      </w:r>
      <w:r w:rsidR="009436C5">
        <w:t>ю</w:t>
      </w:r>
      <w:r w:rsidRPr="009A6922">
        <w:t xml:space="preserve"> </w:t>
      </w:r>
      <w:r w:rsidR="009436C5">
        <w:t>г. Заозерск</w:t>
      </w:r>
      <w:r w:rsidRPr="009A6922">
        <w:t>, входящ</w:t>
      </w:r>
      <w:r w:rsidR="009436C5">
        <w:t>его</w:t>
      </w:r>
      <w:r w:rsidRPr="009A6922">
        <w:t xml:space="preserve"> в состав муниципального образования.</w:t>
      </w:r>
    </w:p>
    <w:p w:rsidR="00DB6A70" w:rsidRPr="009A6922" w:rsidRDefault="00DB6A70" w:rsidP="00652919">
      <w:pPr>
        <w:numPr>
          <w:ilvl w:val="0"/>
          <w:numId w:val="32"/>
        </w:numPr>
        <w:tabs>
          <w:tab w:val="clear" w:pos="360"/>
          <w:tab w:val="num" w:pos="0"/>
          <w:tab w:val="left" w:pos="900"/>
        </w:tabs>
        <w:ind w:left="0" w:firstLine="720"/>
        <w:jc w:val="both"/>
      </w:pPr>
      <w:r w:rsidRPr="009A6922">
        <w:t xml:space="preserve"> Карта градостроительного зонирования муниципального образования «</w:t>
      </w:r>
      <w:r w:rsidR="009A6922" w:rsidRPr="009A6922">
        <w:t>ЗАТО город Заозерск</w:t>
      </w:r>
      <w:r w:rsidRPr="009A6922">
        <w:t>» представляет собой чертёж с отображением границ муниципального образования «</w:t>
      </w:r>
      <w:r w:rsidR="009A6922" w:rsidRPr="009A6922">
        <w:t>ЗАТО город Заозерск</w:t>
      </w:r>
      <w:r w:rsidRPr="009A6922">
        <w:t>», населенных пунктов, входящих в состав муниципального образования, территориальных зон, земель на которые градостроительный регламент не устанавливается.</w:t>
      </w:r>
    </w:p>
    <w:p w:rsidR="00DE35F6" w:rsidRPr="00E262DE" w:rsidRDefault="00DE35F6" w:rsidP="003A460A">
      <w:pPr>
        <w:spacing w:before="240" w:after="120"/>
        <w:ind w:right="-108"/>
        <w:jc w:val="both"/>
        <w:outlineLvl w:val="2"/>
        <w:rPr>
          <w:b/>
        </w:rPr>
      </w:pPr>
      <w:bookmarkStart w:id="70" w:name="_Toc513795193"/>
      <w:bookmarkStart w:id="71" w:name="_Toc505177355"/>
      <w:bookmarkStart w:id="72" w:name="_Toc358996239"/>
      <w:r w:rsidRPr="00E262DE">
        <w:rPr>
          <w:b/>
        </w:rPr>
        <w:t>Статья</w:t>
      </w:r>
      <w:r w:rsidR="008504C3">
        <w:rPr>
          <w:b/>
        </w:rPr>
        <w:t xml:space="preserve"> </w:t>
      </w:r>
      <w:r w:rsidR="0079727A">
        <w:rPr>
          <w:b/>
        </w:rPr>
        <w:t>2</w:t>
      </w:r>
      <w:r w:rsidR="00B465E5">
        <w:rPr>
          <w:b/>
        </w:rPr>
        <w:t>7</w:t>
      </w:r>
      <w:r w:rsidRPr="00E262DE">
        <w:rPr>
          <w:b/>
        </w:rPr>
        <w:t>. Установление территориальных зон</w:t>
      </w:r>
      <w:bookmarkEnd w:id="70"/>
    </w:p>
    <w:p w:rsidR="00DE35F6" w:rsidRPr="00E262DE" w:rsidRDefault="00DE35F6" w:rsidP="00DE35F6">
      <w:pPr>
        <w:pStyle w:val="af0"/>
        <w:rPr>
          <w:sz w:val="24"/>
          <w:szCs w:val="24"/>
        </w:rPr>
      </w:pPr>
      <w:r w:rsidRPr="00E262DE">
        <w:rPr>
          <w:sz w:val="24"/>
          <w:szCs w:val="24"/>
        </w:rPr>
        <w:t xml:space="preserve">1. Для целей адресного применения настоящих Правил на территории </w:t>
      </w:r>
      <w:r>
        <w:rPr>
          <w:sz w:val="24"/>
          <w:szCs w:val="24"/>
        </w:rPr>
        <w:t>города Заозерск</w:t>
      </w:r>
      <w:r w:rsidRPr="00E262DE">
        <w:rPr>
          <w:sz w:val="24"/>
          <w:szCs w:val="24"/>
        </w:rPr>
        <w:t xml:space="preserve"> вводится градостроительное зонирование, т.е. деление земель населенн</w:t>
      </w:r>
      <w:r>
        <w:rPr>
          <w:sz w:val="24"/>
          <w:szCs w:val="24"/>
        </w:rPr>
        <w:t>ого</w:t>
      </w:r>
      <w:r w:rsidRPr="00E262DE">
        <w:rPr>
          <w:sz w:val="24"/>
          <w:szCs w:val="24"/>
        </w:rPr>
        <w:t xml:space="preserve"> пункт</w:t>
      </w:r>
      <w:r>
        <w:rPr>
          <w:sz w:val="24"/>
          <w:szCs w:val="24"/>
        </w:rPr>
        <w:t>а</w:t>
      </w:r>
      <w:r w:rsidRPr="00E262DE">
        <w:rPr>
          <w:sz w:val="24"/>
          <w:szCs w:val="24"/>
        </w:rPr>
        <w:t xml:space="preserve"> на территориальные зоны с установлением правового режима использования земельных участков в пределах каждого вида зон через систему градостроительных регламентов, регулирующих землепользование и параметры застройки в границах этих участков.</w:t>
      </w:r>
    </w:p>
    <w:p w:rsidR="00DE35F6" w:rsidRPr="00E262DE" w:rsidRDefault="00DE35F6" w:rsidP="00DE35F6">
      <w:pPr>
        <w:pStyle w:val="af0"/>
        <w:rPr>
          <w:sz w:val="24"/>
          <w:szCs w:val="24"/>
        </w:rPr>
      </w:pPr>
      <w:r w:rsidRPr="00E262DE">
        <w:rPr>
          <w:sz w:val="24"/>
          <w:szCs w:val="24"/>
        </w:rPr>
        <w:t>2. Порядок установления территориальных зон определен статьей 34 Градостроительного кодекса Российской Федерации.</w:t>
      </w:r>
    </w:p>
    <w:p w:rsidR="00DE35F6" w:rsidRPr="00E262DE" w:rsidRDefault="00DE35F6" w:rsidP="00DE35F6">
      <w:pPr>
        <w:pStyle w:val="af0"/>
        <w:rPr>
          <w:sz w:val="24"/>
          <w:szCs w:val="24"/>
        </w:rPr>
      </w:pPr>
      <w:r w:rsidRPr="00E262DE">
        <w:rPr>
          <w:sz w:val="24"/>
          <w:szCs w:val="24"/>
        </w:rPr>
        <w:t>3. Границы территориальных зон установлены с учётом:</w:t>
      </w:r>
    </w:p>
    <w:p w:rsidR="00F36CAF" w:rsidRPr="00F36CAF" w:rsidRDefault="00F36CAF" w:rsidP="00652919">
      <w:pPr>
        <w:pStyle w:val="af0"/>
        <w:widowControl w:val="0"/>
        <w:numPr>
          <w:ilvl w:val="1"/>
          <w:numId w:val="64"/>
        </w:numPr>
        <w:tabs>
          <w:tab w:val="clear" w:pos="1420"/>
          <w:tab w:val="left" w:pos="0"/>
          <w:tab w:val="left" w:pos="1080"/>
          <w:tab w:val="num" w:pos="2149"/>
        </w:tabs>
        <w:ind w:left="0" w:firstLine="720"/>
        <w:rPr>
          <w:rFonts w:eastAsia="Times New Roman"/>
          <w:bCs/>
          <w:sz w:val="24"/>
          <w:szCs w:val="24"/>
          <w:lang w:eastAsia="ru-RU"/>
        </w:rPr>
      </w:pPr>
      <w:r w:rsidRPr="00F36CAF">
        <w:rPr>
          <w:rFonts w:eastAsia="Times New Roman"/>
          <w:bCs/>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F36CAF" w:rsidRPr="00F36CAF" w:rsidRDefault="00F36CAF" w:rsidP="00652919">
      <w:pPr>
        <w:pStyle w:val="af0"/>
        <w:widowControl w:val="0"/>
        <w:numPr>
          <w:ilvl w:val="1"/>
          <w:numId w:val="64"/>
        </w:numPr>
        <w:tabs>
          <w:tab w:val="clear" w:pos="1420"/>
          <w:tab w:val="left" w:pos="0"/>
          <w:tab w:val="left" w:pos="1080"/>
          <w:tab w:val="num" w:pos="2149"/>
        </w:tabs>
        <w:ind w:left="0" w:firstLine="720"/>
        <w:rPr>
          <w:rFonts w:eastAsia="Times New Roman"/>
          <w:bCs/>
          <w:sz w:val="24"/>
          <w:szCs w:val="24"/>
          <w:lang w:eastAsia="ru-RU"/>
        </w:rPr>
      </w:pPr>
      <w:r w:rsidRPr="00F36CAF">
        <w:rPr>
          <w:rFonts w:eastAsia="Times New Roman"/>
          <w:bCs/>
          <w:sz w:val="24"/>
          <w:szCs w:val="24"/>
          <w:lang w:eastAsia="ru-RU"/>
        </w:rPr>
        <w:t>функциональных зон и параметров планируемого развития, определённых Генеральным планом ЗАТО город Заозерск;</w:t>
      </w:r>
    </w:p>
    <w:p w:rsidR="00F36CAF" w:rsidRPr="00F36CAF" w:rsidRDefault="00F36CAF" w:rsidP="00652919">
      <w:pPr>
        <w:pStyle w:val="af0"/>
        <w:widowControl w:val="0"/>
        <w:numPr>
          <w:ilvl w:val="1"/>
          <w:numId w:val="64"/>
        </w:numPr>
        <w:tabs>
          <w:tab w:val="clear" w:pos="1420"/>
          <w:tab w:val="left" w:pos="0"/>
          <w:tab w:val="left" w:pos="1080"/>
          <w:tab w:val="num" w:pos="2149"/>
        </w:tabs>
        <w:ind w:left="0" w:firstLine="720"/>
        <w:rPr>
          <w:rFonts w:eastAsia="Times New Roman"/>
          <w:bCs/>
          <w:sz w:val="24"/>
          <w:szCs w:val="24"/>
          <w:lang w:eastAsia="ru-RU"/>
        </w:rPr>
      </w:pPr>
      <w:r w:rsidRPr="00F36CAF">
        <w:rPr>
          <w:rFonts w:eastAsia="Times New Roman"/>
          <w:bCs/>
          <w:sz w:val="24"/>
          <w:szCs w:val="24"/>
          <w:lang w:eastAsia="ru-RU"/>
        </w:rPr>
        <w:t>сложившейся планировки территории и планируемых изменений ее в соответствии с утверждёнными проектами планировки;</w:t>
      </w:r>
    </w:p>
    <w:p w:rsidR="00F36CAF" w:rsidRPr="00F36CAF" w:rsidRDefault="00F36CAF" w:rsidP="00652919">
      <w:pPr>
        <w:pStyle w:val="af0"/>
        <w:widowControl w:val="0"/>
        <w:numPr>
          <w:ilvl w:val="1"/>
          <w:numId w:val="64"/>
        </w:numPr>
        <w:tabs>
          <w:tab w:val="clear" w:pos="1420"/>
          <w:tab w:val="left" w:pos="0"/>
          <w:tab w:val="left" w:pos="1080"/>
          <w:tab w:val="num" w:pos="2149"/>
        </w:tabs>
        <w:ind w:left="0" w:firstLine="720"/>
        <w:rPr>
          <w:rFonts w:eastAsia="Times New Roman"/>
          <w:bCs/>
          <w:sz w:val="24"/>
          <w:szCs w:val="24"/>
          <w:lang w:eastAsia="ru-RU"/>
        </w:rPr>
      </w:pPr>
      <w:r w:rsidRPr="00F36CAF">
        <w:rPr>
          <w:rFonts w:eastAsia="Times New Roman"/>
          <w:bCs/>
          <w:sz w:val="24"/>
          <w:szCs w:val="24"/>
          <w:lang w:eastAsia="ru-RU"/>
        </w:rPr>
        <w:t>требования принадлежности каждого земельного участка только к одной территориальной зоне и недопущения формирования одного земельного участка из нескольких земельных участков, расположенных в различных территориальных зонах;</w:t>
      </w:r>
    </w:p>
    <w:p w:rsidR="00F36CAF" w:rsidRPr="00F36CAF" w:rsidRDefault="00F36CAF" w:rsidP="00652919">
      <w:pPr>
        <w:pStyle w:val="af0"/>
        <w:widowControl w:val="0"/>
        <w:numPr>
          <w:ilvl w:val="1"/>
          <w:numId w:val="64"/>
        </w:numPr>
        <w:tabs>
          <w:tab w:val="clear" w:pos="1420"/>
          <w:tab w:val="left" w:pos="0"/>
          <w:tab w:val="left" w:pos="1080"/>
          <w:tab w:val="num" w:pos="2149"/>
        </w:tabs>
        <w:ind w:left="0" w:firstLine="720"/>
        <w:rPr>
          <w:rFonts w:eastAsia="Times New Roman"/>
          <w:bCs/>
          <w:sz w:val="24"/>
          <w:szCs w:val="24"/>
          <w:lang w:eastAsia="ru-RU"/>
        </w:rPr>
      </w:pPr>
      <w:r w:rsidRPr="00F36CAF">
        <w:rPr>
          <w:rFonts w:eastAsia="Times New Roman"/>
          <w:bCs/>
          <w:sz w:val="24"/>
          <w:szCs w:val="24"/>
          <w:lang w:eastAsia="ru-RU"/>
        </w:rPr>
        <w:t>требований о взаимной безопасности (непричинения друг другу вреда) объектов недвижимости, расположенных на соседствующих участках.</w:t>
      </w:r>
    </w:p>
    <w:p w:rsidR="000827F3" w:rsidRDefault="000827F3" w:rsidP="000827F3">
      <w:pPr>
        <w:pStyle w:val="af0"/>
      </w:pPr>
      <w:r>
        <w:rPr>
          <w:sz w:val="24"/>
          <w:szCs w:val="24"/>
        </w:rPr>
        <w:t>4. Границы территориальных зон установлены:</w:t>
      </w:r>
    </w:p>
    <w:p w:rsidR="000827F3" w:rsidRPr="000827F3" w:rsidRDefault="000827F3" w:rsidP="00652919">
      <w:pPr>
        <w:pStyle w:val="af0"/>
        <w:widowControl w:val="0"/>
        <w:numPr>
          <w:ilvl w:val="1"/>
          <w:numId w:val="65"/>
        </w:numPr>
        <w:tabs>
          <w:tab w:val="clear" w:pos="1420"/>
          <w:tab w:val="left" w:pos="0"/>
          <w:tab w:val="left" w:pos="1080"/>
          <w:tab w:val="num" w:pos="2149"/>
        </w:tabs>
        <w:ind w:left="0" w:firstLine="720"/>
        <w:rPr>
          <w:rFonts w:eastAsia="Times New Roman"/>
          <w:bCs/>
          <w:sz w:val="24"/>
          <w:szCs w:val="24"/>
          <w:lang w:eastAsia="ru-RU"/>
        </w:rPr>
      </w:pPr>
      <w:r w:rsidRPr="000827F3">
        <w:rPr>
          <w:rFonts w:eastAsia="Times New Roman"/>
          <w:bCs/>
          <w:sz w:val="24"/>
          <w:szCs w:val="24"/>
          <w:lang w:eastAsia="ru-RU"/>
        </w:rPr>
        <w:t>по осевым линиям и линиям застройки улиц, дорог и магистралей,</w:t>
      </w:r>
    </w:p>
    <w:p w:rsidR="000827F3" w:rsidRPr="000827F3" w:rsidRDefault="000827F3" w:rsidP="00652919">
      <w:pPr>
        <w:pStyle w:val="af0"/>
        <w:widowControl w:val="0"/>
        <w:numPr>
          <w:ilvl w:val="1"/>
          <w:numId w:val="65"/>
        </w:numPr>
        <w:tabs>
          <w:tab w:val="clear" w:pos="1420"/>
          <w:tab w:val="left" w:pos="0"/>
          <w:tab w:val="left" w:pos="1080"/>
          <w:tab w:val="num" w:pos="2149"/>
        </w:tabs>
        <w:ind w:left="0" w:firstLine="720"/>
        <w:rPr>
          <w:rFonts w:eastAsia="Times New Roman"/>
          <w:bCs/>
          <w:sz w:val="24"/>
          <w:szCs w:val="24"/>
          <w:lang w:eastAsia="ru-RU"/>
        </w:rPr>
      </w:pPr>
      <w:r w:rsidRPr="000827F3">
        <w:rPr>
          <w:rFonts w:eastAsia="Times New Roman"/>
          <w:bCs/>
          <w:sz w:val="24"/>
          <w:szCs w:val="24"/>
          <w:lang w:eastAsia="ru-RU"/>
        </w:rPr>
        <w:t>по границам земельных участков,</w:t>
      </w:r>
    </w:p>
    <w:p w:rsidR="000827F3" w:rsidRPr="000827F3" w:rsidRDefault="000827F3" w:rsidP="00652919">
      <w:pPr>
        <w:pStyle w:val="af0"/>
        <w:widowControl w:val="0"/>
        <w:numPr>
          <w:ilvl w:val="1"/>
          <w:numId w:val="65"/>
        </w:numPr>
        <w:tabs>
          <w:tab w:val="clear" w:pos="1420"/>
          <w:tab w:val="left" w:pos="0"/>
          <w:tab w:val="left" w:pos="1080"/>
          <w:tab w:val="num" w:pos="2149"/>
        </w:tabs>
        <w:ind w:left="0" w:firstLine="720"/>
        <w:rPr>
          <w:rFonts w:eastAsia="Times New Roman"/>
          <w:bCs/>
          <w:sz w:val="24"/>
          <w:szCs w:val="24"/>
          <w:lang w:eastAsia="ru-RU"/>
        </w:rPr>
      </w:pPr>
      <w:r w:rsidRPr="000827F3">
        <w:rPr>
          <w:rFonts w:eastAsia="Times New Roman"/>
          <w:bCs/>
          <w:sz w:val="24"/>
          <w:szCs w:val="24"/>
          <w:lang w:eastAsia="ru-RU"/>
        </w:rPr>
        <w:t>по естественным границам природных объектов с учётом целесообразности их применения в каждом конкретном случае.</w:t>
      </w:r>
    </w:p>
    <w:p w:rsidR="00DE35F6" w:rsidRPr="00E262DE" w:rsidRDefault="00DE35F6" w:rsidP="00DE35F6">
      <w:pPr>
        <w:autoSpaceDE w:val="0"/>
        <w:autoSpaceDN w:val="0"/>
        <w:adjustRightInd w:val="0"/>
        <w:ind w:firstLine="540"/>
        <w:jc w:val="both"/>
        <w:rPr>
          <w:bCs/>
        </w:rPr>
      </w:pPr>
      <w:r w:rsidRPr="00E262DE">
        <w:rPr>
          <w:bCs/>
        </w:rPr>
        <w:t>5. Действие градостроительного регламента не распространяется на земельные участки:</w:t>
      </w:r>
    </w:p>
    <w:p w:rsidR="00DE35F6" w:rsidRPr="00E262DE" w:rsidRDefault="00DE35F6" w:rsidP="00DE35F6">
      <w:pPr>
        <w:autoSpaceDE w:val="0"/>
        <w:autoSpaceDN w:val="0"/>
        <w:adjustRightInd w:val="0"/>
        <w:ind w:firstLine="540"/>
        <w:jc w:val="both"/>
        <w:rPr>
          <w:bCs/>
        </w:rPr>
      </w:pPr>
      <w:r w:rsidRPr="00E262DE">
        <w:rPr>
          <w:bCs/>
        </w:rPr>
        <w:t xml:space="preserve">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w:t>
      </w:r>
      <w:r w:rsidRPr="00E262DE">
        <w:rPr>
          <w:bCs/>
        </w:rPr>
        <w:lastRenderedPageBreak/>
        <w:t>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DE35F6" w:rsidRPr="00E262DE" w:rsidRDefault="00DE35F6" w:rsidP="00DE35F6">
      <w:pPr>
        <w:autoSpaceDE w:val="0"/>
        <w:autoSpaceDN w:val="0"/>
        <w:adjustRightInd w:val="0"/>
        <w:ind w:firstLine="540"/>
        <w:jc w:val="both"/>
        <w:rPr>
          <w:bCs/>
        </w:rPr>
      </w:pPr>
      <w:r w:rsidRPr="00E262DE">
        <w:rPr>
          <w:bCs/>
        </w:rPr>
        <w:t>2) в границах территорий общего пользования;</w:t>
      </w:r>
    </w:p>
    <w:p w:rsidR="00DE35F6" w:rsidRPr="00E262DE" w:rsidRDefault="00DE35F6" w:rsidP="00DE35F6">
      <w:pPr>
        <w:autoSpaceDE w:val="0"/>
        <w:autoSpaceDN w:val="0"/>
        <w:adjustRightInd w:val="0"/>
        <w:ind w:firstLine="540"/>
        <w:jc w:val="both"/>
        <w:rPr>
          <w:bCs/>
        </w:rPr>
      </w:pPr>
      <w:r w:rsidRPr="00E262DE">
        <w:rPr>
          <w:bCs/>
        </w:rPr>
        <w:t>3) предназначенные для размещения линейных объектов и (или) занятые линейными объектами;</w:t>
      </w:r>
    </w:p>
    <w:p w:rsidR="00DE35F6" w:rsidRPr="00E262DE" w:rsidRDefault="00DE35F6" w:rsidP="00DE35F6">
      <w:pPr>
        <w:autoSpaceDE w:val="0"/>
        <w:autoSpaceDN w:val="0"/>
        <w:adjustRightInd w:val="0"/>
        <w:ind w:firstLine="540"/>
        <w:jc w:val="both"/>
        <w:rPr>
          <w:bCs/>
        </w:rPr>
      </w:pPr>
      <w:r w:rsidRPr="00E262DE">
        <w:rPr>
          <w:bCs/>
        </w:rPr>
        <w:t>4) предоставленные для добычи полезных ископаемых.</w:t>
      </w:r>
    </w:p>
    <w:p w:rsidR="00DE35F6" w:rsidRPr="00E262DE" w:rsidRDefault="00DE35F6" w:rsidP="00DE35F6">
      <w:pPr>
        <w:autoSpaceDE w:val="0"/>
        <w:autoSpaceDN w:val="0"/>
        <w:adjustRightInd w:val="0"/>
        <w:ind w:firstLine="540"/>
        <w:jc w:val="both"/>
        <w:rPr>
          <w:bCs/>
        </w:rPr>
      </w:pPr>
      <w:r w:rsidRPr="00E262DE">
        <w:rPr>
          <w:bCs/>
        </w:rPr>
        <w:t>6.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DE35F6" w:rsidRPr="00E262DE" w:rsidRDefault="00DE35F6" w:rsidP="00DE35F6">
      <w:pPr>
        <w:autoSpaceDE w:val="0"/>
        <w:autoSpaceDN w:val="0"/>
        <w:adjustRightInd w:val="0"/>
        <w:ind w:firstLine="540"/>
        <w:jc w:val="both"/>
        <w:rPr>
          <w:bCs/>
        </w:rPr>
      </w:pPr>
      <w:r w:rsidRPr="00E262DE">
        <w:rPr>
          <w:bCs/>
        </w:rPr>
        <w:t>7.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w:t>
      </w:r>
    </w:p>
    <w:p w:rsidR="00DE35F6" w:rsidRPr="00E262DE" w:rsidRDefault="00DE35F6" w:rsidP="00DE35F6">
      <w:pPr>
        <w:autoSpaceDE w:val="0"/>
        <w:autoSpaceDN w:val="0"/>
        <w:adjustRightInd w:val="0"/>
        <w:ind w:firstLine="567"/>
        <w:jc w:val="both"/>
        <w:rPr>
          <w:bCs/>
        </w:rPr>
      </w:pPr>
      <w:r w:rsidRPr="00E262DE">
        <w:rPr>
          <w:bCs/>
        </w:rPr>
        <w:t xml:space="preserve">8.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w:t>
      </w:r>
      <w:r>
        <w:rPr>
          <w:bCs/>
        </w:rPr>
        <w:t>Мурманской</w:t>
      </w:r>
      <w:r w:rsidRPr="00E262DE">
        <w:rPr>
          <w:bCs/>
        </w:rPr>
        <w:t xml:space="preserve"> области или уполномоченными органами местного самоуправления в соответствии с федеральными законами. </w:t>
      </w:r>
    </w:p>
    <w:p w:rsidR="00DE35F6" w:rsidRPr="00E262DE" w:rsidRDefault="00DE35F6" w:rsidP="00DE35F6">
      <w:pPr>
        <w:autoSpaceDE w:val="0"/>
        <w:autoSpaceDN w:val="0"/>
        <w:adjustRightInd w:val="0"/>
        <w:ind w:firstLine="540"/>
        <w:jc w:val="both"/>
        <w:rPr>
          <w:bCs/>
        </w:rPr>
      </w:pPr>
      <w:r w:rsidRPr="00E262DE">
        <w:rPr>
          <w:bCs/>
        </w:rPr>
        <w:t>9.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DE35F6" w:rsidRPr="00E262DE" w:rsidRDefault="00DE35F6" w:rsidP="00DE35F6">
      <w:pPr>
        <w:autoSpaceDE w:val="0"/>
        <w:autoSpaceDN w:val="0"/>
        <w:adjustRightInd w:val="0"/>
        <w:ind w:firstLine="540"/>
        <w:jc w:val="both"/>
        <w:rPr>
          <w:bCs/>
        </w:rPr>
      </w:pPr>
      <w:r w:rsidRPr="00E262DE">
        <w:rPr>
          <w:bCs/>
        </w:rPr>
        <w:t>10. Реконструкция указанных в части 9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DE35F6" w:rsidRPr="00E262DE" w:rsidRDefault="00DE35F6" w:rsidP="00DE35F6">
      <w:pPr>
        <w:autoSpaceDE w:val="0"/>
        <w:autoSpaceDN w:val="0"/>
        <w:adjustRightInd w:val="0"/>
        <w:ind w:firstLine="540"/>
        <w:jc w:val="both"/>
        <w:rPr>
          <w:bCs/>
        </w:rPr>
      </w:pPr>
      <w:r w:rsidRPr="00E262DE">
        <w:rPr>
          <w:bCs/>
        </w:rPr>
        <w:t>11. 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DE35F6" w:rsidRPr="00E262DE" w:rsidRDefault="00DE35F6" w:rsidP="00DE35F6">
      <w:pPr>
        <w:autoSpaceDE w:val="0"/>
        <w:autoSpaceDN w:val="0"/>
        <w:adjustRightInd w:val="0"/>
        <w:ind w:firstLine="540"/>
        <w:jc w:val="both"/>
        <w:rPr>
          <w:bCs/>
        </w:rPr>
      </w:pPr>
      <w:r w:rsidRPr="00E262DE">
        <w:rPr>
          <w:bCs/>
        </w:rPr>
        <w:t xml:space="preserve">12. </w:t>
      </w:r>
      <w:r w:rsidRPr="00E262DE">
        <w:t>Градостроительное зонирование новых микрорайонов на свободных территориях подлежит уточнению при разработке проектов планировки.</w:t>
      </w:r>
    </w:p>
    <w:p w:rsidR="00DE35F6" w:rsidRPr="00E262DE" w:rsidRDefault="00DE35F6" w:rsidP="003A460A">
      <w:pPr>
        <w:spacing w:before="240" w:after="120"/>
        <w:ind w:right="-108"/>
        <w:jc w:val="both"/>
        <w:outlineLvl w:val="2"/>
        <w:rPr>
          <w:b/>
        </w:rPr>
      </w:pPr>
      <w:bookmarkStart w:id="73" w:name="_Toc513795194"/>
      <w:r w:rsidRPr="00E262DE">
        <w:rPr>
          <w:b/>
        </w:rPr>
        <w:t xml:space="preserve">Статья </w:t>
      </w:r>
      <w:r w:rsidR="0079727A">
        <w:rPr>
          <w:b/>
        </w:rPr>
        <w:t>2</w:t>
      </w:r>
      <w:r w:rsidR="00B465E5">
        <w:rPr>
          <w:b/>
        </w:rPr>
        <w:t>8</w:t>
      </w:r>
      <w:r w:rsidRPr="00E262DE">
        <w:rPr>
          <w:b/>
        </w:rPr>
        <w:t>. Виды и кодовое обозначение территориальных зон</w:t>
      </w:r>
      <w:bookmarkEnd w:id="73"/>
    </w:p>
    <w:p w:rsidR="00DE35F6" w:rsidRPr="00E262DE" w:rsidRDefault="00DE35F6" w:rsidP="00652919">
      <w:pPr>
        <w:numPr>
          <w:ilvl w:val="0"/>
          <w:numId w:val="17"/>
        </w:numPr>
        <w:tabs>
          <w:tab w:val="clear" w:pos="1260"/>
          <w:tab w:val="num" w:pos="900"/>
        </w:tabs>
        <w:ind w:left="0" w:firstLine="720"/>
        <w:jc w:val="both"/>
      </w:pPr>
      <w:r>
        <w:t xml:space="preserve"> </w:t>
      </w:r>
      <w:r w:rsidRPr="00E262DE">
        <w:t xml:space="preserve">Перечень территориальных зон, выделенных на карте градостроительного зонирования, принят </w:t>
      </w:r>
      <w:r w:rsidRPr="00280420">
        <w:t xml:space="preserve">согласно </w:t>
      </w:r>
      <w:r>
        <w:t>П</w:t>
      </w:r>
      <w:r w:rsidRPr="00E262DE">
        <w:t xml:space="preserve">риказу министерства </w:t>
      </w:r>
      <w:r w:rsidR="0000388C">
        <w:t>экономического</w:t>
      </w:r>
      <w:r w:rsidRPr="00E262DE">
        <w:t xml:space="preserve"> развития Российской </w:t>
      </w:r>
      <w:r>
        <w:t>Ф</w:t>
      </w:r>
      <w:r w:rsidRPr="00E262DE">
        <w:t xml:space="preserve">едерации от </w:t>
      </w:r>
      <w:r w:rsidR="00441EBE">
        <w:t>07</w:t>
      </w:r>
      <w:r w:rsidRPr="00E262DE">
        <w:t xml:space="preserve"> </w:t>
      </w:r>
      <w:r w:rsidR="00441EBE">
        <w:t>декабря</w:t>
      </w:r>
      <w:r w:rsidRPr="00E262DE">
        <w:t xml:space="preserve"> 201</w:t>
      </w:r>
      <w:r w:rsidR="00441EBE">
        <w:t>6</w:t>
      </w:r>
      <w:r w:rsidRPr="00E262DE">
        <w:t xml:space="preserve"> г. № </w:t>
      </w:r>
      <w:r w:rsidR="00441EBE">
        <w:t>7</w:t>
      </w:r>
      <w:r w:rsidR="0000388C">
        <w:t>9</w:t>
      </w:r>
      <w:r w:rsidR="00441EBE">
        <w:t>3</w:t>
      </w:r>
      <w:r w:rsidR="005C2FBB">
        <w:t xml:space="preserve"> </w:t>
      </w:r>
      <w:r w:rsidR="002E4316" w:rsidRPr="00DE7BCF">
        <w:t>«Об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w:t>
      </w:r>
      <w:r w:rsidR="002E4316">
        <w:t>ния».</w:t>
      </w:r>
    </w:p>
    <w:p w:rsidR="00DE35F6" w:rsidRPr="00CB5903" w:rsidRDefault="00DE35F6" w:rsidP="00DE35F6">
      <w:pPr>
        <w:pStyle w:val="af0"/>
        <w:spacing w:before="120" w:after="120"/>
        <w:ind w:firstLine="0"/>
        <w:jc w:val="left"/>
        <w:rPr>
          <w:b/>
          <w:sz w:val="24"/>
          <w:szCs w:val="24"/>
        </w:rPr>
      </w:pPr>
      <w:r w:rsidRPr="00C1144B">
        <w:rPr>
          <w:sz w:val="24"/>
          <w:szCs w:val="24"/>
        </w:rPr>
        <w:lastRenderedPageBreak/>
        <w:t xml:space="preserve">Таблица </w:t>
      </w:r>
      <w:r w:rsidR="0079727A">
        <w:rPr>
          <w:sz w:val="24"/>
          <w:szCs w:val="24"/>
        </w:rPr>
        <w:t>2</w:t>
      </w:r>
      <w:r w:rsidR="00B465E5">
        <w:rPr>
          <w:sz w:val="24"/>
          <w:szCs w:val="24"/>
        </w:rPr>
        <w:t>8</w:t>
      </w:r>
      <w:r w:rsidRPr="00C1144B">
        <w:rPr>
          <w:sz w:val="24"/>
          <w:szCs w:val="24"/>
        </w:rPr>
        <w:t>.1.</w:t>
      </w:r>
      <w:r w:rsidRPr="00CB5903">
        <w:rPr>
          <w:b/>
          <w:sz w:val="24"/>
          <w:szCs w:val="24"/>
        </w:rPr>
        <w:t xml:space="preserve"> Виды и кодовое обозначение территориальных зон</w:t>
      </w:r>
    </w:p>
    <w:tbl>
      <w:tblPr>
        <w:tblW w:w="95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5"/>
        <w:gridCol w:w="8122"/>
      </w:tblGrid>
      <w:tr w:rsidR="00DE35F6" w:rsidRPr="00954F59" w:rsidTr="009F4566">
        <w:trPr>
          <w:trHeight w:val="378"/>
        </w:trPr>
        <w:tc>
          <w:tcPr>
            <w:tcW w:w="1445" w:type="dxa"/>
            <w:vAlign w:val="center"/>
          </w:tcPr>
          <w:p w:rsidR="00DE35F6" w:rsidRPr="00954F59" w:rsidRDefault="00DE35F6" w:rsidP="009F4566">
            <w:pPr>
              <w:jc w:val="center"/>
              <w:rPr>
                <w:b/>
                <w:sz w:val="22"/>
                <w:szCs w:val="22"/>
              </w:rPr>
            </w:pPr>
            <w:r w:rsidRPr="00954F59">
              <w:rPr>
                <w:b/>
                <w:sz w:val="22"/>
                <w:szCs w:val="22"/>
              </w:rPr>
              <w:t>Кодовое обозначение</w:t>
            </w:r>
          </w:p>
        </w:tc>
        <w:tc>
          <w:tcPr>
            <w:tcW w:w="8122" w:type="dxa"/>
            <w:vAlign w:val="center"/>
          </w:tcPr>
          <w:p w:rsidR="00DE35F6" w:rsidRPr="00954F59" w:rsidRDefault="00DE35F6" w:rsidP="009F4566">
            <w:pPr>
              <w:jc w:val="center"/>
              <w:rPr>
                <w:b/>
                <w:sz w:val="22"/>
                <w:szCs w:val="22"/>
              </w:rPr>
            </w:pPr>
            <w:r w:rsidRPr="00954F59">
              <w:rPr>
                <w:b/>
                <w:sz w:val="22"/>
                <w:szCs w:val="22"/>
              </w:rPr>
              <w:t>Территориальные зоны</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Ж 3</w:t>
            </w:r>
          </w:p>
        </w:tc>
        <w:tc>
          <w:tcPr>
            <w:tcW w:w="8122" w:type="dxa"/>
            <w:vAlign w:val="center"/>
          </w:tcPr>
          <w:p w:rsidR="00DE35F6" w:rsidRPr="00E262DE" w:rsidRDefault="00DE35F6" w:rsidP="009F4566">
            <w:pPr>
              <w:ind w:firstLine="32"/>
            </w:pPr>
            <w:r w:rsidRPr="00E262DE">
              <w:t xml:space="preserve">Зона застройки </w:t>
            </w:r>
            <w:r>
              <w:t>среднеэтажными</w:t>
            </w:r>
            <w:r w:rsidRPr="00E262DE">
              <w:t xml:space="preserve"> жилыми домами</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 xml:space="preserve">Ж </w:t>
            </w:r>
            <w:r>
              <w:rPr>
                <w:b/>
              </w:rPr>
              <w:t>4</w:t>
            </w:r>
          </w:p>
        </w:tc>
        <w:tc>
          <w:tcPr>
            <w:tcW w:w="8122" w:type="dxa"/>
            <w:vAlign w:val="center"/>
          </w:tcPr>
          <w:p w:rsidR="00DE35F6" w:rsidRPr="00E262DE" w:rsidRDefault="00DE35F6" w:rsidP="009F4566">
            <w:pPr>
              <w:ind w:firstLine="32"/>
            </w:pPr>
            <w:r w:rsidRPr="00E262DE">
              <w:t xml:space="preserve">Зона застройки </w:t>
            </w:r>
            <w:r>
              <w:t>многоэтажными</w:t>
            </w:r>
            <w:r w:rsidRPr="00E262DE">
              <w:t xml:space="preserve"> жилыми домами</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О 1</w:t>
            </w:r>
          </w:p>
        </w:tc>
        <w:tc>
          <w:tcPr>
            <w:tcW w:w="8122" w:type="dxa"/>
            <w:vAlign w:val="center"/>
          </w:tcPr>
          <w:p w:rsidR="00DE35F6" w:rsidRPr="00E262DE" w:rsidRDefault="00DE35F6" w:rsidP="009F4566">
            <w:pPr>
              <w:ind w:firstLine="32"/>
            </w:pPr>
            <w:r w:rsidRPr="00E262DE">
              <w:t xml:space="preserve">Зона делового, общественного и коммерческого назначения </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О 2</w:t>
            </w:r>
          </w:p>
        </w:tc>
        <w:tc>
          <w:tcPr>
            <w:tcW w:w="8122" w:type="dxa"/>
            <w:vAlign w:val="center"/>
          </w:tcPr>
          <w:p w:rsidR="00DE35F6" w:rsidRPr="00E262DE" w:rsidRDefault="00DE35F6" w:rsidP="009F4566">
            <w:pPr>
              <w:ind w:firstLine="32"/>
            </w:pPr>
            <w:r w:rsidRPr="00E262DE">
              <w:t xml:space="preserve">Зона размещения объектов социального и коммунально-бытового назначения </w:t>
            </w:r>
          </w:p>
        </w:tc>
      </w:tr>
      <w:tr w:rsidR="00A044FB" w:rsidRPr="00E262DE" w:rsidTr="002765D4">
        <w:trPr>
          <w:trHeight w:val="378"/>
        </w:trPr>
        <w:tc>
          <w:tcPr>
            <w:tcW w:w="1445" w:type="dxa"/>
            <w:vAlign w:val="center"/>
          </w:tcPr>
          <w:p w:rsidR="00A044FB" w:rsidRPr="00DD0BCA" w:rsidRDefault="00A044FB" w:rsidP="00A044FB">
            <w:pPr>
              <w:jc w:val="center"/>
              <w:rPr>
                <w:b/>
              </w:rPr>
            </w:pPr>
            <w:r w:rsidRPr="00DD0BCA">
              <w:rPr>
                <w:b/>
              </w:rPr>
              <w:t>П 1</w:t>
            </w:r>
          </w:p>
        </w:tc>
        <w:tc>
          <w:tcPr>
            <w:tcW w:w="8122" w:type="dxa"/>
            <w:vAlign w:val="center"/>
          </w:tcPr>
          <w:p w:rsidR="00A044FB" w:rsidRPr="00E262DE" w:rsidRDefault="00A044FB" w:rsidP="002765D4">
            <w:pPr>
              <w:ind w:firstLine="32"/>
            </w:pPr>
            <w:r w:rsidRPr="00DD0BCA">
              <w:t>Производственная зона</w:t>
            </w:r>
            <w:r w:rsidRPr="00E262DE">
              <w:t xml:space="preserve"> </w:t>
            </w:r>
          </w:p>
        </w:tc>
      </w:tr>
      <w:tr w:rsidR="00DE35F6" w:rsidRPr="00E262DE" w:rsidTr="009F4566">
        <w:trPr>
          <w:trHeight w:val="378"/>
        </w:trPr>
        <w:tc>
          <w:tcPr>
            <w:tcW w:w="1445" w:type="dxa"/>
            <w:vAlign w:val="center"/>
          </w:tcPr>
          <w:p w:rsidR="00DE35F6" w:rsidRPr="00A044FB" w:rsidRDefault="00DE35F6" w:rsidP="009F4566">
            <w:pPr>
              <w:jc w:val="center"/>
              <w:rPr>
                <w:b/>
              </w:rPr>
            </w:pPr>
            <w:r w:rsidRPr="00A044FB">
              <w:rPr>
                <w:b/>
              </w:rPr>
              <w:t>П 2</w:t>
            </w:r>
          </w:p>
        </w:tc>
        <w:tc>
          <w:tcPr>
            <w:tcW w:w="8122" w:type="dxa"/>
            <w:vAlign w:val="center"/>
          </w:tcPr>
          <w:p w:rsidR="00DE35F6" w:rsidRPr="00E262DE" w:rsidRDefault="00DE35F6" w:rsidP="009F4566">
            <w:pPr>
              <w:ind w:firstLine="32"/>
            </w:pPr>
            <w:r w:rsidRPr="00A044FB">
              <w:t>Коммунально-складская зона</w:t>
            </w:r>
            <w:r w:rsidRPr="00E262DE">
              <w:t xml:space="preserve"> </w:t>
            </w:r>
          </w:p>
        </w:tc>
      </w:tr>
      <w:tr w:rsidR="00DE35F6" w:rsidRPr="00E262DE" w:rsidTr="009F4566">
        <w:trPr>
          <w:trHeight w:val="378"/>
        </w:trPr>
        <w:tc>
          <w:tcPr>
            <w:tcW w:w="1445" w:type="dxa"/>
            <w:vAlign w:val="center"/>
          </w:tcPr>
          <w:p w:rsidR="00DE35F6" w:rsidRPr="00D16D57" w:rsidRDefault="00DE35F6" w:rsidP="009F4566">
            <w:pPr>
              <w:jc w:val="center"/>
              <w:rPr>
                <w:b/>
              </w:rPr>
            </w:pPr>
            <w:r>
              <w:rPr>
                <w:b/>
              </w:rPr>
              <w:t>И</w:t>
            </w:r>
          </w:p>
        </w:tc>
        <w:tc>
          <w:tcPr>
            <w:tcW w:w="8122" w:type="dxa"/>
            <w:vAlign w:val="center"/>
          </w:tcPr>
          <w:p w:rsidR="00DE35F6" w:rsidRPr="00E262DE" w:rsidRDefault="00DE35F6" w:rsidP="009F4566">
            <w:pPr>
              <w:ind w:firstLine="32"/>
            </w:pPr>
            <w:r w:rsidRPr="00E262DE">
              <w:t xml:space="preserve">Зона </w:t>
            </w:r>
            <w:r>
              <w:t>инженерной</w:t>
            </w:r>
            <w:r w:rsidRPr="00E262DE">
              <w:t xml:space="preserve"> инфраструктуры </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Т</w:t>
            </w:r>
          </w:p>
        </w:tc>
        <w:tc>
          <w:tcPr>
            <w:tcW w:w="8122" w:type="dxa"/>
            <w:vAlign w:val="center"/>
          </w:tcPr>
          <w:p w:rsidR="00DE35F6" w:rsidRPr="00E262DE" w:rsidRDefault="00DE35F6" w:rsidP="009F4566">
            <w:pPr>
              <w:ind w:firstLine="32"/>
            </w:pPr>
            <w:r w:rsidRPr="00E262DE">
              <w:t xml:space="preserve">Зона транспортной инфраструктуры </w:t>
            </w:r>
          </w:p>
        </w:tc>
      </w:tr>
      <w:tr w:rsidR="00DE35F6" w:rsidRPr="00E262DE" w:rsidTr="009F4566">
        <w:trPr>
          <w:trHeight w:val="378"/>
        </w:trPr>
        <w:tc>
          <w:tcPr>
            <w:tcW w:w="1445" w:type="dxa"/>
            <w:vAlign w:val="center"/>
          </w:tcPr>
          <w:p w:rsidR="00DE35F6" w:rsidRPr="00D16D57" w:rsidRDefault="00DE35F6" w:rsidP="009F4566">
            <w:pPr>
              <w:jc w:val="center"/>
              <w:rPr>
                <w:b/>
              </w:rPr>
            </w:pPr>
            <w:r w:rsidRPr="00D16D57">
              <w:rPr>
                <w:b/>
              </w:rPr>
              <w:t>СХ 1</w:t>
            </w:r>
          </w:p>
        </w:tc>
        <w:tc>
          <w:tcPr>
            <w:tcW w:w="8122" w:type="dxa"/>
            <w:vAlign w:val="center"/>
          </w:tcPr>
          <w:p w:rsidR="00DE35F6" w:rsidRPr="00E262DE" w:rsidRDefault="00DE35F6" w:rsidP="009F4566">
            <w:pPr>
              <w:ind w:firstLine="32"/>
            </w:pPr>
            <w:r w:rsidRPr="00E262DE">
              <w:t xml:space="preserve">Зона сельскохозяйственных угодий  </w:t>
            </w:r>
          </w:p>
        </w:tc>
      </w:tr>
      <w:tr w:rsidR="00DE35F6" w:rsidRPr="00E262DE" w:rsidTr="009F4566">
        <w:trPr>
          <w:trHeight w:val="378"/>
        </w:trPr>
        <w:tc>
          <w:tcPr>
            <w:tcW w:w="1445" w:type="dxa"/>
            <w:shd w:val="clear" w:color="auto" w:fill="FFFFFF"/>
            <w:vAlign w:val="center"/>
          </w:tcPr>
          <w:p w:rsidR="00DE35F6" w:rsidRPr="00D16D57" w:rsidRDefault="00DE35F6" w:rsidP="009F4566">
            <w:pPr>
              <w:jc w:val="center"/>
              <w:rPr>
                <w:b/>
              </w:rPr>
            </w:pPr>
            <w:r w:rsidRPr="00D16D57">
              <w:rPr>
                <w:b/>
              </w:rPr>
              <w:t>Р</w:t>
            </w:r>
          </w:p>
        </w:tc>
        <w:tc>
          <w:tcPr>
            <w:tcW w:w="8122" w:type="dxa"/>
            <w:shd w:val="clear" w:color="auto" w:fill="FFFFFF"/>
            <w:vAlign w:val="center"/>
          </w:tcPr>
          <w:p w:rsidR="00DE35F6" w:rsidRPr="00E262DE" w:rsidRDefault="00DE35F6" w:rsidP="009F4566">
            <w:pPr>
              <w:ind w:firstLine="32"/>
            </w:pPr>
            <w:r w:rsidRPr="00E262DE">
              <w:t xml:space="preserve">Зона рекреационного назначения </w:t>
            </w:r>
          </w:p>
        </w:tc>
      </w:tr>
      <w:tr w:rsidR="00DE35F6" w:rsidRPr="00E262DE" w:rsidTr="009F4566">
        <w:trPr>
          <w:trHeight w:val="378"/>
        </w:trPr>
        <w:tc>
          <w:tcPr>
            <w:tcW w:w="1445" w:type="dxa"/>
            <w:shd w:val="clear" w:color="auto" w:fill="FFFFFF"/>
            <w:vAlign w:val="center"/>
          </w:tcPr>
          <w:p w:rsidR="00DE35F6" w:rsidRPr="00D16D57" w:rsidRDefault="00DE35F6" w:rsidP="009F4566">
            <w:pPr>
              <w:jc w:val="center"/>
              <w:rPr>
                <w:b/>
              </w:rPr>
            </w:pPr>
            <w:r w:rsidRPr="00D16D57">
              <w:rPr>
                <w:b/>
              </w:rPr>
              <w:t>СП 1</w:t>
            </w:r>
          </w:p>
        </w:tc>
        <w:tc>
          <w:tcPr>
            <w:tcW w:w="8122" w:type="dxa"/>
            <w:shd w:val="clear" w:color="auto" w:fill="FFFFFF"/>
            <w:vAlign w:val="center"/>
          </w:tcPr>
          <w:p w:rsidR="00DE35F6" w:rsidRPr="00E262DE" w:rsidRDefault="00DE35F6" w:rsidP="009F4566">
            <w:pPr>
              <w:ind w:firstLine="32"/>
            </w:pPr>
            <w:r w:rsidRPr="00E262DE">
              <w:t xml:space="preserve">Зона специального назначения, связанная с захоронениями </w:t>
            </w:r>
          </w:p>
        </w:tc>
      </w:tr>
      <w:tr w:rsidR="00DE35F6" w:rsidRPr="00E262DE" w:rsidTr="009F4566">
        <w:trPr>
          <w:trHeight w:val="378"/>
        </w:trPr>
        <w:tc>
          <w:tcPr>
            <w:tcW w:w="1445" w:type="dxa"/>
            <w:shd w:val="clear" w:color="auto" w:fill="FFFFFF"/>
            <w:vAlign w:val="center"/>
          </w:tcPr>
          <w:p w:rsidR="00DE35F6" w:rsidRPr="00D16D57" w:rsidRDefault="00DE35F6" w:rsidP="009F4566">
            <w:pPr>
              <w:jc w:val="center"/>
              <w:rPr>
                <w:b/>
              </w:rPr>
            </w:pPr>
            <w:r w:rsidRPr="00D16D57">
              <w:rPr>
                <w:b/>
              </w:rPr>
              <w:t>СП 2</w:t>
            </w:r>
          </w:p>
        </w:tc>
        <w:tc>
          <w:tcPr>
            <w:tcW w:w="8122" w:type="dxa"/>
            <w:shd w:val="clear" w:color="auto" w:fill="FFFFFF"/>
            <w:vAlign w:val="center"/>
          </w:tcPr>
          <w:p w:rsidR="00DE35F6" w:rsidRPr="00E262DE" w:rsidRDefault="00DE35F6" w:rsidP="009F4566">
            <w:pPr>
              <w:ind w:firstLine="32"/>
            </w:pPr>
            <w:r w:rsidRPr="00E262DE">
              <w:t>Зона специального назначения, связанная с государственными объектами</w:t>
            </w:r>
          </w:p>
        </w:tc>
      </w:tr>
      <w:tr w:rsidR="00DE35F6" w:rsidRPr="00E262DE" w:rsidTr="009F4566">
        <w:trPr>
          <w:trHeight w:val="378"/>
        </w:trPr>
        <w:tc>
          <w:tcPr>
            <w:tcW w:w="1445" w:type="dxa"/>
            <w:shd w:val="clear" w:color="auto" w:fill="FFFFFF"/>
            <w:vAlign w:val="center"/>
          </w:tcPr>
          <w:p w:rsidR="00DE35F6" w:rsidRPr="00D16D57" w:rsidRDefault="00DE35F6" w:rsidP="009F4566">
            <w:pPr>
              <w:jc w:val="center"/>
              <w:rPr>
                <w:b/>
              </w:rPr>
            </w:pPr>
            <w:r w:rsidRPr="00D16D57">
              <w:rPr>
                <w:b/>
              </w:rPr>
              <w:t>СП 3</w:t>
            </w:r>
          </w:p>
        </w:tc>
        <w:tc>
          <w:tcPr>
            <w:tcW w:w="8122" w:type="dxa"/>
            <w:shd w:val="clear" w:color="auto" w:fill="FFFFFF"/>
            <w:vAlign w:val="center"/>
          </w:tcPr>
          <w:p w:rsidR="00DE35F6" w:rsidRPr="00E262DE" w:rsidRDefault="00DE35F6" w:rsidP="009F4566">
            <w:pPr>
              <w:ind w:firstLine="32"/>
            </w:pPr>
            <w:r w:rsidRPr="00E262DE">
              <w:t xml:space="preserve">Зона специального назначения, связанная с размещением отходов </w:t>
            </w:r>
          </w:p>
        </w:tc>
      </w:tr>
      <w:tr w:rsidR="00DE35F6" w:rsidRPr="00E262DE" w:rsidTr="009F4566">
        <w:trPr>
          <w:trHeight w:val="378"/>
        </w:trPr>
        <w:tc>
          <w:tcPr>
            <w:tcW w:w="1445" w:type="dxa"/>
            <w:shd w:val="clear" w:color="auto" w:fill="FFFFFF"/>
            <w:vAlign w:val="center"/>
          </w:tcPr>
          <w:p w:rsidR="00DE35F6" w:rsidRPr="00E262DE" w:rsidRDefault="00DE35F6" w:rsidP="009F4566">
            <w:pPr>
              <w:jc w:val="center"/>
            </w:pPr>
          </w:p>
        </w:tc>
        <w:tc>
          <w:tcPr>
            <w:tcW w:w="8122" w:type="dxa"/>
            <w:shd w:val="clear" w:color="auto" w:fill="FFFFFF"/>
            <w:vAlign w:val="center"/>
          </w:tcPr>
          <w:p w:rsidR="00DE35F6" w:rsidRPr="00E262DE" w:rsidRDefault="00DE35F6" w:rsidP="009F4566">
            <w:pPr>
              <w:ind w:firstLine="32"/>
            </w:pPr>
            <w:r w:rsidRPr="00E262DE">
              <w:t>Территория общего пользования - зона естественного природного ландшафта</w:t>
            </w:r>
          </w:p>
        </w:tc>
      </w:tr>
    </w:tbl>
    <w:p w:rsidR="00DB6A70" w:rsidRPr="00A670A5" w:rsidRDefault="00DB6A70" w:rsidP="00A670A5">
      <w:pPr>
        <w:spacing w:before="240" w:after="120"/>
        <w:jc w:val="both"/>
        <w:outlineLvl w:val="1"/>
        <w:rPr>
          <w:rFonts w:ascii="Times New Roman Полужирный" w:hAnsi="Times New Roman Полужирный"/>
          <w:sz w:val="28"/>
          <w:szCs w:val="28"/>
        </w:rPr>
      </w:pPr>
      <w:bookmarkStart w:id="74" w:name="_Toc513795195"/>
      <w:r w:rsidRPr="00B465E5">
        <w:rPr>
          <w:b/>
          <w:sz w:val="28"/>
          <w:szCs w:val="28"/>
        </w:rPr>
        <w:t xml:space="preserve">Глава </w:t>
      </w:r>
      <w:r w:rsidR="00B465E5" w:rsidRPr="00B465E5">
        <w:rPr>
          <w:b/>
          <w:sz w:val="28"/>
          <w:szCs w:val="28"/>
        </w:rPr>
        <w:t>9</w:t>
      </w:r>
      <w:r w:rsidRPr="00B465E5">
        <w:rPr>
          <w:b/>
          <w:sz w:val="28"/>
          <w:szCs w:val="28"/>
        </w:rPr>
        <w:t>.</w:t>
      </w:r>
      <w:r w:rsidRPr="00A670A5">
        <w:rPr>
          <w:rFonts w:ascii="Times New Roman Полужирный" w:hAnsi="Times New Roman Полужирный"/>
          <w:sz w:val="28"/>
          <w:szCs w:val="28"/>
        </w:rPr>
        <w:t> Карта границ зон с особыми условиями использования территории</w:t>
      </w:r>
      <w:bookmarkEnd w:id="71"/>
      <w:bookmarkEnd w:id="74"/>
      <w:r w:rsidRPr="00A670A5">
        <w:rPr>
          <w:rFonts w:ascii="Times New Roman Полужирный" w:hAnsi="Times New Roman Полужирный"/>
          <w:sz w:val="28"/>
          <w:szCs w:val="28"/>
        </w:rPr>
        <w:t xml:space="preserve"> </w:t>
      </w:r>
      <w:bookmarkEnd w:id="72"/>
    </w:p>
    <w:p w:rsidR="00DB6A70" w:rsidRPr="00C1144B" w:rsidRDefault="00DB6A70" w:rsidP="003A460A">
      <w:pPr>
        <w:spacing w:before="240" w:after="120"/>
        <w:ind w:right="-108"/>
        <w:jc w:val="both"/>
        <w:outlineLvl w:val="2"/>
        <w:rPr>
          <w:b/>
        </w:rPr>
      </w:pPr>
      <w:bookmarkStart w:id="75" w:name="_Toc505177356"/>
      <w:bookmarkStart w:id="76" w:name="_Toc513795196"/>
      <w:r w:rsidRPr="00C1144B">
        <w:rPr>
          <w:b/>
        </w:rPr>
        <w:t xml:space="preserve">Статья </w:t>
      </w:r>
      <w:r w:rsidR="0079727A">
        <w:rPr>
          <w:b/>
        </w:rPr>
        <w:t>2</w:t>
      </w:r>
      <w:r w:rsidR="00B465E5">
        <w:rPr>
          <w:b/>
        </w:rPr>
        <w:t>9</w:t>
      </w:r>
      <w:r w:rsidRPr="00C1144B">
        <w:rPr>
          <w:b/>
        </w:rPr>
        <w:t>. Карта границ зон с особыми условиями использования территории муниципального образования «</w:t>
      </w:r>
      <w:r w:rsidR="0069539A" w:rsidRPr="00C1144B">
        <w:rPr>
          <w:b/>
        </w:rPr>
        <w:t>ЗАТО город Заозерск</w:t>
      </w:r>
      <w:r w:rsidRPr="00C1144B">
        <w:rPr>
          <w:b/>
        </w:rPr>
        <w:t>»</w:t>
      </w:r>
      <w:bookmarkEnd w:id="75"/>
      <w:bookmarkEnd w:id="76"/>
    </w:p>
    <w:p w:rsidR="00DB6A70" w:rsidRPr="008504C3" w:rsidRDefault="00DB6A70" w:rsidP="00C1144B">
      <w:pPr>
        <w:tabs>
          <w:tab w:val="left" w:pos="720"/>
          <w:tab w:val="num" w:pos="900"/>
        </w:tabs>
        <w:ind w:firstLine="539"/>
        <w:jc w:val="both"/>
      </w:pPr>
      <w:r w:rsidRPr="008504C3">
        <w:t>1. Карта границ зон с особыми условиями использования территории выполнена на всю территорию муниципального образования, а также на территории населенн</w:t>
      </w:r>
      <w:r w:rsidR="009F1BC4">
        <w:t xml:space="preserve">ого </w:t>
      </w:r>
      <w:r w:rsidRPr="008504C3">
        <w:t>пункт</w:t>
      </w:r>
      <w:r w:rsidR="009F1BC4">
        <w:t>а г. Заозерск</w:t>
      </w:r>
      <w:r w:rsidRPr="008504C3">
        <w:t>, входящ</w:t>
      </w:r>
      <w:r w:rsidR="009F1BC4">
        <w:t>его</w:t>
      </w:r>
      <w:r w:rsidRPr="008504C3">
        <w:t xml:space="preserve"> в состав муниципального образования.</w:t>
      </w:r>
    </w:p>
    <w:p w:rsidR="00DB6A70" w:rsidRPr="008504C3" w:rsidRDefault="00DB6A70" w:rsidP="00DB6A70">
      <w:pPr>
        <w:tabs>
          <w:tab w:val="left" w:pos="720"/>
          <w:tab w:val="num" w:pos="900"/>
        </w:tabs>
        <w:spacing w:before="120"/>
        <w:ind w:firstLine="540"/>
        <w:jc w:val="both"/>
      </w:pPr>
      <w:r w:rsidRPr="008504C3">
        <w:t>2. Карта границ зон с особыми условиями использования территории представляет собой чертёж с отображением границ муниципального образования «</w:t>
      </w:r>
      <w:r w:rsidR="0069539A" w:rsidRPr="008504C3">
        <w:t>ЗАТО город Заозерск</w:t>
      </w:r>
      <w:r w:rsidR="009436C5">
        <w:t>»</w:t>
      </w:r>
      <w:r w:rsidRPr="008504C3">
        <w:t xml:space="preserve">, границ </w:t>
      </w:r>
      <w:r w:rsidR="009436C5">
        <w:t>г. Заозерск</w:t>
      </w:r>
      <w:r w:rsidRPr="008504C3">
        <w:t>, входящ</w:t>
      </w:r>
      <w:r w:rsidR="009436C5">
        <w:t>его</w:t>
      </w:r>
      <w:r w:rsidRPr="008504C3">
        <w:t xml:space="preserve"> в состав муниципального образования, территориальных зон, земель на которые градостроительный регламент не устанавливается, границ зон с особыми условиями использования территории.</w:t>
      </w:r>
    </w:p>
    <w:p w:rsidR="00DB6A70" w:rsidRPr="00C1144B" w:rsidRDefault="00DB6A70" w:rsidP="003A460A">
      <w:pPr>
        <w:spacing w:before="240" w:after="120"/>
        <w:ind w:right="-108"/>
        <w:jc w:val="both"/>
        <w:outlineLvl w:val="2"/>
        <w:rPr>
          <w:b/>
        </w:rPr>
      </w:pPr>
      <w:bookmarkStart w:id="77" w:name="_Toc310595651"/>
      <w:bookmarkStart w:id="78" w:name="_Toc505177357"/>
      <w:bookmarkStart w:id="79" w:name="_Toc513795197"/>
      <w:bookmarkStart w:id="80" w:name="_Toc358996240"/>
      <w:r w:rsidRPr="00C1144B">
        <w:rPr>
          <w:b/>
        </w:rPr>
        <w:t xml:space="preserve">Статья </w:t>
      </w:r>
      <w:r w:rsidR="00B465E5">
        <w:rPr>
          <w:b/>
        </w:rPr>
        <w:t>30</w:t>
      </w:r>
      <w:r w:rsidRPr="00C1144B">
        <w:rPr>
          <w:b/>
        </w:rPr>
        <w:t>. </w:t>
      </w:r>
      <w:bookmarkEnd w:id="77"/>
      <w:r w:rsidRPr="00C1144B">
        <w:rPr>
          <w:b/>
        </w:rPr>
        <w:t>Перечень зон с особыми условиями использования территории, выделенных на Карте границ зон с особыми условиями использования территории</w:t>
      </w:r>
      <w:bookmarkEnd w:id="78"/>
      <w:bookmarkEnd w:id="79"/>
      <w:r w:rsidRPr="00C1144B">
        <w:rPr>
          <w:b/>
        </w:rPr>
        <w:t xml:space="preserve"> </w:t>
      </w:r>
      <w:bookmarkEnd w:id="80"/>
    </w:p>
    <w:p w:rsidR="00DB6A70" w:rsidRPr="008504C3" w:rsidRDefault="00DB6A70" w:rsidP="00C1144B">
      <w:pPr>
        <w:tabs>
          <w:tab w:val="left" w:pos="720"/>
          <w:tab w:val="num" w:pos="900"/>
        </w:tabs>
        <w:ind w:firstLine="539"/>
        <w:jc w:val="both"/>
      </w:pPr>
      <w:r w:rsidRPr="008504C3">
        <w:t>1. На Карте границ зон с особыми условиями использования муниципального образования «</w:t>
      </w:r>
      <w:r w:rsidR="0069539A" w:rsidRPr="008504C3">
        <w:t>ЗАТО город Заозерск</w:t>
      </w:r>
      <w:r w:rsidRPr="008504C3">
        <w:t xml:space="preserve">» выделены следующие зоны с особыми условиями использования территории. </w:t>
      </w:r>
    </w:p>
    <w:p w:rsidR="00DB6A70" w:rsidRPr="008504C3" w:rsidRDefault="00DB6A70" w:rsidP="00DB6A70">
      <w:pPr>
        <w:spacing w:before="120"/>
        <w:ind w:firstLine="709"/>
        <w:jc w:val="both"/>
        <w:rPr>
          <w:b/>
          <w:i/>
        </w:rPr>
      </w:pPr>
      <w:r w:rsidRPr="008504C3">
        <w:rPr>
          <w:b/>
          <w:i/>
        </w:rPr>
        <w:t>Зоны с особыми условиями использования территории:</w:t>
      </w:r>
    </w:p>
    <w:p w:rsidR="0069539A" w:rsidRDefault="0069539A" w:rsidP="00652919">
      <w:pPr>
        <w:pStyle w:val="af0"/>
        <w:numPr>
          <w:ilvl w:val="0"/>
          <w:numId w:val="28"/>
        </w:numPr>
        <w:tabs>
          <w:tab w:val="clear" w:pos="2007"/>
          <w:tab w:val="num" w:pos="0"/>
          <w:tab w:val="left" w:pos="1080"/>
        </w:tabs>
        <w:ind w:left="0" w:firstLine="720"/>
        <w:rPr>
          <w:sz w:val="24"/>
          <w:szCs w:val="24"/>
        </w:rPr>
      </w:pPr>
      <w:r>
        <w:rPr>
          <w:sz w:val="24"/>
          <w:szCs w:val="24"/>
        </w:rPr>
        <w:t>регламентированного посещения для иностранных граждан;</w:t>
      </w:r>
    </w:p>
    <w:p w:rsidR="0069539A" w:rsidRDefault="0069539A" w:rsidP="00652919">
      <w:pPr>
        <w:pStyle w:val="af0"/>
        <w:numPr>
          <w:ilvl w:val="0"/>
          <w:numId w:val="28"/>
        </w:numPr>
        <w:tabs>
          <w:tab w:val="clear" w:pos="2007"/>
          <w:tab w:val="num" w:pos="0"/>
          <w:tab w:val="left" w:pos="1080"/>
        </w:tabs>
        <w:ind w:left="0" w:firstLine="720"/>
        <w:rPr>
          <w:sz w:val="24"/>
          <w:szCs w:val="24"/>
        </w:rPr>
      </w:pPr>
      <w:r>
        <w:rPr>
          <w:sz w:val="24"/>
          <w:szCs w:val="24"/>
        </w:rPr>
        <w:t>охранная зона объектов электросетевого хозяйства;</w:t>
      </w:r>
    </w:p>
    <w:p w:rsidR="0069539A" w:rsidRPr="00E262DE" w:rsidRDefault="0069539A" w:rsidP="00652919">
      <w:pPr>
        <w:pStyle w:val="af0"/>
        <w:numPr>
          <w:ilvl w:val="0"/>
          <w:numId w:val="28"/>
        </w:numPr>
        <w:tabs>
          <w:tab w:val="clear" w:pos="2007"/>
          <w:tab w:val="num" w:pos="0"/>
          <w:tab w:val="left" w:pos="1080"/>
        </w:tabs>
        <w:ind w:left="0" w:firstLine="720"/>
        <w:rPr>
          <w:sz w:val="24"/>
          <w:szCs w:val="24"/>
        </w:rPr>
      </w:pPr>
      <w:r>
        <w:rPr>
          <w:sz w:val="24"/>
          <w:szCs w:val="24"/>
        </w:rPr>
        <w:t>охранная зона</w:t>
      </w:r>
      <w:r w:rsidRPr="00E262DE">
        <w:rPr>
          <w:sz w:val="24"/>
          <w:szCs w:val="24"/>
        </w:rPr>
        <w:t xml:space="preserve"> водопроводных сооружений;</w:t>
      </w:r>
    </w:p>
    <w:p w:rsidR="0069539A" w:rsidRPr="00386F0D" w:rsidRDefault="0069539A" w:rsidP="00652919">
      <w:pPr>
        <w:pStyle w:val="af0"/>
        <w:numPr>
          <w:ilvl w:val="0"/>
          <w:numId w:val="28"/>
        </w:numPr>
        <w:tabs>
          <w:tab w:val="clear" w:pos="2007"/>
          <w:tab w:val="num" w:pos="0"/>
          <w:tab w:val="left" w:pos="1080"/>
        </w:tabs>
        <w:ind w:left="0" w:firstLine="720"/>
        <w:rPr>
          <w:sz w:val="24"/>
          <w:szCs w:val="24"/>
        </w:rPr>
      </w:pPr>
      <w:r w:rsidRPr="00386F0D">
        <w:rPr>
          <w:sz w:val="24"/>
          <w:szCs w:val="24"/>
        </w:rPr>
        <w:t>зона санитарной охраны;</w:t>
      </w:r>
    </w:p>
    <w:p w:rsidR="0069539A" w:rsidRPr="00E262DE" w:rsidRDefault="0069539A" w:rsidP="00652919">
      <w:pPr>
        <w:pStyle w:val="af0"/>
        <w:numPr>
          <w:ilvl w:val="0"/>
          <w:numId w:val="28"/>
        </w:numPr>
        <w:tabs>
          <w:tab w:val="clear" w:pos="2007"/>
          <w:tab w:val="num" w:pos="0"/>
          <w:tab w:val="left" w:pos="1080"/>
        </w:tabs>
        <w:ind w:left="0" w:firstLine="720"/>
        <w:rPr>
          <w:sz w:val="24"/>
          <w:szCs w:val="24"/>
        </w:rPr>
      </w:pPr>
      <w:r w:rsidRPr="00E262DE">
        <w:rPr>
          <w:sz w:val="24"/>
          <w:szCs w:val="24"/>
        </w:rPr>
        <w:t>придорожная полоса (вне границ населенного пункта)</w:t>
      </w:r>
      <w:r>
        <w:rPr>
          <w:sz w:val="24"/>
          <w:szCs w:val="24"/>
        </w:rPr>
        <w:t>;</w:t>
      </w:r>
    </w:p>
    <w:p w:rsidR="0069539A" w:rsidRPr="00E262DE" w:rsidRDefault="0069539A" w:rsidP="00652919">
      <w:pPr>
        <w:pStyle w:val="af0"/>
        <w:numPr>
          <w:ilvl w:val="0"/>
          <w:numId w:val="28"/>
        </w:numPr>
        <w:tabs>
          <w:tab w:val="clear" w:pos="2007"/>
          <w:tab w:val="num" w:pos="0"/>
          <w:tab w:val="left" w:pos="1080"/>
        </w:tabs>
        <w:ind w:left="0" w:firstLine="720"/>
        <w:rPr>
          <w:sz w:val="24"/>
          <w:szCs w:val="24"/>
        </w:rPr>
      </w:pPr>
      <w:r w:rsidRPr="00E262DE">
        <w:rPr>
          <w:sz w:val="24"/>
          <w:szCs w:val="24"/>
        </w:rPr>
        <w:lastRenderedPageBreak/>
        <w:t>санитарно-защитн</w:t>
      </w:r>
      <w:r>
        <w:rPr>
          <w:sz w:val="24"/>
          <w:szCs w:val="24"/>
        </w:rPr>
        <w:t>ая</w:t>
      </w:r>
      <w:r w:rsidRPr="00E262DE">
        <w:rPr>
          <w:sz w:val="24"/>
          <w:szCs w:val="24"/>
        </w:rPr>
        <w:t xml:space="preserve"> зон</w:t>
      </w:r>
      <w:r>
        <w:rPr>
          <w:sz w:val="24"/>
          <w:szCs w:val="24"/>
        </w:rPr>
        <w:t>а</w:t>
      </w:r>
      <w:r w:rsidRPr="00E262DE">
        <w:rPr>
          <w:sz w:val="24"/>
          <w:szCs w:val="24"/>
        </w:rPr>
        <w:t xml:space="preserve"> производственных и коммунальных объектов;</w:t>
      </w:r>
    </w:p>
    <w:p w:rsidR="0069539A" w:rsidRPr="00E262DE" w:rsidRDefault="0069539A" w:rsidP="00652919">
      <w:pPr>
        <w:pStyle w:val="af0"/>
        <w:numPr>
          <w:ilvl w:val="0"/>
          <w:numId w:val="28"/>
        </w:numPr>
        <w:tabs>
          <w:tab w:val="clear" w:pos="2007"/>
          <w:tab w:val="num" w:pos="0"/>
          <w:tab w:val="left" w:pos="1080"/>
        </w:tabs>
        <w:ind w:left="0" w:firstLine="720"/>
        <w:rPr>
          <w:sz w:val="24"/>
          <w:szCs w:val="24"/>
        </w:rPr>
      </w:pPr>
      <w:r w:rsidRPr="00E262DE">
        <w:rPr>
          <w:sz w:val="24"/>
          <w:szCs w:val="24"/>
        </w:rPr>
        <w:t>водоохранн</w:t>
      </w:r>
      <w:r>
        <w:rPr>
          <w:sz w:val="24"/>
          <w:szCs w:val="24"/>
        </w:rPr>
        <w:t>ая</w:t>
      </w:r>
      <w:r w:rsidRPr="00E262DE">
        <w:rPr>
          <w:sz w:val="24"/>
          <w:szCs w:val="24"/>
        </w:rPr>
        <w:t xml:space="preserve"> зон</w:t>
      </w:r>
      <w:r>
        <w:rPr>
          <w:sz w:val="24"/>
          <w:szCs w:val="24"/>
        </w:rPr>
        <w:t>а</w:t>
      </w:r>
      <w:r w:rsidRPr="00E262DE">
        <w:rPr>
          <w:sz w:val="24"/>
          <w:szCs w:val="24"/>
        </w:rPr>
        <w:t xml:space="preserve"> водных объектов;</w:t>
      </w:r>
    </w:p>
    <w:p w:rsidR="0069539A" w:rsidRPr="00E262DE" w:rsidRDefault="0069539A" w:rsidP="00652919">
      <w:pPr>
        <w:pStyle w:val="af0"/>
        <w:numPr>
          <w:ilvl w:val="0"/>
          <w:numId w:val="28"/>
        </w:numPr>
        <w:tabs>
          <w:tab w:val="clear" w:pos="2007"/>
          <w:tab w:val="num" w:pos="0"/>
          <w:tab w:val="left" w:pos="1080"/>
        </w:tabs>
        <w:ind w:left="0" w:firstLine="720"/>
        <w:rPr>
          <w:sz w:val="24"/>
          <w:szCs w:val="24"/>
        </w:rPr>
      </w:pPr>
      <w:r w:rsidRPr="00E262DE">
        <w:rPr>
          <w:sz w:val="24"/>
          <w:szCs w:val="24"/>
        </w:rPr>
        <w:t>прибрежн</w:t>
      </w:r>
      <w:r>
        <w:rPr>
          <w:sz w:val="24"/>
          <w:szCs w:val="24"/>
        </w:rPr>
        <w:t>ая</w:t>
      </w:r>
      <w:r w:rsidRPr="00E262DE">
        <w:rPr>
          <w:sz w:val="24"/>
          <w:szCs w:val="24"/>
        </w:rPr>
        <w:t xml:space="preserve"> защитн</w:t>
      </w:r>
      <w:r>
        <w:rPr>
          <w:sz w:val="24"/>
          <w:szCs w:val="24"/>
        </w:rPr>
        <w:t>ая</w:t>
      </w:r>
      <w:r w:rsidRPr="00E262DE">
        <w:rPr>
          <w:sz w:val="24"/>
          <w:szCs w:val="24"/>
        </w:rPr>
        <w:t xml:space="preserve"> полос</w:t>
      </w:r>
      <w:r>
        <w:rPr>
          <w:sz w:val="24"/>
          <w:szCs w:val="24"/>
        </w:rPr>
        <w:t>а</w:t>
      </w:r>
      <w:r w:rsidRPr="00E262DE">
        <w:rPr>
          <w:sz w:val="24"/>
          <w:szCs w:val="24"/>
        </w:rPr>
        <w:t xml:space="preserve"> водных объектов;</w:t>
      </w:r>
    </w:p>
    <w:p w:rsidR="0069539A" w:rsidRDefault="0069539A" w:rsidP="00652919">
      <w:pPr>
        <w:pStyle w:val="af0"/>
        <w:numPr>
          <w:ilvl w:val="0"/>
          <w:numId w:val="28"/>
        </w:numPr>
        <w:tabs>
          <w:tab w:val="clear" w:pos="2007"/>
          <w:tab w:val="num" w:pos="0"/>
          <w:tab w:val="left" w:pos="1080"/>
        </w:tabs>
        <w:ind w:left="0" w:firstLine="720"/>
        <w:rPr>
          <w:sz w:val="24"/>
          <w:szCs w:val="24"/>
        </w:rPr>
      </w:pPr>
      <w:r w:rsidRPr="00E262DE">
        <w:rPr>
          <w:sz w:val="24"/>
          <w:szCs w:val="24"/>
        </w:rPr>
        <w:t>рыбоохранн</w:t>
      </w:r>
      <w:r>
        <w:rPr>
          <w:sz w:val="24"/>
          <w:szCs w:val="24"/>
        </w:rPr>
        <w:t>ая</w:t>
      </w:r>
      <w:r w:rsidRPr="00E262DE">
        <w:rPr>
          <w:sz w:val="24"/>
          <w:szCs w:val="24"/>
        </w:rPr>
        <w:t xml:space="preserve"> зон</w:t>
      </w:r>
      <w:r>
        <w:rPr>
          <w:sz w:val="24"/>
          <w:szCs w:val="24"/>
        </w:rPr>
        <w:t>а</w:t>
      </w:r>
      <w:r w:rsidRPr="00E262DE">
        <w:rPr>
          <w:sz w:val="24"/>
          <w:szCs w:val="24"/>
        </w:rPr>
        <w:t xml:space="preserve"> водных объектов</w:t>
      </w:r>
      <w:r>
        <w:rPr>
          <w:sz w:val="24"/>
          <w:szCs w:val="24"/>
        </w:rPr>
        <w:t>;</w:t>
      </w:r>
    </w:p>
    <w:p w:rsidR="0069539A" w:rsidRPr="00D23AD7" w:rsidRDefault="0069539A" w:rsidP="00652919">
      <w:pPr>
        <w:pStyle w:val="af0"/>
        <w:numPr>
          <w:ilvl w:val="0"/>
          <w:numId w:val="28"/>
        </w:numPr>
        <w:tabs>
          <w:tab w:val="clear" w:pos="2007"/>
          <w:tab w:val="num" w:pos="0"/>
          <w:tab w:val="left" w:pos="1080"/>
        </w:tabs>
        <w:ind w:left="0" w:firstLine="720"/>
        <w:rPr>
          <w:sz w:val="24"/>
          <w:szCs w:val="24"/>
        </w:rPr>
      </w:pPr>
      <w:r>
        <w:rPr>
          <w:sz w:val="24"/>
          <w:szCs w:val="24"/>
        </w:rPr>
        <w:t xml:space="preserve">защитная зона </w:t>
      </w:r>
      <w:r w:rsidRPr="00D23AD7">
        <w:rPr>
          <w:sz w:val="24"/>
          <w:szCs w:val="24"/>
        </w:rPr>
        <w:t>объектов культурного наследия</w:t>
      </w:r>
      <w:r>
        <w:rPr>
          <w:sz w:val="24"/>
          <w:szCs w:val="24"/>
        </w:rPr>
        <w:t>.</w:t>
      </w:r>
    </w:p>
    <w:p w:rsidR="0069539A" w:rsidRDefault="0069539A" w:rsidP="0069539A">
      <w:pPr>
        <w:spacing w:before="120"/>
        <w:ind w:firstLine="709"/>
        <w:jc w:val="both"/>
      </w:pPr>
      <w:r>
        <w:t>В том числе п</w:t>
      </w:r>
      <w:r w:rsidRPr="00FA15EA">
        <w:t xml:space="preserve">рочие </w:t>
      </w:r>
      <w:r w:rsidRPr="008504C3">
        <w:rPr>
          <w:b/>
          <w:i/>
        </w:rPr>
        <w:t>зоны регламентированного использования территории:</w:t>
      </w:r>
    </w:p>
    <w:p w:rsidR="0069539A" w:rsidRPr="000A7831" w:rsidRDefault="0069539A" w:rsidP="00652919">
      <w:pPr>
        <w:pStyle w:val="af0"/>
        <w:numPr>
          <w:ilvl w:val="0"/>
          <w:numId w:val="28"/>
        </w:numPr>
        <w:tabs>
          <w:tab w:val="clear" w:pos="2007"/>
          <w:tab w:val="num" w:pos="0"/>
          <w:tab w:val="left" w:pos="1080"/>
        </w:tabs>
        <w:ind w:left="0" w:firstLine="720"/>
      </w:pPr>
      <w:r w:rsidRPr="00FA15EA">
        <w:t xml:space="preserve"> </w:t>
      </w:r>
      <w:r w:rsidRPr="000A7831">
        <w:rPr>
          <w:sz w:val="24"/>
          <w:szCs w:val="24"/>
        </w:rPr>
        <w:t>зона наблюдения ОАО СевРАО;</w:t>
      </w:r>
    </w:p>
    <w:p w:rsidR="0069539A" w:rsidRPr="008504C3" w:rsidRDefault="0069539A" w:rsidP="00652919">
      <w:pPr>
        <w:pStyle w:val="af0"/>
        <w:numPr>
          <w:ilvl w:val="0"/>
          <w:numId w:val="28"/>
        </w:numPr>
        <w:tabs>
          <w:tab w:val="clear" w:pos="2007"/>
          <w:tab w:val="num" w:pos="0"/>
          <w:tab w:val="left" w:pos="1080"/>
        </w:tabs>
        <w:ind w:left="0" w:firstLine="720"/>
        <w:rPr>
          <w:sz w:val="24"/>
          <w:szCs w:val="24"/>
        </w:rPr>
      </w:pPr>
      <w:r w:rsidRPr="008504C3">
        <w:rPr>
          <w:sz w:val="24"/>
          <w:szCs w:val="24"/>
        </w:rPr>
        <w:t>береговые полосы водных объектов общего пользования.</w:t>
      </w:r>
    </w:p>
    <w:p w:rsidR="00DB6A70" w:rsidRPr="008504C3" w:rsidRDefault="00DB6A70" w:rsidP="00DB6A70">
      <w:pPr>
        <w:tabs>
          <w:tab w:val="left" w:pos="720"/>
          <w:tab w:val="num" w:pos="900"/>
        </w:tabs>
        <w:spacing w:before="120"/>
        <w:ind w:firstLine="540"/>
        <w:jc w:val="both"/>
      </w:pPr>
      <w:r w:rsidRPr="008504C3">
        <w:t>2.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DB6A70" w:rsidRPr="00CD448B" w:rsidRDefault="00DB6A70" w:rsidP="00DB6A70">
      <w:pPr>
        <w:tabs>
          <w:tab w:val="left" w:pos="720"/>
          <w:tab w:val="num" w:pos="900"/>
        </w:tabs>
        <w:spacing w:before="120"/>
        <w:ind w:firstLine="540"/>
        <w:jc w:val="both"/>
      </w:pPr>
      <w:r w:rsidRPr="008504C3">
        <w:t>3. После разработки и утверждения в установленном порядке проекта зон охраны объектов культурного наследия расположенных в границах муниципального образования «</w:t>
      </w:r>
      <w:r w:rsidR="0069539A" w:rsidRPr="008504C3">
        <w:t>ЗАТО город Заозерск</w:t>
      </w:r>
      <w:r w:rsidRPr="008504C3">
        <w:t>», в настоящие Правила вносятся дополнения и изменения в части определенных этим проектом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w:t>
      </w:r>
      <w:r w:rsidRPr="00CD448B">
        <w:t xml:space="preserve"> </w:t>
      </w:r>
    </w:p>
    <w:p w:rsidR="006F75BA" w:rsidRPr="00AD599D" w:rsidRDefault="006F75BA" w:rsidP="006F75BA">
      <w:pPr>
        <w:pStyle w:val="1"/>
        <w:spacing w:before="480"/>
        <w:jc w:val="both"/>
        <w:rPr>
          <w:rFonts w:ascii="Times New Roman" w:hAnsi="Times New Roman"/>
          <w:caps/>
          <w:sz w:val="24"/>
          <w:szCs w:val="24"/>
        </w:rPr>
      </w:pPr>
      <w:bookmarkStart w:id="81" w:name="_Toc505177358"/>
      <w:bookmarkStart w:id="82" w:name="_Toc513795198"/>
      <w:bookmarkStart w:id="83" w:name="_Toc216592481"/>
      <w:bookmarkStart w:id="84" w:name="_Toc216593098"/>
      <w:bookmarkStart w:id="85" w:name="_Toc216594631"/>
      <w:bookmarkStart w:id="86" w:name="_Toc216596278"/>
      <w:bookmarkStart w:id="87" w:name="_Toc217198983"/>
      <w:bookmarkStart w:id="88" w:name="_Toc242154175"/>
      <w:bookmarkStart w:id="89" w:name="_Toc243400583"/>
      <w:r w:rsidRPr="00AD599D">
        <w:rPr>
          <w:rFonts w:ascii="Times New Roman" w:hAnsi="Times New Roman"/>
          <w:caps/>
          <w:sz w:val="24"/>
          <w:szCs w:val="24"/>
        </w:rPr>
        <w:t>РАЗДЕЛ 3. Градостроительные регламенты</w:t>
      </w:r>
      <w:bookmarkEnd w:id="81"/>
      <w:bookmarkEnd w:id="82"/>
    </w:p>
    <w:p w:rsidR="006F75BA" w:rsidRPr="00C1144B" w:rsidRDefault="006F75BA" w:rsidP="003A460A">
      <w:pPr>
        <w:spacing w:before="240" w:after="120"/>
        <w:ind w:right="-108"/>
        <w:jc w:val="both"/>
        <w:outlineLvl w:val="2"/>
        <w:rPr>
          <w:b/>
        </w:rPr>
      </w:pPr>
      <w:bookmarkStart w:id="90" w:name="_Toc505177359"/>
      <w:bookmarkStart w:id="91" w:name="_Toc513795199"/>
      <w:bookmarkStart w:id="92" w:name="_Toc504495073"/>
      <w:bookmarkStart w:id="93" w:name="_Toc243400582"/>
      <w:bookmarkStart w:id="94" w:name="_Toc428380175"/>
      <w:bookmarkStart w:id="95" w:name="_Toc216592479"/>
      <w:bookmarkStart w:id="96" w:name="_Toc216593096"/>
      <w:bookmarkStart w:id="97" w:name="_Toc216594629"/>
      <w:bookmarkStart w:id="98" w:name="_Toc216596277"/>
      <w:bookmarkStart w:id="99" w:name="_Toc217198982"/>
      <w:bookmarkStart w:id="100" w:name="_Toc242154174"/>
      <w:r w:rsidRPr="00C1144B">
        <w:rPr>
          <w:b/>
        </w:rPr>
        <w:t xml:space="preserve">Статья </w:t>
      </w:r>
      <w:r w:rsidR="00B465E5">
        <w:rPr>
          <w:b/>
        </w:rPr>
        <w:t>31</w:t>
      </w:r>
      <w:r w:rsidRPr="00C1144B">
        <w:rPr>
          <w:b/>
        </w:rPr>
        <w:t>. Система градостроительных регламентов</w:t>
      </w:r>
      <w:bookmarkEnd w:id="90"/>
      <w:bookmarkEnd w:id="91"/>
      <w:r w:rsidRPr="00C1144B">
        <w:rPr>
          <w:b/>
        </w:rPr>
        <w:t xml:space="preserve"> </w:t>
      </w:r>
    </w:p>
    <w:p w:rsidR="006F75BA" w:rsidRPr="00AD599D" w:rsidRDefault="006F75BA" w:rsidP="006F75BA">
      <w:pPr>
        <w:suppressAutoHyphens/>
        <w:ind w:firstLine="709"/>
        <w:jc w:val="both"/>
        <w:rPr>
          <w:rFonts w:eastAsia="MS Mincho"/>
          <w:lang w:eastAsia="ar-SA"/>
        </w:rPr>
      </w:pPr>
      <w:r w:rsidRPr="00AD599D">
        <w:rPr>
          <w:rFonts w:eastAsia="MS Mincho"/>
          <w:lang w:eastAsia="ar-SA"/>
        </w:rPr>
        <w:t>1. Градостроительный регламент определяет правовой режим земельных участков, равно как всего, что находится над и под поверхностью участков и используется в процессе возведения и эксплуатации объектов капитального строительства.</w:t>
      </w:r>
    </w:p>
    <w:p w:rsidR="006F75BA" w:rsidRPr="00AD599D" w:rsidRDefault="006F75BA" w:rsidP="006F75BA">
      <w:pPr>
        <w:suppressAutoHyphens/>
        <w:ind w:firstLine="709"/>
        <w:jc w:val="both"/>
        <w:rPr>
          <w:rFonts w:eastAsia="MS Mincho"/>
          <w:lang w:eastAsia="ar-SA"/>
        </w:rPr>
      </w:pPr>
      <w:r w:rsidRPr="00AD599D">
        <w:rPr>
          <w:rFonts w:eastAsia="MS Mincho"/>
          <w:lang w:eastAsia="ar-SA"/>
        </w:rPr>
        <w:t>2. Правилами установлены два типа регламентов:</w:t>
      </w:r>
    </w:p>
    <w:p w:rsidR="006F75BA" w:rsidRPr="00AD599D" w:rsidRDefault="006F75BA" w:rsidP="006F75BA">
      <w:pPr>
        <w:suppressAutoHyphens/>
        <w:ind w:firstLine="709"/>
        <w:jc w:val="both"/>
        <w:rPr>
          <w:rFonts w:eastAsia="MS Mincho"/>
          <w:lang w:eastAsia="ar-SA"/>
        </w:rPr>
      </w:pPr>
      <w:r w:rsidRPr="00AD599D">
        <w:rPr>
          <w:rFonts w:eastAsia="MS Mincho"/>
          <w:bCs/>
          <w:lang w:val="en-US" w:eastAsia="ar-SA"/>
        </w:rPr>
        <w:t>I</w:t>
      </w:r>
      <w:r w:rsidRPr="00AD599D">
        <w:rPr>
          <w:rFonts w:eastAsia="MS Mincho"/>
          <w:bCs/>
          <w:lang w:eastAsia="ar-SA"/>
        </w:rPr>
        <w:t xml:space="preserve"> тип – </w:t>
      </w:r>
      <w:r w:rsidRPr="00AD599D">
        <w:rPr>
          <w:rFonts w:eastAsia="MS Mincho"/>
          <w:b/>
          <w:bCs/>
          <w:lang w:eastAsia="ar-SA"/>
        </w:rPr>
        <w:t>основные</w:t>
      </w:r>
      <w:r w:rsidRPr="00AD599D">
        <w:rPr>
          <w:rFonts w:eastAsia="MS Mincho"/>
          <w:bCs/>
          <w:lang w:eastAsia="ar-SA"/>
        </w:rPr>
        <w:t xml:space="preserve"> регламенты разрешённого использования земельного участка и объекта недвижимости. </w:t>
      </w:r>
      <w:r w:rsidRPr="00AD599D">
        <w:rPr>
          <w:rFonts w:eastAsia="MS Mincho"/>
          <w:lang w:eastAsia="ar-SA"/>
        </w:rPr>
        <w:t>Содержат перечень видов использования участка, вытекающих из его функционального назначения, определённого градостроительной документацией.</w:t>
      </w:r>
    </w:p>
    <w:p w:rsidR="006F75BA" w:rsidRPr="00AD599D" w:rsidRDefault="006F75BA" w:rsidP="006F75BA">
      <w:pPr>
        <w:suppressAutoHyphens/>
        <w:ind w:firstLine="709"/>
        <w:jc w:val="both"/>
        <w:rPr>
          <w:rFonts w:eastAsia="MS Mincho"/>
          <w:lang w:eastAsia="ar-SA"/>
        </w:rPr>
      </w:pPr>
      <w:r w:rsidRPr="00AD599D">
        <w:rPr>
          <w:rFonts w:eastAsia="MS Mincho"/>
          <w:lang w:val="en-US" w:eastAsia="ar-SA"/>
        </w:rPr>
        <w:t>II</w:t>
      </w:r>
      <w:r w:rsidRPr="00AD599D">
        <w:rPr>
          <w:rFonts w:eastAsia="MS Mincho"/>
          <w:lang w:eastAsia="ar-SA"/>
        </w:rPr>
        <w:t xml:space="preserve"> </w:t>
      </w:r>
      <w:r w:rsidRPr="00AD599D">
        <w:rPr>
          <w:rFonts w:eastAsia="MS Mincho"/>
          <w:bCs/>
          <w:lang w:eastAsia="ar-SA"/>
        </w:rPr>
        <w:t>тип –</w:t>
      </w:r>
      <w:r w:rsidRPr="00AD599D">
        <w:rPr>
          <w:rFonts w:eastAsia="MS Mincho"/>
          <w:lang w:eastAsia="ar-SA"/>
        </w:rPr>
        <w:t xml:space="preserve"> </w:t>
      </w:r>
      <w:r w:rsidRPr="00AD599D">
        <w:rPr>
          <w:rFonts w:eastAsia="MS Mincho"/>
          <w:b/>
          <w:lang w:eastAsia="ar-SA"/>
        </w:rPr>
        <w:t>дополнительные</w:t>
      </w:r>
      <w:r w:rsidRPr="00AD599D">
        <w:rPr>
          <w:rFonts w:eastAsia="MS Mincho"/>
          <w:lang w:eastAsia="ar-SA"/>
        </w:rPr>
        <w:t xml:space="preserve"> регламенты градостроительной деятельности в зонах с особыми условиями использования территории. Содержат перечень запретов и ограничений, обусловленных наличием в пределах территориальных зон факторов, перечисленных в главе </w:t>
      </w:r>
      <w:r w:rsidR="00185DD4">
        <w:rPr>
          <w:rFonts w:eastAsia="MS Mincho"/>
          <w:lang w:eastAsia="ar-SA"/>
        </w:rPr>
        <w:t>10</w:t>
      </w:r>
      <w:r w:rsidRPr="00AD599D">
        <w:rPr>
          <w:rFonts w:eastAsia="MS Mincho"/>
          <w:lang w:eastAsia="ar-SA"/>
        </w:rPr>
        <w:t xml:space="preserve"> настоящих Правил.</w:t>
      </w:r>
    </w:p>
    <w:p w:rsidR="006F75BA" w:rsidRPr="007F0284" w:rsidRDefault="006F75BA" w:rsidP="007F0284">
      <w:pPr>
        <w:spacing w:before="240" w:after="120"/>
        <w:jc w:val="both"/>
        <w:outlineLvl w:val="1"/>
        <w:rPr>
          <w:rFonts w:ascii="Times New Roman Полужирный" w:hAnsi="Times New Roman Полужирный"/>
          <w:sz w:val="28"/>
          <w:szCs w:val="28"/>
        </w:rPr>
      </w:pPr>
      <w:bookmarkStart w:id="101" w:name="_Toc505177360"/>
      <w:bookmarkStart w:id="102" w:name="_Toc513795200"/>
      <w:r w:rsidRPr="00B465E5">
        <w:rPr>
          <w:b/>
          <w:sz w:val="28"/>
          <w:szCs w:val="28"/>
        </w:rPr>
        <w:t xml:space="preserve">Глава </w:t>
      </w:r>
      <w:r w:rsidR="00B465E5" w:rsidRPr="00B465E5">
        <w:rPr>
          <w:b/>
          <w:sz w:val="28"/>
          <w:szCs w:val="28"/>
        </w:rPr>
        <w:t>10</w:t>
      </w:r>
      <w:r w:rsidRPr="00B465E5">
        <w:rPr>
          <w:b/>
          <w:sz w:val="28"/>
          <w:szCs w:val="28"/>
        </w:rPr>
        <w:t>.</w:t>
      </w:r>
      <w:r w:rsidRPr="007F0284">
        <w:rPr>
          <w:rFonts w:ascii="Times New Roman Полужирный" w:hAnsi="Times New Roman Полужирный"/>
          <w:sz w:val="28"/>
          <w:szCs w:val="28"/>
        </w:rPr>
        <w:t xml:space="preserve"> Градостроительные регламенты по видам и параметрам разрешенного использования земельных участков</w:t>
      </w:r>
      <w:bookmarkEnd w:id="101"/>
      <w:bookmarkEnd w:id="102"/>
      <w:r w:rsidRPr="007F0284">
        <w:rPr>
          <w:rFonts w:ascii="Times New Roman Полужирный" w:hAnsi="Times New Roman Полужирный"/>
          <w:sz w:val="28"/>
          <w:szCs w:val="28"/>
        </w:rPr>
        <w:t xml:space="preserve"> </w:t>
      </w:r>
    </w:p>
    <w:p w:rsidR="006F75BA" w:rsidRPr="00C1144B" w:rsidRDefault="006F75BA" w:rsidP="003A460A">
      <w:pPr>
        <w:spacing w:before="240" w:after="120"/>
        <w:ind w:right="-108"/>
        <w:jc w:val="both"/>
        <w:outlineLvl w:val="2"/>
        <w:rPr>
          <w:b/>
        </w:rPr>
      </w:pPr>
      <w:bookmarkStart w:id="103" w:name="_Toc504495074"/>
      <w:bookmarkStart w:id="104" w:name="_Toc505177361"/>
      <w:bookmarkStart w:id="105" w:name="_Toc513795201"/>
      <w:bookmarkEnd w:id="92"/>
      <w:r w:rsidRPr="00C1144B">
        <w:rPr>
          <w:b/>
        </w:rPr>
        <w:t xml:space="preserve">Статья </w:t>
      </w:r>
      <w:r w:rsidR="002765D4">
        <w:rPr>
          <w:b/>
        </w:rPr>
        <w:t>3</w:t>
      </w:r>
      <w:r w:rsidR="00B465E5">
        <w:rPr>
          <w:b/>
        </w:rPr>
        <w:t>2</w:t>
      </w:r>
      <w:r w:rsidRPr="00C1144B">
        <w:rPr>
          <w:b/>
        </w:rPr>
        <w:t>. Общие положения</w:t>
      </w:r>
      <w:bookmarkEnd w:id="93"/>
      <w:bookmarkEnd w:id="94"/>
      <w:bookmarkEnd w:id="103"/>
      <w:bookmarkEnd w:id="104"/>
      <w:bookmarkEnd w:id="105"/>
    </w:p>
    <w:p w:rsidR="006F75BA" w:rsidRPr="00AD599D" w:rsidRDefault="006F75BA" w:rsidP="006F75BA">
      <w:pPr>
        <w:ind w:firstLine="708"/>
        <w:jc w:val="both"/>
        <w:rPr>
          <w:bCs/>
        </w:rPr>
      </w:pPr>
      <w:bookmarkStart w:id="106" w:name="_Toc428380176"/>
      <w:bookmarkEnd w:id="95"/>
      <w:bookmarkEnd w:id="96"/>
      <w:bookmarkEnd w:id="97"/>
      <w:bookmarkEnd w:id="98"/>
      <w:bookmarkEnd w:id="99"/>
      <w:bookmarkEnd w:id="100"/>
      <w:r w:rsidRPr="00AD599D">
        <w:rPr>
          <w:bCs/>
        </w:rPr>
        <w:t xml:space="preserve">1. В составе градостроительных регламентов используются наименования видов разрешенного использования земельных участков, их описание, коды (числовые обозначения) видов, указанные в приложении к </w:t>
      </w:r>
      <w:hyperlink r:id="rId16" w:history="1">
        <w:r w:rsidRPr="00AD599D">
          <w:rPr>
            <w:bCs/>
          </w:rPr>
          <w:t xml:space="preserve">Приказу Министерства экономического развития </w:t>
        </w:r>
        <w:r w:rsidR="000F66EC">
          <w:t>Российской Федерации</w:t>
        </w:r>
        <w:r w:rsidRPr="00AD599D">
          <w:rPr>
            <w:bCs/>
          </w:rPr>
          <w:t xml:space="preserve"> от 1 сентября 2014 г. № 540 «Об утверждении классификатора видов разрешенного использования земельных участков</w:t>
        </w:r>
        <w:bookmarkEnd w:id="106"/>
        <w:r w:rsidRPr="00AD599D">
          <w:rPr>
            <w:bCs/>
          </w:rPr>
          <w:t>»</w:t>
        </w:r>
      </w:hyperlink>
      <w:r w:rsidRPr="00AD599D">
        <w:rPr>
          <w:bCs/>
        </w:rPr>
        <w:t xml:space="preserve"> (с изм. и доп. в соответствии с </w:t>
      </w:r>
      <w:r w:rsidRPr="00AD599D">
        <w:t xml:space="preserve">Приказом Минэкономразвития </w:t>
      </w:r>
      <w:r w:rsidR="000600E8">
        <w:t>Российской Федерации</w:t>
      </w:r>
      <w:r w:rsidRPr="00AD599D">
        <w:t xml:space="preserve"> от 30 сентября 2015 года № 709 «О внесении изменений в классификатор видов разрешенного использования земельных участков, утвержденный Приказом Минэкономразвития </w:t>
      </w:r>
      <w:r w:rsidR="000600E8">
        <w:t>Российской Федерации</w:t>
      </w:r>
      <w:r w:rsidRPr="00AD599D">
        <w:t xml:space="preserve"> от 1 сентября </w:t>
      </w:r>
      <w:smartTag w:uri="urn:schemas-microsoft-com:office:smarttags" w:element="metricconverter">
        <w:smartTagPr>
          <w:attr w:name="ProductID" w:val="2014 г"/>
        </w:smartTagPr>
        <w:r w:rsidRPr="00AD599D">
          <w:t>2014 г</w:t>
        </w:r>
      </w:smartTag>
      <w:r w:rsidRPr="00AD599D">
        <w:t>. № 540»</w:t>
      </w:r>
      <w:r w:rsidRPr="00AD599D">
        <w:rPr>
          <w:bCs/>
        </w:rPr>
        <w:t>).</w:t>
      </w:r>
    </w:p>
    <w:p w:rsidR="006F75BA" w:rsidRPr="00AD599D" w:rsidRDefault="006F75BA" w:rsidP="006F75BA">
      <w:pPr>
        <w:ind w:firstLine="708"/>
        <w:jc w:val="both"/>
        <w:rPr>
          <w:bCs/>
        </w:rPr>
      </w:pPr>
      <w:bookmarkStart w:id="107" w:name="_Toc428380177"/>
      <w:r w:rsidRPr="00AD599D">
        <w:rPr>
          <w:bCs/>
        </w:rPr>
        <w:t>2. Разрешенное использование земельных участков и объектов капитального строительства может быть следующих видов:</w:t>
      </w:r>
      <w:bookmarkEnd w:id="107"/>
    </w:p>
    <w:p w:rsidR="006F75BA" w:rsidRPr="00AD599D" w:rsidRDefault="006F75BA" w:rsidP="006F75BA">
      <w:pPr>
        <w:numPr>
          <w:ilvl w:val="3"/>
          <w:numId w:val="9"/>
        </w:numPr>
        <w:tabs>
          <w:tab w:val="clear" w:pos="3420"/>
          <w:tab w:val="num" w:pos="900"/>
          <w:tab w:val="left" w:pos="1080"/>
        </w:tabs>
        <w:ind w:left="0" w:firstLine="720"/>
        <w:jc w:val="both"/>
      </w:pPr>
      <w:r w:rsidRPr="00AD599D">
        <w:lastRenderedPageBreak/>
        <w:t>основные виды разрешенного использования;</w:t>
      </w:r>
    </w:p>
    <w:p w:rsidR="006F75BA" w:rsidRPr="00AD599D" w:rsidRDefault="006F75BA" w:rsidP="006F75BA">
      <w:pPr>
        <w:numPr>
          <w:ilvl w:val="3"/>
          <w:numId w:val="9"/>
        </w:numPr>
        <w:tabs>
          <w:tab w:val="clear" w:pos="3420"/>
          <w:tab w:val="num" w:pos="900"/>
          <w:tab w:val="left" w:pos="1080"/>
        </w:tabs>
        <w:ind w:left="0" w:firstLine="720"/>
        <w:jc w:val="both"/>
      </w:pPr>
      <w:r w:rsidRPr="00AD599D">
        <w:t>условно разрешенные виды использования;</w:t>
      </w:r>
    </w:p>
    <w:p w:rsidR="006F75BA" w:rsidRPr="00AD599D" w:rsidRDefault="006F75BA" w:rsidP="006F75BA">
      <w:pPr>
        <w:numPr>
          <w:ilvl w:val="3"/>
          <w:numId w:val="9"/>
        </w:numPr>
        <w:tabs>
          <w:tab w:val="clear" w:pos="3420"/>
          <w:tab w:val="num" w:pos="900"/>
          <w:tab w:val="left" w:pos="1080"/>
        </w:tabs>
        <w:ind w:left="0" w:firstLine="720"/>
        <w:jc w:val="both"/>
      </w:pPr>
      <w:r w:rsidRPr="00AD599D">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6F75BA" w:rsidRPr="00AD599D" w:rsidRDefault="006F75BA" w:rsidP="006F75BA">
      <w:pPr>
        <w:ind w:firstLine="708"/>
        <w:jc w:val="both"/>
        <w:rPr>
          <w:bCs/>
        </w:rPr>
      </w:pPr>
      <w:bookmarkStart w:id="108" w:name="p1059"/>
      <w:bookmarkStart w:id="109" w:name="_Toc428380178"/>
      <w:bookmarkEnd w:id="108"/>
      <w:r w:rsidRPr="00AD599D">
        <w:rPr>
          <w:bCs/>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bookmarkEnd w:id="109"/>
    </w:p>
    <w:p w:rsidR="006F75BA" w:rsidRPr="00AD599D" w:rsidRDefault="006F75BA" w:rsidP="006F75BA">
      <w:pPr>
        <w:ind w:firstLine="680"/>
        <w:jc w:val="both"/>
        <w:rPr>
          <w:bCs/>
        </w:rPr>
      </w:pPr>
      <w:bookmarkStart w:id="110" w:name="_Toc428380179"/>
      <w:r w:rsidRPr="00AD599D">
        <w:rPr>
          <w:bCs/>
        </w:rPr>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bookmarkEnd w:id="110"/>
    </w:p>
    <w:p w:rsidR="006F75BA" w:rsidRPr="00AD599D" w:rsidRDefault="006F75BA" w:rsidP="006F75BA">
      <w:pPr>
        <w:ind w:firstLine="680"/>
        <w:jc w:val="both"/>
      </w:pPr>
      <w:bookmarkStart w:id="111" w:name="p1061"/>
      <w:bookmarkEnd w:id="111"/>
      <w:r w:rsidRPr="00AD599D">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6F75BA" w:rsidRPr="00AD599D" w:rsidRDefault="006F75BA" w:rsidP="006F75BA">
      <w:pPr>
        <w:ind w:firstLine="680"/>
        <w:jc w:val="both"/>
      </w:pPr>
      <w:r w:rsidRPr="00AD599D">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6F75BA" w:rsidRPr="00A05395" w:rsidRDefault="006F75BA" w:rsidP="006F75BA">
      <w:pPr>
        <w:ind w:firstLine="680"/>
        <w:jc w:val="both"/>
      </w:pPr>
      <w:bookmarkStart w:id="112" w:name="p1063"/>
      <w:bookmarkStart w:id="113" w:name="p1064"/>
      <w:bookmarkEnd w:id="112"/>
      <w:bookmarkEnd w:id="113"/>
      <w:r w:rsidRPr="00AD599D">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4C3875" w:rsidRPr="00277CB9" w:rsidRDefault="004C3875" w:rsidP="004C3875">
      <w:pPr>
        <w:spacing w:before="240" w:after="120"/>
        <w:ind w:right="-108"/>
        <w:jc w:val="both"/>
        <w:outlineLvl w:val="2"/>
        <w:rPr>
          <w:b/>
        </w:rPr>
      </w:pPr>
      <w:bookmarkStart w:id="114" w:name="_Toc306718786"/>
      <w:bookmarkStart w:id="115" w:name="_Toc513795202"/>
      <w:bookmarkStart w:id="116" w:name="_Toc243400584"/>
      <w:bookmarkStart w:id="117" w:name="_Toc428380182"/>
      <w:bookmarkEnd w:id="83"/>
      <w:bookmarkEnd w:id="84"/>
      <w:bookmarkEnd w:id="85"/>
      <w:bookmarkEnd w:id="86"/>
      <w:bookmarkEnd w:id="87"/>
      <w:bookmarkEnd w:id="88"/>
      <w:bookmarkEnd w:id="89"/>
      <w:r w:rsidRPr="00277CB9">
        <w:rPr>
          <w:b/>
        </w:rPr>
        <w:t xml:space="preserve">Статья </w:t>
      </w:r>
      <w:r>
        <w:rPr>
          <w:b/>
        </w:rPr>
        <w:t>3</w:t>
      </w:r>
      <w:r w:rsidR="00B465E5">
        <w:rPr>
          <w:b/>
        </w:rPr>
        <w:t>3</w:t>
      </w:r>
      <w:r w:rsidRPr="00277CB9">
        <w:rPr>
          <w:b/>
        </w:rPr>
        <w:t>.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114"/>
      <w:bookmarkEnd w:id="115"/>
    </w:p>
    <w:p w:rsidR="004C3875" w:rsidRPr="004C3875" w:rsidRDefault="004C3875" w:rsidP="00652919">
      <w:pPr>
        <w:numPr>
          <w:ilvl w:val="1"/>
          <w:numId w:val="60"/>
        </w:numPr>
        <w:tabs>
          <w:tab w:val="clear" w:pos="1260"/>
          <w:tab w:val="num" w:pos="1080"/>
        </w:tabs>
        <w:autoSpaceDE w:val="0"/>
        <w:autoSpaceDN w:val="0"/>
        <w:adjustRightInd w:val="0"/>
        <w:spacing w:before="120"/>
        <w:ind w:left="0" w:firstLine="720"/>
        <w:jc w:val="both"/>
      </w:pPr>
      <w:r w:rsidRPr="004C3875">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4C3875" w:rsidRPr="004C3875" w:rsidRDefault="004C3875" w:rsidP="00652919">
      <w:pPr>
        <w:numPr>
          <w:ilvl w:val="0"/>
          <w:numId w:val="61"/>
        </w:numPr>
        <w:tabs>
          <w:tab w:val="clear" w:pos="1600"/>
          <w:tab w:val="left" w:pos="993"/>
        </w:tabs>
        <w:ind w:left="0" w:firstLine="709"/>
        <w:jc w:val="both"/>
      </w:pPr>
      <w:r w:rsidRPr="004C3875">
        <w:t>предельные (минимальные и (или) максимальные) размеры земельных участков, в том числе их площадь;</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максимальные выступы за красную линию балконов, эркеров, козырьков;</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максимальные выступы за красную линию ступеней и приямков;</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минимальная доля озеленения территории земельных участков.</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минимальное количество машиномест для хранения индивидуального автотранспорта на территории земельных участков;</w:t>
      </w:r>
    </w:p>
    <w:p w:rsidR="004C3875" w:rsidRPr="004C3875" w:rsidRDefault="004C3875" w:rsidP="00652919">
      <w:pPr>
        <w:pStyle w:val="ConsPlusNormal"/>
        <w:widowControl/>
        <w:numPr>
          <w:ilvl w:val="0"/>
          <w:numId w:val="61"/>
        </w:numPr>
        <w:tabs>
          <w:tab w:val="clear" w:pos="1600"/>
          <w:tab w:val="left" w:pos="993"/>
        </w:tabs>
        <w:suppressAutoHyphens w:val="0"/>
        <w:autoSpaceDN w:val="0"/>
        <w:adjustRightInd w:val="0"/>
        <w:ind w:left="0" w:firstLine="709"/>
        <w:rPr>
          <w:rFonts w:ascii="Times New Roman" w:hAnsi="Times New Roman" w:cs="Times New Roman"/>
          <w:sz w:val="24"/>
          <w:szCs w:val="24"/>
        </w:rPr>
      </w:pPr>
      <w:r w:rsidRPr="004C3875">
        <w:rPr>
          <w:rFonts w:ascii="Times New Roman" w:hAnsi="Times New Roman" w:cs="Times New Roman"/>
          <w:sz w:val="24"/>
          <w:szCs w:val="24"/>
        </w:rPr>
        <w:t>минимальное количество мест на погрузочно-разгрузочных площадках на территории земельных участков;</w:t>
      </w:r>
    </w:p>
    <w:p w:rsidR="004C3875" w:rsidRPr="004C3875" w:rsidRDefault="004C3875" w:rsidP="00652919">
      <w:pPr>
        <w:numPr>
          <w:ilvl w:val="0"/>
          <w:numId w:val="61"/>
        </w:numPr>
        <w:tabs>
          <w:tab w:val="clear" w:pos="1600"/>
          <w:tab w:val="left" w:pos="993"/>
        </w:tabs>
        <w:ind w:left="0" w:firstLine="709"/>
        <w:jc w:val="both"/>
      </w:pPr>
      <w:r w:rsidRPr="004C3875">
        <w:t>иные показатели.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w:t>
      </w:r>
      <w:r w:rsidRPr="004C3875">
        <w:rPr>
          <w:rFonts w:ascii="Times New Roman" w:hAnsi="Times New Roman" w:cs="Times New Roman"/>
          <w:sz w:val="24"/>
          <w:szCs w:val="24"/>
        </w:rPr>
        <w:lastRenderedPageBreak/>
        <w:t>выделенным территориальным зонам в целом, указанные в настоящем разделе, и частные требования, относящиеся каждой из выделенных территориальных зон в отдельности.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3.1. Выступы за красную линию балконов, эркеров, козырьков не допускаются более </w:t>
      </w:r>
      <w:smartTag w:uri="urn:schemas-microsoft-com:office:smarttags" w:element="metricconverter">
        <w:smartTagPr>
          <w:attr w:name="ProductID" w:val="2,0 м"/>
        </w:smartTagPr>
        <w:r w:rsidRPr="004C3875">
          <w:rPr>
            <w:rFonts w:ascii="Times New Roman" w:hAnsi="Times New Roman" w:cs="Times New Roman"/>
            <w:sz w:val="24"/>
            <w:szCs w:val="24"/>
          </w:rPr>
          <w:t>2,0 м</w:t>
        </w:r>
      </w:smartTag>
      <w:r w:rsidRPr="004C3875">
        <w:rPr>
          <w:rFonts w:ascii="Times New Roman" w:hAnsi="Times New Roman" w:cs="Times New Roman"/>
          <w:sz w:val="24"/>
          <w:szCs w:val="24"/>
        </w:rPr>
        <w:t xml:space="preserve"> и ниже </w:t>
      </w:r>
      <w:smartTag w:uri="urn:schemas-microsoft-com:office:smarttags" w:element="metricconverter">
        <w:smartTagPr>
          <w:attr w:name="ProductID" w:val="3,0 м"/>
        </w:smartTagPr>
        <w:r w:rsidRPr="004C3875">
          <w:rPr>
            <w:rFonts w:ascii="Times New Roman" w:hAnsi="Times New Roman" w:cs="Times New Roman"/>
            <w:sz w:val="24"/>
            <w:szCs w:val="24"/>
          </w:rPr>
          <w:t>3,0 м</w:t>
        </w:r>
      </w:smartTag>
      <w:r w:rsidRPr="004C3875">
        <w:rPr>
          <w:rFonts w:ascii="Times New Roman" w:hAnsi="Times New Roman" w:cs="Times New Roman"/>
          <w:sz w:val="24"/>
          <w:szCs w:val="24"/>
        </w:rPr>
        <w:t xml:space="preserve"> от уровня земли.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3.2. Выступы за красную линию ступеней и приямков не допускаются, за исключением случаев реконструкции объектов, но не более чем на </w:t>
      </w:r>
      <w:smartTag w:uri="urn:schemas-microsoft-com:office:smarttags" w:element="metricconverter">
        <w:smartTagPr>
          <w:attr w:name="ProductID" w:val="1,5 м"/>
        </w:smartTagPr>
        <w:r w:rsidRPr="004C3875">
          <w:rPr>
            <w:rFonts w:ascii="Times New Roman" w:hAnsi="Times New Roman" w:cs="Times New Roman"/>
            <w:sz w:val="24"/>
            <w:szCs w:val="24"/>
          </w:rPr>
          <w:t>1,5 м</w:t>
        </w:r>
      </w:smartTag>
      <w:r w:rsidRPr="004C3875">
        <w:rPr>
          <w:rFonts w:ascii="Times New Roman" w:hAnsi="Times New Roman" w:cs="Times New Roman"/>
          <w:sz w:val="24"/>
          <w:szCs w:val="24"/>
        </w:rPr>
        <w:t>, при условии организации беспрепятственного движения пешеходов.</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 Общие требования в части озеленения территории земельных участков:</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и т.п.), водоемами, пляжами, детскими и спортивными площадками, доступными для всех пользователей объектов, расположенных на земельном участке или в квартале.</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3.3.2. Озелененная территория земельного участка может быть оборудована:</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площадками для отдыха взрослых, детскими площадками;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открытыми спортивными площадками.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3.3.3. Доля озелененных территорий для иных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действующими нормами. Доля озелененных территорий парков, садов, скверов - 70%.</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3.3.4. Требование к озеленению участков не относится к встроенным в жилые дома нежилым помещениям с общей площадью менее </w:t>
      </w:r>
      <w:smartTag w:uri="urn:schemas-microsoft-com:office:smarttags" w:element="metricconverter">
        <w:smartTagPr>
          <w:attr w:name="ProductID" w:val="200 кв. м"/>
        </w:smartTagPr>
        <w:r w:rsidRPr="004C3875">
          <w:rPr>
            <w:rFonts w:ascii="Times New Roman" w:hAnsi="Times New Roman" w:cs="Times New Roman"/>
            <w:sz w:val="24"/>
            <w:szCs w:val="24"/>
          </w:rPr>
          <w:t>200 кв. м</w:t>
        </w:r>
      </w:smartTag>
      <w:r w:rsidRPr="004C3875">
        <w:rPr>
          <w:rFonts w:ascii="Times New Roman" w:hAnsi="Times New Roman" w:cs="Times New Roman"/>
          <w:sz w:val="24"/>
          <w:szCs w:val="24"/>
        </w:rPr>
        <w:t>.</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3.3.6. При застройке земельных участков, расположенных вне рекреационных зон и примыкающих к лесам, лесопаркам, городским и районным садам и паркам в пределах доступности не более </w:t>
      </w:r>
      <w:smartTag w:uri="urn:schemas-microsoft-com:office:smarttags" w:element="metricconverter">
        <w:smartTagPr>
          <w:attr w:name="ProductID" w:val="300 метров"/>
        </w:smartTagPr>
        <w:r w:rsidRPr="004C3875">
          <w:rPr>
            <w:rFonts w:ascii="Times New Roman" w:hAnsi="Times New Roman" w:cs="Times New Roman"/>
            <w:sz w:val="24"/>
            <w:szCs w:val="24"/>
          </w:rPr>
          <w:t>300 метров</w:t>
        </w:r>
      </w:smartTag>
      <w:r w:rsidRPr="004C3875">
        <w:rPr>
          <w:rFonts w:ascii="Times New Roman" w:hAnsi="Times New Roman" w:cs="Times New Roman"/>
          <w:sz w:val="24"/>
          <w:szCs w:val="24"/>
        </w:rPr>
        <w:t>, площадь озеленения допускается уменьшать, но не более чем на 30%.</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3.3.7. Требования к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3.4. Общие требования в части размещения машиномест для хранения индивидуального автотранспорта на территории земельных участков:</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3.4.1.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хранение в капитальных гаражах - стоянках (наземных, подземных, встроенных и пристроенных);</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хранение в гаражах - стоянках из сборно-разборных конструкций (объект движимого имущества);</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временное хранение на открытых охраняемых и неохраняемых стоянках.</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3.4.2. Площади машиномест для хранения индивидуального автотранспорта определяютс</w:t>
      </w:r>
      <w:r w:rsidRPr="00C154F3">
        <w:rPr>
          <w:rFonts w:ascii="Times New Roman" w:hAnsi="Times New Roman" w:cs="Times New Roman"/>
          <w:sz w:val="24"/>
          <w:szCs w:val="24"/>
        </w:rPr>
        <w:t xml:space="preserve">я из расчета </w:t>
      </w:r>
      <w:r w:rsidR="00C154F3" w:rsidRPr="00C154F3">
        <w:rPr>
          <w:rFonts w:ascii="Times New Roman" w:hAnsi="Times New Roman" w:cs="Times New Roman"/>
          <w:sz w:val="24"/>
          <w:szCs w:val="24"/>
        </w:rPr>
        <w:t>18,</w:t>
      </w:r>
      <w:r w:rsidR="00C154F3">
        <w:rPr>
          <w:rFonts w:ascii="Times New Roman" w:hAnsi="Times New Roman" w:cs="Times New Roman"/>
          <w:sz w:val="24"/>
          <w:szCs w:val="24"/>
        </w:rPr>
        <w:t>75</w:t>
      </w:r>
      <w:r w:rsidR="00C154F3" w:rsidRPr="004C3875">
        <w:rPr>
          <w:rFonts w:ascii="Times New Roman" w:hAnsi="Times New Roman" w:cs="Times New Roman"/>
          <w:sz w:val="24"/>
          <w:szCs w:val="24"/>
        </w:rPr>
        <w:t xml:space="preserve"> кв. м на автомобиль</w:t>
      </w:r>
      <w:r w:rsidRPr="004C3875">
        <w:rPr>
          <w:rFonts w:ascii="Times New Roman" w:hAnsi="Times New Roman" w:cs="Times New Roman"/>
          <w:sz w:val="24"/>
          <w:szCs w:val="24"/>
        </w:rPr>
        <w:t xml:space="preserve"> при примыкании участков для стоянки к проезжей части улиц и проездов и продольном распо</w:t>
      </w:r>
      <w:r w:rsidR="00C154F3">
        <w:rPr>
          <w:rFonts w:ascii="Times New Roman" w:hAnsi="Times New Roman" w:cs="Times New Roman"/>
          <w:sz w:val="24"/>
          <w:szCs w:val="24"/>
        </w:rPr>
        <w:t>ложении автомобилей.</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lastRenderedPageBreak/>
        <w:t xml:space="preserve">3.4.3. Минимальное количество машиномест для временного хранения индивидуального автотранспорта на открытых стоянках на территории земельных участков следует принимать по </w:t>
      </w:r>
      <w:r w:rsidRPr="00A075FA">
        <w:rPr>
          <w:rFonts w:ascii="Times New Roman" w:hAnsi="Times New Roman" w:cs="Times New Roman"/>
          <w:sz w:val="24"/>
          <w:szCs w:val="24"/>
        </w:rPr>
        <w:t>нормам СНиП 2.07.01-</w:t>
      </w:r>
      <w:r w:rsidR="000F66EC" w:rsidRPr="00A075FA">
        <w:rPr>
          <w:rFonts w:ascii="Times New Roman" w:hAnsi="Times New Roman" w:cs="Times New Roman"/>
          <w:sz w:val="24"/>
          <w:szCs w:val="24"/>
        </w:rPr>
        <w:t xml:space="preserve">89* </w:t>
      </w:r>
      <w:r w:rsidRPr="00A075FA">
        <w:rPr>
          <w:rFonts w:ascii="Times New Roman" w:hAnsi="Times New Roman" w:cs="Times New Roman"/>
          <w:sz w:val="24"/>
          <w:szCs w:val="24"/>
        </w:rPr>
        <w:t>«Градостроительство. Планировка и застройка городских и сельских поселений»</w:t>
      </w:r>
      <w:r w:rsidR="00A075FA">
        <w:rPr>
          <w:rFonts w:ascii="Times New Roman" w:hAnsi="Times New Roman" w:cs="Times New Roman"/>
          <w:sz w:val="24"/>
          <w:szCs w:val="24"/>
        </w:rPr>
        <w:t xml:space="preserve"> (</w:t>
      </w:r>
      <w:r w:rsidR="00A075FA" w:rsidRPr="00A075FA">
        <w:rPr>
          <w:rFonts w:ascii="Times New Roman" w:hAnsi="Times New Roman" w:cs="Times New Roman"/>
          <w:sz w:val="24"/>
          <w:szCs w:val="24"/>
        </w:rPr>
        <w:t>СП 42.13330.2011).</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3.4.4.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3.4.5. При условии соответствия действующим нормативам количества стояночных мест в границах квартала до 30% от установленного настоящими Правилами минимального количества машиномест для хранения индивидуального транспорта на земельных участках могут размещаться на стоянках-спутниках (на соседних участках) либо для жилых домов - в пределах пешеходной доступности не более </w:t>
      </w:r>
      <w:smartTag w:uri="urn:schemas-microsoft-com:office:smarttags" w:element="metricconverter">
        <w:smartTagPr>
          <w:attr w:name="ProductID" w:val="800 м"/>
        </w:smartTagPr>
        <w:r w:rsidRPr="004C3875">
          <w:rPr>
            <w:rFonts w:ascii="Times New Roman" w:hAnsi="Times New Roman" w:cs="Times New Roman"/>
            <w:sz w:val="24"/>
            <w:szCs w:val="24"/>
          </w:rPr>
          <w:t>800 м</w:t>
        </w:r>
      </w:smartTag>
      <w:r w:rsidRPr="004C3875">
        <w:rPr>
          <w:rFonts w:ascii="Times New Roman" w:hAnsi="Times New Roman" w:cs="Times New Roman"/>
          <w:sz w:val="24"/>
          <w:szCs w:val="24"/>
        </w:rPr>
        <w:t xml:space="preserve"> (в районах реконструкции - не более </w:t>
      </w:r>
      <w:smartTag w:uri="urn:schemas-microsoft-com:office:smarttags" w:element="metricconverter">
        <w:smartTagPr>
          <w:attr w:name="ProductID" w:val="1500 м"/>
        </w:smartTagPr>
        <w:r w:rsidRPr="004C3875">
          <w:rPr>
            <w:rFonts w:ascii="Times New Roman" w:hAnsi="Times New Roman" w:cs="Times New Roman"/>
            <w:sz w:val="24"/>
            <w:szCs w:val="24"/>
          </w:rPr>
          <w:t>1500 м</w:t>
        </w:r>
      </w:smartTag>
      <w:r w:rsidRPr="004C3875">
        <w:rPr>
          <w:rFonts w:ascii="Times New Roman" w:hAnsi="Times New Roman" w:cs="Times New Roman"/>
          <w:sz w:val="24"/>
          <w:szCs w:val="24"/>
        </w:rPr>
        <w:t>).</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3.5. Общие требования в части размещения погрузочно-разгрузочных площадок на территории земельных участков:</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3.5.1. К погрузочно-разгрузочным площадкам относятся части территории участков, предназначенные для проведения работ по погрузке и выгрузке грузов, доставляемых для объектов, расположенных на территории земельного участка.</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3.5.2. Площадь мест на погрузочно-разгрузочных площадках определяется из расчета </w:t>
      </w:r>
      <w:smartTag w:uri="urn:schemas-microsoft-com:office:smarttags" w:element="metricconverter">
        <w:smartTagPr>
          <w:attr w:name="ProductID" w:val="60 кв. м"/>
        </w:smartTagPr>
        <w:r w:rsidRPr="004C3875">
          <w:rPr>
            <w:rFonts w:ascii="Times New Roman" w:hAnsi="Times New Roman" w:cs="Times New Roman"/>
            <w:sz w:val="24"/>
            <w:szCs w:val="24"/>
          </w:rPr>
          <w:t>60 кв. м</w:t>
        </w:r>
      </w:smartTag>
      <w:r w:rsidRPr="004C3875">
        <w:rPr>
          <w:rFonts w:ascii="Times New Roman" w:hAnsi="Times New Roman" w:cs="Times New Roman"/>
          <w:sz w:val="24"/>
          <w:szCs w:val="24"/>
        </w:rPr>
        <w:t xml:space="preserve"> на одно место.</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3.5.3. Минимальное количество мест на погрузочно-разгрузочных площадках на территории земельных участков определяется из расчета 1 место для объектов общей площадью от </w:t>
      </w:r>
      <w:smartTag w:uri="urn:schemas-microsoft-com:office:smarttags" w:element="metricconverter">
        <w:smartTagPr>
          <w:attr w:name="ProductID" w:val="500 кв. м"/>
        </w:smartTagPr>
        <w:r w:rsidRPr="004C3875">
          <w:rPr>
            <w:rFonts w:ascii="Times New Roman" w:hAnsi="Times New Roman" w:cs="Times New Roman"/>
            <w:sz w:val="24"/>
            <w:szCs w:val="24"/>
          </w:rPr>
          <w:t>500 кв. м</w:t>
        </w:r>
      </w:smartTag>
      <w:r w:rsidRPr="004C3875">
        <w:rPr>
          <w:rFonts w:ascii="Times New Roman" w:hAnsi="Times New Roman" w:cs="Times New Roman"/>
          <w:sz w:val="24"/>
          <w:szCs w:val="24"/>
        </w:rPr>
        <w:t xml:space="preserve"> до 2 тыс. кв. м и плюс одно место на каждые дополнительные 5 тыс. кв. м общей площади объектов.</w:t>
      </w:r>
    </w:p>
    <w:p w:rsidR="004C3875" w:rsidRPr="004C3875" w:rsidRDefault="004C3875" w:rsidP="004C3875">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3.5.4. Требования по минимальному количеству мест на погрузочно-разгрузочных площадках на территории земельных участков, указанные в п. 3.5.3, относятся к вновь строящимся объектам следующих видов разрешенного использования: объекты торговли, объекты общественного питания, промышленные объекты, складские объекты, предприятия по первичной переработке, расфасовке сельскохозяйственной продукции и техническому обслуживанию сельхозпроизводства (ремонт, складирование).</w:t>
      </w:r>
    </w:p>
    <w:p w:rsidR="004C3875" w:rsidRPr="0061247C" w:rsidRDefault="004C3875" w:rsidP="0061247C">
      <w:pPr>
        <w:pStyle w:val="ConsPlusNormal"/>
        <w:widowControl/>
        <w:ind w:firstLine="540"/>
        <w:rPr>
          <w:rFonts w:ascii="Times New Roman" w:hAnsi="Times New Roman" w:cs="Times New Roman"/>
          <w:sz w:val="24"/>
          <w:szCs w:val="24"/>
        </w:rPr>
      </w:pPr>
      <w:r w:rsidRPr="004C3875">
        <w:rPr>
          <w:rFonts w:ascii="Times New Roman" w:hAnsi="Times New Roman" w:cs="Times New Roman"/>
          <w:sz w:val="24"/>
          <w:szCs w:val="24"/>
        </w:rPr>
        <w:t xml:space="preserve">4. Предоставление разрешения на отклонение от предельных параметров разрешённого строительства и реконструкции объектов капитального строительства осуществляется в порядке, предусмотренном статьей </w:t>
      </w:r>
      <w:r w:rsidRPr="0061247C">
        <w:rPr>
          <w:rFonts w:ascii="Times New Roman" w:hAnsi="Times New Roman" w:cs="Times New Roman"/>
          <w:sz w:val="24"/>
          <w:szCs w:val="24"/>
        </w:rPr>
        <w:t>18</w:t>
      </w:r>
      <w:r w:rsidRPr="004C3875">
        <w:rPr>
          <w:rFonts w:ascii="Times New Roman" w:hAnsi="Times New Roman" w:cs="Times New Roman"/>
          <w:sz w:val="24"/>
          <w:szCs w:val="24"/>
        </w:rPr>
        <w:t xml:space="preserve"> настоящих Правил.</w:t>
      </w:r>
    </w:p>
    <w:p w:rsidR="00753E99" w:rsidRPr="00753E99" w:rsidRDefault="00753E99" w:rsidP="00753E99">
      <w:pPr>
        <w:spacing w:before="240" w:after="120"/>
        <w:ind w:right="-108"/>
        <w:jc w:val="both"/>
        <w:outlineLvl w:val="2"/>
        <w:rPr>
          <w:b/>
        </w:rPr>
      </w:pPr>
      <w:bookmarkStart w:id="118" w:name="_Toc509861363"/>
      <w:bookmarkStart w:id="119" w:name="_Toc513795203"/>
      <w:r w:rsidRPr="00753E99">
        <w:rPr>
          <w:b/>
        </w:rPr>
        <w:t xml:space="preserve">Статья </w:t>
      </w:r>
      <w:r w:rsidR="001221DD">
        <w:rPr>
          <w:b/>
        </w:rPr>
        <w:t>34</w:t>
      </w:r>
      <w:r w:rsidRPr="00753E99">
        <w:rPr>
          <w:b/>
        </w:rPr>
        <w:t>.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bookmarkEnd w:id="118"/>
      <w:bookmarkEnd w:id="119"/>
    </w:p>
    <w:p w:rsidR="00753E99" w:rsidRPr="00753E99" w:rsidRDefault="00753E99" w:rsidP="00753E99">
      <w:pPr>
        <w:ind w:firstLine="720"/>
        <w:jc w:val="both"/>
        <w:rPr>
          <w:iCs/>
          <w:color w:val="000000"/>
        </w:rPr>
      </w:pPr>
      <w:r w:rsidRPr="00753E99">
        <w:rPr>
          <w:iCs/>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Мурманской области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w:t>
      </w:r>
      <w:r>
        <w:rPr>
          <w:iCs/>
          <w:color w:val="000000"/>
        </w:rPr>
        <w:t>и.</w:t>
      </w:r>
    </w:p>
    <w:p w:rsidR="00367F65" w:rsidRPr="00E262DE" w:rsidRDefault="00367F65" w:rsidP="004C3875">
      <w:pPr>
        <w:spacing w:before="240" w:after="120"/>
        <w:ind w:right="-108"/>
        <w:jc w:val="both"/>
        <w:outlineLvl w:val="2"/>
        <w:rPr>
          <w:b/>
        </w:rPr>
      </w:pPr>
      <w:bookmarkStart w:id="120" w:name="_Toc513795204"/>
      <w:r w:rsidRPr="00E262DE">
        <w:rPr>
          <w:b/>
        </w:rPr>
        <w:t xml:space="preserve">Статья </w:t>
      </w:r>
      <w:r w:rsidR="0079727A">
        <w:rPr>
          <w:b/>
        </w:rPr>
        <w:t>3</w:t>
      </w:r>
      <w:r w:rsidR="001221DD">
        <w:rPr>
          <w:b/>
        </w:rPr>
        <w:t>5</w:t>
      </w:r>
      <w:r w:rsidRPr="00E262DE">
        <w:rPr>
          <w:b/>
        </w:rPr>
        <w:t>. Зона застройки</w:t>
      </w:r>
      <w:r>
        <w:rPr>
          <w:b/>
        </w:rPr>
        <w:t xml:space="preserve"> среднеэтажными жилыми домами (</w:t>
      </w:r>
      <w:r w:rsidRPr="00E262DE">
        <w:rPr>
          <w:b/>
        </w:rPr>
        <w:t>Ж</w:t>
      </w:r>
      <w:r>
        <w:rPr>
          <w:b/>
        </w:rPr>
        <w:t xml:space="preserve"> 3</w:t>
      </w:r>
      <w:r w:rsidRPr="00E262DE">
        <w:rPr>
          <w:b/>
        </w:rPr>
        <w:t>)</w:t>
      </w:r>
      <w:bookmarkEnd w:id="120"/>
    </w:p>
    <w:p w:rsidR="009B42B8" w:rsidRPr="00C01A17" w:rsidRDefault="00573DFD" w:rsidP="009B42B8">
      <w:pPr>
        <w:spacing w:before="120"/>
        <w:ind w:firstLine="709"/>
        <w:jc w:val="both"/>
      </w:pPr>
      <w:bookmarkStart w:id="121" w:name="_Toc498712957"/>
      <w:bookmarkStart w:id="122" w:name="_Toc428380184"/>
      <w:bookmarkEnd w:id="116"/>
      <w:bookmarkEnd w:id="117"/>
      <w:r w:rsidRPr="00E262DE">
        <w:rPr>
          <w:iCs/>
          <w:color w:val="000000"/>
        </w:rPr>
        <w:t xml:space="preserve">Зона предназначена для застройки многоквартирными </w:t>
      </w:r>
      <w:r>
        <w:rPr>
          <w:iCs/>
          <w:color w:val="000000"/>
        </w:rPr>
        <w:t>средне</w:t>
      </w:r>
      <w:r w:rsidRPr="00E262DE">
        <w:rPr>
          <w:iCs/>
          <w:color w:val="000000"/>
        </w:rPr>
        <w:t>этажными жилыми домами (</w:t>
      </w:r>
      <w:r w:rsidRPr="00E262DE">
        <w:t xml:space="preserve">пригодными для круглогодичного проживания, высотой не выше восьми надземных этажей, разделенных на две и более </w:t>
      </w:r>
      <w:r w:rsidRPr="00D11D69">
        <w:t>квартиры</w:t>
      </w:r>
      <w:r w:rsidRPr="00D11D69">
        <w:rPr>
          <w:iCs/>
          <w:color w:val="000000"/>
        </w:rPr>
        <w:t>)</w:t>
      </w:r>
      <w:r w:rsidR="009B42B8" w:rsidRPr="00D11D69">
        <w:rPr>
          <w:iCs/>
          <w:color w:val="000000"/>
        </w:rPr>
        <w:t>, в том числе для многодетных семей.</w:t>
      </w:r>
      <w:r w:rsidR="009B42B8" w:rsidRPr="00D11D69">
        <w:t xml:space="preserve"> </w:t>
      </w:r>
    </w:p>
    <w:p w:rsidR="00573DFD" w:rsidRPr="00E262DE" w:rsidRDefault="00573DFD" w:rsidP="00573DFD">
      <w:pPr>
        <w:ind w:firstLine="720"/>
        <w:jc w:val="both"/>
        <w:rPr>
          <w:iCs/>
          <w:color w:val="000000"/>
        </w:rPr>
      </w:pPr>
      <w:r w:rsidRPr="00E262DE">
        <w:rPr>
          <w:iCs/>
          <w:color w:val="000000"/>
        </w:rPr>
        <w:lastRenderedPageBreak/>
        <w:t>Допускается размещение объектов социального и культурно-бытового обслуживания населения преимущественно местного значения</w:t>
      </w:r>
      <w:r w:rsidRPr="00E262DE">
        <w:t>, коммунально-бытового назначения</w:t>
      </w:r>
      <w:r w:rsidRPr="00E262DE">
        <w:rPr>
          <w:iCs/>
          <w:color w:val="000000"/>
        </w:rPr>
        <w:t>,</w:t>
      </w:r>
      <w:r w:rsidRPr="00E262DE">
        <w:t xml:space="preserve"> стоянок автомобильного транспорта, объектов, связанных с проживанием граждан и не оказывающих негативного воздействия на окружающую среду,</w:t>
      </w:r>
      <w:r w:rsidRPr="00E262DE">
        <w:rPr>
          <w:iCs/>
          <w:color w:val="000000"/>
        </w:rPr>
        <w:t xml:space="preserve"> иных объектов согласно градостроительным регламентам.</w:t>
      </w:r>
    </w:p>
    <w:p w:rsidR="00573DFD" w:rsidRDefault="00573DFD" w:rsidP="00573DFD">
      <w:pPr>
        <w:ind w:firstLine="720"/>
        <w:jc w:val="both"/>
        <w:rPr>
          <w:iCs/>
          <w:color w:val="000000"/>
        </w:rPr>
      </w:pPr>
      <w:r w:rsidRPr="00E262DE">
        <w:rPr>
          <w:iCs/>
          <w:color w:val="000000"/>
        </w:rPr>
        <w:t>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w:t>
      </w:r>
      <w:r>
        <w:rPr>
          <w:iCs/>
          <w:color w:val="000000"/>
        </w:rPr>
        <w:t xml:space="preserve">астков под названными </w:t>
      </w:r>
      <w:r w:rsidRPr="00E262DE">
        <w:rPr>
          <w:iCs/>
          <w:color w:val="000000"/>
        </w:rPr>
        <w:t>объектами, не превышает 20% от площади территории зоны.</w:t>
      </w:r>
    </w:p>
    <w:p w:rsidR="00573DFD" w:rsidRPr="00D37F51" w:rsidRDefault="00573DFD" w:rsidP="00573DFD">
      <w:pPr>
        <w:spacing w:before="120" w:after="120"/>
        <w:jc w:val="both"/>
        <w:rPr>
          <w:b/>
          <w:iCs/>
          <w:color w:val="000000"/>
        </w:rPr>
      </w:pPr>
      <w:r>
        <w:rPr>
          <w:iCs/>
          <w:color w:val="000000"/>
        </w:rPr>
        <w:t xml:space="preserve">Таблица </w:t>
      </w:r>
      <w:r w:rsidR="0079727A">
        <w:rPr>
          <w:iCs/>
          <w:color w:val="000000"/>
        </w:rPr>
        <w:t>3</w:t>
      </w:r>
      <w:r w:rsidR="001221DD">
        <w:rPr>
          <w:iCs/>
          <w:color w:val="000000"/>
        </w:rPr>
        <w:t>5</w:t>
      </w:r>
      <w:r>
        <w:rPr>
          <w:iCs/>
          <w:color w:val="000000"/>
        </w:rPr>
        <w:t xml:space="preserve">.1. </w:t>
      </w:r>
      <w:r w:rsidRPr="00D37F51">
        <w:rPr>
          <w:b/>
          <w:iCs/>
          <w:color w:val="000000"/>
        </w:rPr>
        <w:t>Виды разрешенного ис</w:t>
      </w:r>
      <w:r>
        <w:rPr>
          <w:b/>
          <w:iCs/>
          <w:color w:val="000000"/>
        </w:rPr>
        <w:t xml:space="preserve">пользования </w:t>
      </w:r>
      <w:r w:rsidRPr="00D37F51">
        <w:rPr>
          <w:b/>
          <w:iCs/>
          <w:color w:val="000000"/>
        </w:rPr>
        <w:t>зоны застройки среднеэтажными жилыми домами (Ж</w:t>
      </w:r>
      <w:r>
        <w:rPr>
          <w:b/>
          <w:iCs/>
          <w:color w:val="000000"/>
        </w:rPr>
        <w:t xml:space="preserve"> 3</w:t>
      </w:r>
      <w:r w:rsidRPr="00D37F51">
        <w:rPr>
          <w:b/>
          <w:iCs/>
          <w:color w:val="000000"/>
        </w:rPr>
        <w:t>)</w:t>
      </w:r>
    </w:p>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7"/>
        <w:gridCol w:w="6563"/>
      </w:tblGrid>
      <w:tr w:rsidR="00573DFD" w:rsidRPr="001A15EC" w:rsidTr="00807DB0">
        <w:trPr>
          <w:trHeight w:val="630"/>
        </w:trPr>
        <w:tc>
          <w:tcPr>
            <w:tcW w:w="3007" w:type="dxa"/>
            <w:shd w:val="clear" w:color="auto" w:fill="F3F3F3"/>
            <w:noWrap/>
          </w:tcPr>
          <w:p w:rsidR="00573DFD" w:rsidRPr="001A15EC" w:rsidRDefault="00573DFD" w:rsidP="00E47010">
            <w:pPr>
              <w:jc w:val="center"/>
              <w:rPr>
                <w:b/>
                <w:sz w:val="20"/>
                <w:szCs w:val="20"/>
              </w:rPr>
            </w:pPr>
            <w:r w:rsidRPr="001A15E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1A15EC">
              <w:rPr>
                <w:b/>
                <w:sz w:val="20"/>
                <w:szCs w:val="20"/>
              </w:rPr>
              <w:t>от 01.09.2014 г. № 540)</w:t>
            </w:r>
          </w:p>
        </w:tc>
        <w:tc>
          <w:tcPr>
            <w:tcW w:w="6563" w:type="dxa"/>
            <w:shd w:val="clear" w:color="auto" w:fill="F3F3F3"/>
            <w:noWrap/>
            <w:vAlign w:val="center"/>
          </w:tcPr>
          <w:p w:rsidR="00573DFD" w:rsidRPr="001A15EC" w:rsidRDefault="00573DFD" w:rsidP="00E47010">
            <w:pPr>
              <w:jc w:val="center"/>
              <w:rPr>
                <w:b/>
                <w:sz w:val="20"/>
                <w:szCs w:val="20"/>
              </w:rPr>
            </w:pPr>
            <w:r w:rsidRPr="001A15EC">
              <w:rPr>
                <w:b/>
                <w:sz w:val="20"/>
                <w:szCs w:val="20"/>
              </w:rPr>
              <w:t>Описание вида разрешенного использования земельного участка</w:t>
            </w:r>
          </w:p>
        </w:tc>
      </w:tr>
      <w:tr w:rsidR="00573DFD" w:rsidRPr="005B235E" w:rsidTr="00807DB0">
        <w:trPr>
          <w:trHeight w:val="198"/>
        </w:trPr>
        <w:tc>
          <w:tcPr>
            <w:tcW w:w="3007" w:type="dxa"/>
            <w:noWrap/>
            <w:vAlign w:val="center"/>
          </w:tcPr>
          <w:p w:rsidR="00573DFD" w:rsidRPr="00573DFD" w:rsidRDefault="00573DFD" w:rsidP="00E47010">
            <w:pPr>
              <w:autoSpaceDE w:val="0"/>
              <w:autoSpaceDN w:val="0"/>
              <w:adjustRightInd w:val="0"/>
              <w:rPr>
                <w:b/>
                <w:bCs/>
                <w:i/>
                <w:sz w:val="22"/>
                <w:szCs w:val="22"/>
              </w:rPr>
            </w:pPr>
            <w:r w:rsidRPr="00573DFD">
              <w:rPr>
                <w:b/>
                <w:bCs/>
                <w:i/>
                <w:sz w:val="22"/>
                <w:szCs w:val="22"/>
              </w:rPr>
              <w:t>Среднеэтажная жилая застройка (2.5)</w:t>
            </w:r>
          </w:p>
        </w:tc>
        <w:tc>
          <w:tcPr>
            <w:tcW w:w="6563" w:type="dxa"/>
            <w:noWrap/>
          </w:tcPr>
          <w:p w:rsidR="00573DFD" w:rsidRPr="00573DFD" w:rsidRDefault="00573DFD" w:rsidP="00E47010">
            <w:pPr>
              <w:jc w:val="both"/>
              <w:rPr>
                <w:sz w:val="22"/>
                <w:szCs w:val="22"/>
              </w:rPr>
            </w:pPr>
            <w:r w:rsidRPr="00573DFD">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придомовых территорий.</w:t>
            </w:r>
          </w:p>
          <w:p w:rsidR="00573DFD" w:rsidRPr="00573DFD" w:rsidRDefault="00573DFD" w:rsidP="00E47010">
            <w:pPr>
              <w:jc w:val="both"/>
              <w:rPr>
                <w:sz w:val="22"/>
                <w:szCs w:val="22"/>
              </w:rPr>
            </w:pPr>
            <w:r w:rsidRPr="00573DFD">
              <w:rPr>
                <w:sz w:val="22"/>
                <w:szCs w:val="22"/>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573DFD" w:rsidRPr="005B235E" w:rsidTr="00807DB0">
        <w:trPr>
          <w:trHeight w:val="630"/>
        </w:trPr>
        <w:tc>
          <w:tcPr>
            <w:tcW w:w="3007" w:type="dxa"/>
            <w:noWrap/>
            <w:vAlign w:val="center"/>
          </w:tcPr>
          <w:p w:rsidR="00573DFD" w:rsidRPr="00573DFD" w:rsidRDefault="00573DFD" w:rsidP="00E47010">
            <w:pPr>
              <w:autoSpaceDE w:val="0"/>
              <w:autoSpaceDN w:val="0"/>
              <w:adjustRightInd w:val="0"/>
              <w:rPr>
                <w:b/>
                <w:bCs/>
                <w:i/>
                <w:sz w:val="22"/>
                <w:szCs w:val="22"/>
              </w:rPr>
            </w:pPr>
            <w:r w:rsidRPr="00573DFD">
              <w:rPr>
                <w:b/>
                <w:bCs/>
                <w:i/>
                <w:sz w:val="22"/>
                <w:szCs w:val="22"/>
              </w:rPr>
              <w:t>Точечная многоэтажная жилая застройка (высотная застройка) (2.6)</w:t>
            </w:r>
          </w:p>
        </w:tc>
        <w:tc>
          <w:tcPr>
            <w:tcW w:w="6563" w:type="dxa"/>
            <w:noWrap/>
          </w:tcPr>
          <w:p w:rsidR="00573DFD" w:rsidRPr="00573DFD" w:rsidRDefault="00573DFD" w:rsidP="00E47010">
            <w:pPr>
              <w:jc w:val="both"/>
              <w:rPr>
                <w:sz w:val="22"/>
                <w:szCs w:val="22"/>
              </w:rPr>
            </w:pPr>
            <w:r w:rsidRPr="00573DFD">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573DFD" w:rsidRPr="00573DFD" w:rsidRDefault="00573DFD" w:rsidP="00E47010">
            <w:pPr>
              <w:jc w:val="both"/>
              <w:rPr>
                <w:sz w:val="22"/>
                <w:szCs w:val="22"/>
              </w:rPr>
            </w:pPr>
            <w:r w:rsidRPr="00573DFD">
              <w:rPr>
                <w:sz w:val="22"/>
                <w:szCs w:val="22"/>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573DFD" w:rsidRPr="005B235E" w:rsidTr="00807DB0">
        <w:trPr>
          <w:trHeight w:val="274"/>
        </w:trPr>
        <w:tc>
          <w:tcPr>
            <w:tcW w:w="3007" w:type="dxa"/>
            <w:shd w:val="clear" w:color="auto" w:fill="FFFFFF"/>
            <w:noWrap/>
            <w:vAlign w:val="center"/>
          </w:tcPr>
          <w:p w:rsidR="00573DFD" w:rsidRPr="00573DFD" w:rsidRDefault="00573DFD" w:rsidP="00E47010">
            <w:pPr>
              <w:rPr>
                <w:b/>
                <w:i/>
                <w:sz w:val="22"/>
                <w:szCs w:val="22"/>
              </w:rPr>
            </w:pPr>
            <w:r w:rsidRPr="00573DFD">
              <w:rPr>
                <w:b/>
                <w:i/>
                <w:sz w:val="22"/>
                <w:szCs w:val="22"/>
              </w:rPr>
              <w:t>Образование и просвещение (3.5)</w:t>
            </w:r>
          </w:p>
        </w:tc>
        <w:tc>
          <w:tcPr>
            <w:tcW w:w="6563" w:type="dxa"/>
            <w:shd w:val="clear" w:color="auto" w:fill="FFFFFF"/>
            <w:noWrap/>
            <w:vAlign w:val="center"/>
          </w:tcPr>
          <w:p w:rsidR="00573DFD" w:rsidRPr="00573DFD" w:rsidRDefault="00573DFD" w:rsidP="00E47010">
            <w:pPr>
              <w:jc w:val="both"/>
              <w:rPr>
                <w:sz w:val="22"/>
                <w:szCs w:val="22"/>
              </w:rPr>
            </w:pPr>
            <w:r w:rsidRPr="00573DFD">
              <w:rPr>
                <w:sz w:val="22"/>
                <w:szCs w:val="22"/>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w:t>
            </w:r>
            <w:r w:rsidRPr="00573DFD">
              <w:rPr>
                <w:sz w:val="22"/>
                <w:szCs w:val="22"/>
              </w:rPr>
              <w:lastRenderedPageBreak/>
              <w:t>использования включает в себя содержание видов разрешенного использования с кодами 3.5.1 - 3.5.2.</w:t>
            </w:r>
          </w:p>
        </w:tc>
      </w:tr>
      <w:tr w:rsidR="00573DFD" w:rsidRPr="005B235E" w:rsidTr="00807DB0">
        <w:trPr>
          <w:trHeight w:val="198"/>
        </w:trPr>
        <w:tc>
          <w:tcPr>
            <w:tcW w:w="3007" w:type="dxa"/>
            <w:noWrap/>
            <w:vAlign w:val="center"/>
          </w:tcPr>
          <w:p w:rsidR="00573DFD" w:rsidRPr="00573DFD" w:rsidRDefault="00573DFD" w:rsidP="00E47010">
            <w:pPr>
              <w:autoSpaceDE w:val="0"/>
              <w:autoSpaceDN w:val="0"/>
              <w:adjustRightInd w:val="0"/>
              <w:ind w:firstLine="62"/>
              <w:rPr>
                <w:b/>
                <w:i/>
                <w:sz w:val="22"/>
                <w:szCs w:val="22"/>
              </w:rPr>
            </w:pPr>
            <w:r w:rsidRPr="00573DFD">
              <w:rPr>
                <w:i/>
                <w:sz w:val="22"/>
                <w:szCs w:val="22"/>
              </w:rPr>
              <w:lastRenderedPageBreak/>
              <w:t>Дошкольное, начальное и среднее общее образование (3.5.1)</w:t>
            </w:r>
          </w:p>
        </w:tc>
        <w:tc>
          <w:tcPr>
            <w:tcW w:w="6563" w:type="dxa"/>
            <w:noWrap/>
          </w:tcPr>
          <w:p w:rsidR="00573DFD" w:rsidRPr="00573DFD" w:rsidRDefault="00573DFD" w:rsidP="00E47010">
            <w:pPr>
              <w:jc w:val="both"/>
              <w:rPr>
                <w:sz w:val="22"/>
                <w:szCs w:val="22"/>
              </w:rPr>
            </w:pPr>
            <w:r w:rsidRPr="00573DFD">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573DFD" w:rsidRPr="005B235E" w:rsidTr="00807DB0">
        <w:trPr>
          <w:trHeight w:val="1545"/>
        </w:trPr>
        <w:tc>
          <w:tcPr>
            <w:tcW w:w="3007" w:type="dxa"/>
            <w:noWrap/>
            <w:vAlign w:val="center"/>
          </w:tcPr>
          <w:p w:rsidR="00573DFD" w:rsidRPr="00573DFD" w:rsidRDefault="00573DFD" w:rsidP="00E47010">
            <w:pPr>
              <w:autoSpaceDE w:val="0"/>
              <w:autoSpaceDN w:val="0"/>
              <w:adjustRightInd w:val="0"/>
              <w:ind w:firstLine="62"/>
              <w:rPr>
                <w:b/>
                <w:i/>
                <w:sz w:val="22"/>
                <w:szCs w:val="22"/>
              </w:rPr>
            </w:pPr>
            <w:r w:rsidRPr="00573DFD">
              <w:rPr>
                <w:i/>
                <w:sz w:val="22"/>
                <w:szCs w:val="22"/>
              </w:rPr>
              <w:t>Среднее и высшее профессиональное образование (3.5.2)</w:t>
            </w:r>
          </w:p>
        </w:tc>
        <w:tc>
          <w:tcPr>
            <w:tcW w:w="6563" w:type="dxa"/>
            <w:noWrap/>
          </w:tcPr>
          <w:p w:rsidR="00573DFD" w:rsidRPr="00573DFD" w:rsidRDefault="00573DFD" w:rsidP="00E47010">
            <w:pPr>
              <w:jc w:val="both"/>
              <w:rPr>
                <w:sz w:val="22"/>
                <w:szCs w:val="22"/>
              </w:rPr>
            </w:pPr>
            <w:r w:rsidRPr="00573DFD">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573DFD" w:rsidRPr="005B235E" w:rsidTr="00807DB0">
        <w:trPr>
          <w:trHeight w:val="274"/>
        </w:trPr>
        <w:tc>
          <w:tcPr>
            <w:tcW w:w="3007" w:type="dxa"/>
            <w:noWrap/>
            <w:vAlign w:val="center"/>
          </w:tcPr>
          <w:p w:rsidR="00573DFD" w:rsidRPr="00573DFD" w:rsidRDefault="00573DFD" w:rsidP="00E47010">
            <w:pPr>
              <w:autoSpaceDE w:val="0"/>
              <w:autoSpaceDN w:val="0"/>
              <w:adjustRightInd w:val="0"/>
              <w:ind w:firstLine="62"/>
              <w:rPr>
                <w:b/>
                <w:i/>
                <w:sz w:val="22"/>
                <w:szCs w:val="22"/>
              </w:rPr>
            </w:pPr>
            <w:r w:rsidRPr="00573DFD">
              <w:rPr>
                <w:i/>
                <w:sz w:val="22"/>
                <w:szCs w:val="22"/>
              </w:rPr>
              <w:t>Земельные участки (территории) общего пользования (12.0)</w:t>
            </w:r>
          </w:p>
        </w:tc>
        <w:tc>
          <w:tcPr>
            <w:tcW w:w="6563" w:type="dxa"/>
            <w:noWrap/>
          </w:tcPr>
          <w:p w:rsidR="00573DFD" w:rsidRPr="00573DFD" w:rsidRDefault="00573DFD" w:rsidP="00E47010">
            <w:pPr>
              <w:autoSpaceDE w:val="0"/>
              <w:autoSpaceDN w:val="0"/>
              <w:adjustRightInd w:val="0"/>
              <w:jc w:val="both"/>
              <w:rPr>
                <w:sz w:val="22"/>
                <w:szCs w:val="22"/>
              </w:rPr>
            </w:pPr>
            <w:r w:rsidRPr="00573DFD">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573DFD" w:rsidRPr="001A15EC" w:rsidTr="00807DB0">
        <w:trPr>
          <w:trHeight w:val="315"/>
        </w:trPr>
        <w:tc>
          <w:tcPr>
            <w:tcW w:w="3007" w:type="dxa"/>
            <w:shd w:val="clear" w:color="auto" w:fill="F3F3F3"/>
            <w:noWrap/>
            <w:vAlign w:val="center"/>
          </w:tcPr>
          <w:p w:rsidR="00573DFD" w:rsidRPr="001A15EC" w:rsidRDefault="00573DFD" w:rsidP="00E47010">
            <w:pPr>
              <w:jc w:val="center"/>
              <w:rPr>
                <w:b/>
                <w:bCs/>
                <w:iCs/>
                <w:sz w:val="20"/>
                <w:szCs w:val="20"/>
              </w:rPr>
            </w:pPr>
            <w:r w:rsidRPr="001A15EC">
              <w:rPr>
                <w:b/>
                <w:bCs/>
                <w:iCs/>
                <w:sz w:val="20"/>
                <w:szCs w:val="20"/>
              </w:rPr>
              <w:t>Условно разрешенные виды использования</w:t>
            </w:r>
          </w:p>
        </w:tc>
        <w:tc>
          <w:tcPr>
            <w:tcW w:w="6563" w:type="dxa"/>
            <w:shd w:val="clear" w:color="auto" w:fill="F3F3F3"/>
            <w:noWrap/>
            <w:vAlign w:val="center"/>
          </w:tcPr>
          <w:p w:rsidR="00573DFD" w:rsidRPr="001A15EC" w:rsidRDefault="00573DFD" w:rsidP="00E47010">
            <w:pPr>
              <w:jc w:val="center"/>
              <w:rPr>
                <w:b/>
                <w:bCs/>
                <w:iCs/>
                <w:sz w:val="20"/>
                <w:szCs w:val="20"/>
              </w:rPr>
            </w:pPr>
            <w:r w:rsidRPr="001A15EC">
              <w:rPr>
                <w:b/>
                <w:bCs/>
                <w:iCs/>
                <w:sz w:val="20"/>
                <w:szCs w:val="20"/>
              </w:rPr>
              <w:t>Описание условно разрешенного вида использования земельного участка</w:t>
            </w:r>
          </w:p>
        </w:tc>
      </w:tr>
      <w:tr w:rsidR="00573DFD" w:rsidRPr="005B235E" w:rsidTr="00807DB0">
        <w:trPr>
          <w:trHeight w:val="315"/>
        </w:trPr>
        <w:tc>
          <w:tcPr>
            <w:tcW w:w="3007" w:type="dxa"/>
            <w:noWrap/>
            <w:vAlign w:val="center"/>
          </w:tcPr>
          <w:p w:rsidR="00573DFD" w:rsidRPr="00573DFD" w:rsidRDefault="00573DFD" w:rsidP="00E47010">
            <w:pPr>
              <w:rPr>
                <w:sz w:val="22"/>
                <w:szCs w:val="22"/>
              </w:rPr>
            </w:pPr>
            <w:r w:rsidRPr="00573DFD">
              <w:rPr>
                <w:b/>
                <w:i/>
                <w:sz w:val="22"/>
                <w:szCs w:val="22"/>
              </w:rPr>
              <w:t>Социальное обслуживание (3.2)</w:t>
            </w:r>
          </w:p>
        </w:tc>
        <w:tc>
          <w:tcPr>
            <w:tcW w:w="6563" w:type="dxa"/>
            <w:noWrap/>
            <w:vAlign w:val="center"/>
          </w:tcPr>
          <w:p w:rsidR="00573DFD" w:rsidRPr="00573DFD" w:rsidRDefault="00573DFD" w:rsidP="00E47010">
            <w:pPr>
              <w:ind w:left="36"/>
              <w:jc w:val="both"/>
              <w:rPr>
                <w:sz w:val="22"/>
                <w:szCs w:val="22"/>
              </w:rPr>
            </w:pPr>
            <w:r w:rsidRPr="00573DFD">
              <w:rPr>
                <w:sz w:val="22"/>
                <w:szCs w:val="22"/>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
        </w:tc>
      </w:tr>
      <w:tr w:rsidR="00573DFD" w:rsidRPr="005B235E" w:rsidTr="00807DB0">
        <w:trPr>
          <w:trHeight w:val="315"/>
        </w:trPr>
        <w:tc>
          <w:tcPr>
            <w:tcW w:w="3007" w:type="dxa"/>
            <w:noWrap/>
            <w:vAlign w:val="center"/>
          </w:tcPr>
          <w:p w:rsidR="00573DFD" w:rsidRPr="00573DFD" w:rsidRDefault="00573DFD" w:rsidP="00E47010">
            <w:pPr>
              <w:autoSpaceDE w:val="0"/>
              <w:autoSpaceDN w:val="0"/>
              <w:adjustRightInd w:val="0"/>
              <w:rPr>
                <w:sz w:val="22"/>
                <w:szCs w:val="22"/>
              </w:rPr>
            </w:pPr>
            <w:r w:rsidRPr="00573DFD">
              <w:rPr>
                <w:b/>
                <w:i/>
                <w:sz w:val="22"/>
                <w:szCs w:val="22"/>
              </w:rPr>
              <w:t>Ветеринарное обслуживание</w:t>
            </w:r>
            <w:r w:rsidRPr="00573DFD">
              <w:rPr>
                <w:b/>
                <w:i/>
                <w:sz w:val="22"/>
                <w:szCs w:val="22"/>
                <w:lang w:val="en-US"/>
              </w:rPr>
              <w:t xml:space="preserve"> </w:t>
            </w:r>
            <w:r w:rsidRPr="00573DFD">
              <w:rPr>
                <w:b/>
                <w:i/>
                <w:sz w:val="22"/>
                <w:szCs w:val="22"/>
              </w:rPr>
              <w:t>(3.10)</w:t>
            </w:r>
          </w:p>
        </w:tc>
        <w:tc>
          <w:tcPr>
            <w:tcW w:w="6563" w:type="dxa"/>
            <w:noWrap/>
          </w:tcPr>
          <w:p w:rsidR="00573DFD" w:rsidRPr="00573DFD" w:rsidRDefault="00573DFD" w:rsidP="00E47010">
            <w:pPr>
              <w:ind w:left="36"/>
              <w:jc w:val="both"/>
              <w:rPr>
                <w:sz w:val="22"/>
                <w:szCs w:val="22"/>
              </w:rPr>
            </w:pPr>
            <w:r w:rsidRPr="00573DFD">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573DFD" w:rsidRPr="005B235E" w:rsidTr="00807DB0">
        <w:trPr>
          <w:trHeight w:val="315"/>
        </w:trPr>
        <w:tc>
          <w:tcPr>
            <w:tcW w:w="3007" w:type="dxa"/>
            <w:noWrap/>
            <w:vAlign w:val="center"/>
          </w:tcPr>
          <w:p w:rsidR="00573DFD" w:rsidRPr="00573DFD" w:rsidRDefault="00573DFD" w:rsidP="00E47010">
            <w:pPr>
              <w:autoSpaceDE w:val="0"/>
              <w:autoSpaceDN w:val="0"/>
              <w:adjustRightInd w:val="0"/>
              <w:rPr>
                <w:b/>
                <w:i/>
                <w:sz w:val="22"/>
                <w:szCs w:val="22"/>
              </w:rPr>
            </w:pPr>
            <w:r w:rsidRPr="00573DFD">
              <w:rPr>
                <w:i/>
                <w:sz w:val="22"/>
                <w:szCs w:val="22"/>
              </w:rPr>
              <w:t>Амбулаторное ветеринарное обслуживание (3.10.1)</w:t>
            </w:r>
          </w:p>
        </w:tc>
        <w:tc>
          <w:tcPr>
            <w:tcW w:w="6563" w:type="dxa"/>
            <w:noWrap/>
          </w:tcPr>
          <w:p w:rsidR="00573DFD" w:rsidRPr="00573DFD" w:rsidRDefault="00573DFD" w:rsidP="00E47010">
            <w:pPr>
              <w:ind w:left="36"/>
              <w:jc w:val="both"/>
              <w:rPr>
                <w:sz w:val="22"/>
                <w:szCs w:val="22"/>
              </w:rPr>
            </w:pPr>
            <w:r w:rsidRPr="00573DFD">
              <w:rPr>
                <w:sz w:val="22"/>
                <w:szCs w:val="22"/>
              </w:rPr>
              <w:t>Размещение объектов капитального строительства, предназначенных для оказания ветеринарных услуг без содержания животных.</w:t>
            </w:r>
          </w:p>
        </w:tc>
      </w:tr>
      <w:tr w:rsidR="00573DFD" w:rsidRPr="005B235E" w:rsidTr="00807DB0">
        <w:trPr>
          <w:trHeight w:val="315"/>
        </w:trPr>
        <w:tc>
          <w:tcPr>
            <w:tcW w:w="3007" w:type="dxa"/>
            <w:noWrap/>
            <w:vAlign w:val="center"/>
          </w:tcPr>
          <w:p w:rsidR="00573DFD" w:rsidRPr="00573DFD" w:rsidRDefault="00573DFD" w:rsidP="00E47010">
            <w:pPr>
              <w:pStyle w:val="afff"/>
              <w:rPr>
                <w:rFonts w:ascii="Times New Roman" w:hAnsi="Times New Roman"/>
                <w:sz w:val="22"/>
                <w:szCs w:val="22"/>
              </w:rPr>
            </w:pPr>
            <w:r w:rsidRPr="00573DFD">
              <w:rPr>
                <w:rFonts w:ascii="Times New Roman" w:hAnsi="Times New Roman"/>
                <w:b/>
                <w:i/>
                <w:sz w:val="22"/>
                <w:szCs w:val="22"/>
              </w:rPr>
              <w:t>Объекты торговли (торговые центры, торгово-развлекательные центры (комплексы) (4.2)</w:t>
            </w:r>
          </w:p>
        </w:tc>
        <w:tc>
          <w:tcPr>
            <w:tcW w:w="6563" w:type="dxa"/>
            <w:noWrap/>
          </w:tcPr>
          <w:p w:rsidR="00573DFD" w:rsidRPr="00573DFD" w:rsidRDefault="00573DFD" w:rsidP="00E47010">
            <w:pPr>
              <w:autoSpaceDE w:val="0"/>
              <w:autoSpaceDN w:val="0"/>
              <w:adjustRightInd w:val="0"/>
              <w:jc w:val="both"/>
              <w:rPr>
                <w:sz w:val="22"/>
                <w:szCs w:val="22"/>
              </w:rPr>
            </w:pPr>
            <w:r w:rsidRPr="00573DFD">
              <w:rPr>
                <w:sz w:val="22"/>
                <w:szCs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573DFD">
                <w:rPr>
                  <w:sz w:val="22"/>
                  <w:szCs w:val="22"/>
                </w:rPr>
                <w:t>5000 кв. м</w:t>
              </w:r>
            </w:smartTag>
            <w:r w:rsidRPr="00573DFD">
              <w:rPr>
                <w:sz w:val="22"/>
                <w:szCs w:val="22"/>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573DFD">
                <w:rPr>
                  <w:sz w:val="22"/>
                  <w:szCs w:val="22"/>
                </w:rPr>
                <w:t>кодами 4.5-4.9</w:t>
              </w:r>
            </w:hyperlink>
            <w:r w:rsidRPr="00573DFD">
              <w:rPr>
                <w:sz w:val="22"/>
                <w:szCs w:val="22"/>
              </w:rPr>
              <w:t>.</w:t>
            </w:r>
          </w:p>
          <w:p w:rsidR="00573DFD" w:rsidRPr="00573DFD" w:rsidRDefault="00573DFD" w:rsidP="00E47010">
            <w:pPr>
              <w:autoSpaceDE w:val="0"/>
              <w:autoSpaceDN w:val="0"/>
              <w:adjustRightInd w:val="0"/>
              <w:jc w:val="both"/>
              <w:rPr>
                <w:sz w:val="22"/>
                <w:szCs w:val="22"/>
              </w:rPr>
            </w:pPr>
            <w:r w:rsidRPr="00573DFD">
              <w:rPr>
                <w:sz w:val="22"/>
                <w:szCs w:val="22"/>
              </w:rPr>
              <w:t>Размещение гаражей и (или) стоянок для автомобилей сотрудников и посетителей торгового центра.</w:t>
            </w:r>
          </w:p>
        </w:tc>
      </w:tr>
      <w:tr w:rsidR="00573DFD" w:rsidRPr="005B235E" w:rsidTr="00807DB0">
        <w:trPr>
          <w:trHeight w:val="315"/>
        </w:trPr>
        <w:tc>
          <w:tcPr>
            <w:tcW w:w="3007" w:type="dxa"/>
            <w:noWrap/>
            <w:vAlign w:val="center"/>
          </w:tcPr>
          <w:p w:rsidR="00573DFD" w:rsidRPr="00573DFD" w:rsidRDefault="00573DFD" w:rsidP="00E47010">
            <w:pPr>
              <w:pStyle w:val="afff"/>
              <w:rPr>
                <w:rFonts w:ascii="Times New Roman" w:hAnsi="Times New Roman"/>
                <w:sz w:val="22"/>
                <w:szCs w:val="22"/>
              </w:rPr>
            </w:pPr>
            <w:r w:rsidRPr="00573DFD">
              <w:rPr>
                <w:rFonts w:ascii="Times New Roman" w:hAnsi="Times New Roman"/>
                <w:b/>
                <w:i/>
                <w:sz w:val="22"/>
                <w:szCs w:val="22"/>
              </w:rPr>
              <w:t>Рынки (4.3)</w:t>
            </w:r>
          </w:p>
        </w:tc>
        <w:tc>
          <w:tcPr>
            <w:tcW w:w="6563" w:type="dxa"/>
            <w:noWrap/>
          </w:tcPr>
          <w:p w:rsidR="00573DFD" w:rsidRPr="00573DFD" w:rsidRDefault="00573DFD"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573DFD">
                <w:rPr>
                  <w:rFonts w:ascii="Times New Roman" w:hAnsi="Times New Roman" w:cs="Times New Roman"/>
                  <w:sz w:val="22"/>
                  <w:szCs w:val="22"/>
                  <w:lang w:eastAsia="en-US"/>
                </w:rPr>
                <w:t>200 кв. м</w:t>
              </w:r>
            </w:smartTag>
            <w:r w:rsidRPr="00573DFD">
              <w:rPr>
                <w:rFonts w:ascii="Times New Roman" w:hAnsi="Times New Roman" w:cs="Times New Roman"/>
                <w:sz w:val="22"/>
                <w:szCs w:val="22"/>
                <w:lang w:eastAsia="en-US"/>
              </w:rPr>
              <w:t>.</w:t>
            </w:r>
          </w:p>
          <w:p w:rsidR="00573DFD" w:rsidRPr="00573DFD" w:rsidRDefault="00573DFD"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Размещение гаражей и (или) стоянок для автомобилей сотрудников и посетителей рынка.</w:t>
            </w:r>
          </w:p>
        </w:tc>
      </w:tr>
      <w:tr w:rsidR="00573DFD" w:rsidRPr="005B235E" w:rsidTr="00807DB0">
        <w:trPr>
          <w:trHeight w:val="315"/>
        </w:trPr>
        <w:tc>
          <w:tcPr>
            <w:tcW w:w="3007" w:type="dxa"/>
            <w:noWrap/>
            <w:vAlign w:val="center"/>
          </w:tcPr>
          <w:p w:rsidR="00573DFD" w:rsidRPr="00573DFD" w:rsidRDefault="00573DFD" w:rsidP="00E47010">
            <w:pPr>
              <w:pStyle w:val="afff"/>
              <w:rPr>
                <w:rFonts w:ascii="Times New Roman" w:hAnsi="Times New Roman"/>
                <w:sz w:val="22"/>
                <w:szCs w:val="22"/>
              </w:rPr>
            </w:pPr>
            <w:r w:rsidRPr="00573DFD">
              <w:rPr>
                <w:rFonts w:ascii="Times New Roman" w:hAnsi="Times New Roman"/>
                <w:b/>
                <w:i/>
                <w:sz w:val="22"/>
                <w:szCs w:val="22"/>
              </w:rPr>
              <w:t>Развлечения (4.8)</w:t>
            </w:r>
          </w:p>
        </w:tc>
        <w:tc>
          <w:tcPr>
            <w:tcW w:w="6563" w:type="dxa"/>
            <w:noWrap/>
          </w:tcPr>
          <w:p w:rsidR="00573DFD" w:rsidRPr="00573DFD" w:rsidRDefault="00573DFD"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 xml:space="preserve">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w:t>
            </w:r>
            <w:r w:rsidRPr="00573DFD">
              <w:rPr>
                <w:rFonts w:ascii="Times New Roman" w:hAnsi="Times New Roman" w:cs="Times New Roman"/>
                <w:sz w:val="22"/>
                <w:szCs w:val="22"/>
                <w:lang w:eastAsia="en-US"/>
              </w:rPr>
              <w:lastRenderedPageBreak/>
              <w:t>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573DFD" w:rsidRPr="005B235E" w:rsidTr="00807DB0">
        <w:trPr>
          <w:trHeight w:val="630"/>
        </w:trPr>
        <w:tc>
          <w:tcPr>
            <w:tcW w:w="3007" w:type="dxa"/>
            <w:noWrap/>
            <w:vAlign w:val="center"/>
          </w:tcPr>
          <w:p w:rsidR="00573DFD" w:rsidRPr="00573DFD" w:rsidRDefault="00573DFD" w:rsidP="00E47010">
            <w:pPr>
              <w:rPr>
                <w:sz w:val="22"/>
                <w:szCs w:val="22"/>
              </w:rPr>
            </w:pPr>
            <w:r w:rsidRPr="00573DFD">
              <w:rPr>
                <w:b/>
                <w:i/>
                <w:sz w:val="22"/>
                <w:szCs w:val="22"/>
              </w:rPr>
              <w:lastRenderedPageBreak/>
              <w:t>Обслуживание автотранспорта (4.9)</w:t>
            </w:r>
          </w:p>
        </w:tc>
        <w:tc>
          <w:tcPr>
            <w:tcW w:w="6563" w:type="dxa"/>
            <w:noWrap/>
          </w:tcPr>
          <w:p w:rsidR="00573DFD" w:rsidRPr="00573DFD" w:rsidRDefault="00573DFD" w:rsidP="00E47010">
            <w:pPr>
              <w:jc w:val="both"/>
              <w:rPr>
                <w:sz w:val="22"/>
                <w:szCs w:val="22"/>
              </w:rPr>
            </w:pPr>
            <w:r w:rsidRPr="00573DFD">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573DFD" w:rsidRPr="005B235E" w:rsidTr="00807DB0">
        <w:trPr>
          <w:trHeight w:val="630"/>
        </w:trPr>
        <w:tc>
          <w:tcPr>
            <w:tcW w:w="3007" w:type="dxa"/>
            <w:noWrap/>
            <w:vAlign w:val="center"/>
          </w:tcPr>
          <w:p w:rsidR="00573DFD" w:rsidRPr="00573DFD" w:rsidRDefault="00573DFD" w:rsidP="00E47010">
            <w:pPr>
              <w:rPr>
                <w:b/>
                <w:i/>
                <w:sz w:val="22"/>
                <w:szCs w:val="22"/>
              </w:rPr>
            </w:pPr>
            <w:r w:rsidRPr="00573DFD">
              <w:rPr>
                <w:i/>
                <w:sz w:val="22"/>
                <w:szCs w:val="22"/>
              </w:rPr>
              <w:t>Объекты придорожного сервиса (4.9.1)</w:t>
            </w:r>
          </w:p>
        </w:tc>
        <w:tc>
          <w:tcPr>
            <w:tcW w:w="6563" w:type="dxa"/>
            <w:noWrap/>
          </w:tcPr>
          <w:p w:rsidR="00573DFD" w:rsidRPr="00573DFD" w:rsidRDefault="00573DFD" w:rsidP="00E47010">
            <w:pPr>
              <w:jc w:val="both"/>
              <w:rPr>
                <w:sz w:val="22"/>
                <w:szCs w:val="22"/>
              </w:rPr>
            </w:pPr>
            <w:r w:rsidRPr="00573DFD">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573DFD" w:rsidRPr="001A15EC" w:rsidTr="00807DB0">
        <w:trPr>
          <w:trHeight w:val="315"/>
        </w:trPr>
        <w:tc>
          <w:tcPr>
            <w:tcW w:w="3007" w:type="dxa"/>
            <w:shd w:val="clear" w:color="auto" w:fill="F3F3F3"/>
            <w:noWrap/>
            <w:vAlign w:val="center"/>
          </w:tcPr>
          <w:p w:rsidR="00573DFD" w:rsidRPr="001A15EC" w:rsidRDefault="00573DFD" w:rsidP="00E47010">
            <w:pPr>
              <w:jc w:val="center"/>
              <w:rPr>
                <w:b/>
                <w:bCs/>
                <w:iCs/>
                <w:sz w:val="20"/>
                <w:szCs w:val="20"/>
              </w:rPr>
            </w:pPr>
            <w:r w:rsidRPr="001A15EC">
              <w:rPr>
                <w:b/>
                <w:bCs/>
                <w:iCs/>
                <w:sz w:val="20"/>
                <w:szCs w:val="20"/>
              </w:rPr>
              <w:t>Вспомогательные виды разрешенного использования</w:t>
            </w:r>
          </w:p>
        </w:tc>
        <w:tc>
          <w:tcPr>
            <w:tcW w:w="6563" w:type="dxa"/>
            <w:shd w:val="clear" w:color="auto" w:fill="F3F3F3"/>
            <w:noWrap/>
            <w:vAlign w:val="center"/>
          </w:tcPr>
          <w:p w:rsidR="00573DFD" w:rsidRPr="001A15EC" w:rsidRDefault="00573DFD" w:rsidP="00E47010">
            <w:pPr>
              <w:jc w:val="center"/>
              <w:rPr>
                <w:b/>
                <w:bCs/>
                <w:iCs/>
                <w:sz w:val="20"/>
                <w:szCs w:val="20"/>
              </w:rPr>
            </w:pPr>
            <w:r w:rsidRPr="001A15EC">
              <w:rPr>
                <w:b/>
                <w:bCs/>
                <w:iCs/>
                <w:sz w:val="20"/>
                <w:szCs w:val="20"/>
              </w:rPr>
              <w:t>Описание вспомогательных видов разрешенного использования земельного участка</w:t>
            </w:r>
          </w:p>
        </w:tc>
      </w:tr>
      <w:tr w:rsidR="00573DFD" w:rsidRPr="005B235E" w:rsidTr="00807DB0">
        <w:trPr>
          <w:trHeight w:val="315"/>
        </w:trPr>
        <w:tc>
          <w:tcPr>
            <w:tcW w:w="3007" w:type="dxa"/>
            <w:noWrap/>
            <w:vAlign w:val="center"/>
          </w:tcPr>
          <w:p w:rsidR="00573DFD" w:rsidRPr="00573DFD" w:rsidRDefault="00573DFD" w:rsidP="00E47010">
            <w:pPr>
              <w:autoSpaceDE w:val="0"/>
              <w:autoSpaceDN w:val="0"/>
              <w:adjustRightInd w:val="0"/>
              <w:rPr>
                <w:sz w:val="22"/>
                <w:szCs w:val="22"/>
              </w:rPr>
            </w:pPr>
            <w:r w:rsidRPr="00573DFD">
              <w:rPr>
                <w:b/>
                <w:i/>
                <w:sz w:val="22"/>
                <w:szCs w:val="22"/>
              </w:rPr>
              <w:t>Обслуживание жилой застройки (2.7)</w:t>
            </w:r>
          </w:p>
        </w:tc>
        <w:tc>
          <w:tcPr>
            <w:tcW w:w="6563" w:type="dxa"/>
            <w:noWrap/>
          </w:tcPr>
          <w:p w:rsidR="00CF5E9C" w:rsidRPr="00360F36" w:rsidRDefault="00573DFD" w:rsidP="00837D5A">
            <w:pPr>
              <w:jc w:val="both"/>
              <w:rPr>
                <w:lang w:eastAsia="en-US"/>
              </w:rPr>
            </w:pPr>
            <w:r w:rsidRPr="00573DFD">
              <w:rPr>
                <w:sz w:val="22"/>
                <w:szCs w:val="22"/>
                <w:lang w:eastAsia="en-US"/>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573DFD" w:rsidRPr="005B235E" w:rsidTr="00807DB0">
        <w:trPr>
          <w:trHeight w:val="315"/>
        </w:trPr>
        <w:tc>
          <w:tcPr>
            <w:tcW w:w="3007" w:type="dxa"/>
            <w:noWrap/>
            <w:vAlign w:val="center"/>
          </w:tcPr>
          <w:p w:rsidR="00573DFD" w:rsidRPr="00573DFD" w:rsidRDefault="00573DFD" w:rsidP="00E47010">
            <w:pPr>
              <w:autoSpaceDE w:val="0"/>
              <w:autoSpaceDN w:val="0"/>
              <w:adjustRightInd w:val="0"/>
              <w:rPr>
                <w:b/>
                <w:i/>
                <w:sz w:val="22"/>
                <w:szCs w:val="22"/>
              </w:rPr>
            </w:pPr>
            <w:r w:rsidRPr="00573DFD">
              <w:rPr>
                <w:b/>
                <w:i/>
                <w:sz w:val="22"/>
                <w:szCs w:val="22"/>
              </w:rPr>
              <w:t>Объекты гаражного назначения (2.7.1)</w:t>
            </w:r>
          </w:p>
        </w:tc>
        <w:tc>
          <w:tcPr>
            <w:tcW w:w="6563" w:type="dxa"/>
            <w:noWrap/>
          </w:tcPr>
          <w:p w:rsidR="00573DFD" w:rsidRPr="00573DFD" w:rsidRDefault="00573DFD"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bl>
    <w:p w:rsidR="00573DFD" w:rsidRPr="00E262DE" w:rsidRDefault="00573DFD" w:rsidP="00360F36">
      <w:pPr>
        <w:spacing w:before="240"/>
        <w:ind w:firstLine="720"/>
        <w:rPr>
          <w:b/>
        </w:rPr>
      </w:pPr>
      <w:r w:rsidRPr="00E262DE">
        <w:rPr>
          <w:b/>
        </w:rPr>
        <w:t>Параметры для зоны Ж</w:t>
      </w:r>
      <w:r>
        <w:rPr>
          <w:b/>
        </w:rPr>
        <w:t>3</w:t>
      </w:r>
      <w:r w:rsidRPr="00E262DE">
        <w:rPr>
          <w:b/>
        </w:rPr>
        <w:t xml:space="preserve">: </w:t>
      </w:r>
    </w:p>
    <w:p w:rsidR="00573DFD" w:rsidRPr="00E262DE" w:rsidRDefault="00573DFD" w:rsidP="00360F36">
      <w:pPr>
        <w:tabs>
          <w:tab w:val="left" w:pos="993"/>
          <w:tab w:val="left" w:pos="1440"/>
        </w:tabs>
        <w:ind w:firstLine="720"/>
      </w:pPr>
      <w:r w:rsidRPr="00E262DE">
        <w:t>Коэффициент застройки</w:t>
      </w:r>
      <w:r>
        <w:t xml:space="preserve"> – не более 30 %.</w:t>
      </w:r>
    </w:p>
    <w:p w:rsidR="007E6223" w:rsidRDefault="007E6223" w:rsidP="00652919">
      <w:pPr>
        <w:pStyle w:val="ConsNormal"/>
        <w:widowControl/>
        <w:numPr>
          <w:ilvl w:val="0"/>
          <w:numId w:val="31"/>
        </w:numPr>
        <w:tabs>
          <w:tab w:val="clear" w:pos="1855"/>
          <w:tab w:val="num" w:pos="0"/>
          <w:tab w:val="left" w:pos="900"/>
        </w:tabs>
        <w:suppressAutoHyphens w:val="0"/>
        <w:autoSpaceDN w:val="0"/>
        <w:adjustRightInd w:val="0"/>
        <w:ind w:left="0" w:right="0" w:firstLine="720"/>
        <w:rPr>
          <w:rFonts w:ascii="Times New Roman" w:hAnsi="Times New Roman"/>
          <w:sz w:val="24"/>
          <w:szCs w:val="24"/>
        </w:rPr>
      </w:pPr>
      <w:r>
        <w:rPr>
          <w:rFonts w:ascii="Times New Roman" w:hAnsi="Times New Roman"/>
          <w:sz w:val="24"/>
          <w:szCs w:val="24"/>
        </w:rPr>
        <w:t xml:space="preserve"> </w:t>
      </w:r>
      <w:r w:rsidRPr="007A1F7A">
        <w:rPr>
          <w:rFonts w:ascii="Times New Roman" w:hAnsi="Times New Roman"/>
          <w:sz w:val="24"/>
          <w:szCs w:val="24"/>
        </w:rPr>
        <w:t xml:space="preserve">Минимальные и максимальные размеры земельных </w:t>
      </w:r>
      <w:r>
        <w:rPr>
          <w:rFonts w:ascii="Times New Roman" w:hAnsi="Times New Roman"/>
          <w:sz w:val="24"/>
          <w:szCs w:val="24"/>
        </w:rPr>
        <w:t xml:space="preserve">участков </w:t>
      </w:r>
      <w:r w:rsidRPr="007A1F7A">
        <w:rPr>
          <w:rFonts w:ascii="Times New Roman" w:hAnsi="Times New Roman"/>
          <w:sz w:val="24"/>
          <w:szCs w:val="24"/>
        </w:rPr>
        <w:t>определяются согласно нормативам площади жилы</w:t>
      </w:r>
      <w:r>
        <w:rPr>
          <w:rFonts w:ascii="Times New Roman" w:hAnsi="Times New Roman"/>
          <w:sz w:val="24"/>
          <w:szCs w:val="24"/>
        </w:rPr>
        <w:t>х зон в расчете на 1000 человек.</w:t>
      </w:r>
    </w:p>
    <w:p w:rsidR="007E6223" w:rsidRPr="00FB7F93" w:rsidRDefault="00E401E8"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 xml:space="preserve">1.1. </w:t>
      </w:r>
      <w:r w:rsidR="007E6223" w:rsidRPr="00FB7F93">
        <w:rPr>
          <w:rFonts w:ascii="Times New Roman" w:hAnsi="Times New Roman"/>
          <w:sz w:val="24"/>
          <w:szCs w:val="24"/>
        </w:rPr>
        <w:t>Для малоэтажных многоквартирных жилых домов, среднеэтажных жилых домов, многоэтажных жилых домов:</w:t>
      </w:r>
    </w:p>
    <w:p w:rsidR="007E6223" w:rsidRPr="00FB7F93" w:rsidRDefault="007E6223"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sidRPr="00FB7F93">
        <w:rPr>
          <w:rFonts w:ascii="Times New Roman" w:hAnsi="Times New Roman"/>
          <w:sz w:val="24"/>
          <w:szCs w:val="24"/>
        </w:rPr>
        <w:t>1) минимальная площадь земельных участков принимается из расчета на одну квартиру - 60 кв.м (без учета площади застройки).</w:t>
      </w:r>
    </w:p>
    <w:p w:rsidR="007E6223" w:rsidRPr="00FB7F93" w:rsidRDefault="007E6223"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sidRPr="00FB7F93">
        <w:rPr>
          <w:rFonts w:ascii="Times New Roman" w:hAnsi="Times New Roman"/>
          <w:sz w:val="24"/>
          <w:szCs w:val="24"/>
        </w:rPr>
        <w:t>2) максимальная площадь земельных участков не может превышать 1,5 кратного размера минимальной площади земельного участка под такой дом.</w:t>
      </w:r>
    </w:p>
    <w:p w:rsidR="007E6223" w:rsidRDefault="007E6223"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1.2. Д</w:t>
      </w:r>
      <w:r w:rsidRPr="00FB7F93">
        <w:rPr>
          <w:rFonts w:ascii="Times New Roman" w:hAnsi="Times New Roman"/>
          <w:sz w:val="24"/>
          <w:szCs w:val="24"/>
        </w:rPr>
        <w:t>ля иных объектов, и</w:t>
      </w:r>
      <w:r>
        <w:rPr>
          <w:rFonts w:ascii="Times New Roman" w:hAnsi="Times New Roman"/>
          <w:sz w:val="24"/>
          <w:szCs w:val="24"/>
        </w:rPr>
        <w:t>сключая объекты жилой застройки:</w:t>
      </w:r>
    </w:p>
    <w:p w:rsidR="007E6223" w:rsidRPr="00FB7F93" w:rsidRDefault="007E6223"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1) м</w:t>
      </w:r>
      <w:r w:rsidRPr="00FB7F93">
        <w:rPr>
          <w:rFonts w:ascii="Times New Roman" w:hAnsi="Times New Roman"/>
          <w:sz w:val="24"/>
          <w:szCs w:val="24"/>
        </w:rPr>
        <w:t>инимальная площадь земельных участков принимается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7E6223" w:rsidRPr="007A1F7A" w:rsidRDefault="007E6223" w:rsidP="007E622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2) м</w:t>
      </w:r>
      <w:r w:rsidRPr="00FB7F93">
        <w:rPr>
          <w:rFonts w:ascii="Times New Roman" w:hAnsi="Times New Roman"/>
          <w:sz w:val="24"/>
          <w:szCs w:val="24"/>
        </w:rPr>
        <w:t>аксимальная площадь земельных участков не может превышать 1,5 кратного размера минимальной площади земельного участка под объект.</w:t>
      </w:r>
    </w:p>
    <w:p w:rsidR="00573DFD" w:rsidRPr="00E262DE" w:rsidRDefault="007E6223" w:rsidP="007E6223">
      <w:pPr>
        <w:pStyle w:val="ConsNormal"/>
        <w:widowControl/>
        <w:tabs>
          <w:tab w:val="left" w:pos="1080"/>
        </w:tabs>
        <w:suppressAutoHyphens w:val="0"/>
        <w:autoSpaceDN w:val="0"/>
        <w:adjustRightInd w:val="0"/>
        <w:ind w:left="700" w:right="0" w:firstLine="0"/>
        <w:rPr>
          <w:rFonts w:ascii="Times New Roman" w:hAnsi="Times New Roman"/>
          <w:sz w:val="24"/>
          <w:szCs w:val="24"/>
        </w:rPr>
      </w:pPr>
      <w:r>
        <w:rPr>
          <w:rFonts w:ascii="Times New Roman" w:hAnsi="Times New Roman"/>
          <w:sz w:val="24"/>
          <w:szCs w:val="24"/>
        </w:rPr>
        <w:t xml:space="preserve">2. </w:t>
      </w:r>
      <w:r w:rsidR="00573DFD" w:rsidRPr="00E262DE">
        <w:rPr>
          <w:rFonts w:ascii="Times New Roman" w:hAnsi="Times New Roman"/>
          <w:sz w:val="24"/>
          <w:szCs w:val="24"/>
        </w:rPr>
        <w:t>Ширина в красных линиях:</w:t>
      </w:r>
    </w:p>
    <w:p w:rsidR="00573DFD" w:rsidRPr="00F31A37" w:rsidRDefault="00573DFD" w:rsidP="00652919">
      <w:pPr>
        <w:numPr>
          <w:ilvl w:val="0"/>
          <w:numId w:val="27"/>
        </w:numPr>
        <w:tabs>
          <w:tab w:val="clear" w:pos="2007"/>
          <w:tab w:val="num" w:pos="0"/>
          <w:tab w:val="left" w:pos="993"/>
          <w:tab w:val="left" w:pos="1440"/>
        </w:tabs>
        <w:ind w:left="0" w:firstLine="720"/>
        <w:jc w:val="both"/>
      </w:pPr>
      <w:r w:rsidRPr="00F31A37">
        <w:t xml:space="preserve">магистральных улиц и дороги от 25 до </w:t>
      </w:r>
      <w:smartTag w:uri="urn:schemas-microsoft-com:office:smarttags" w:element="metricconverter">
        <w:smartTagPr>
          <w:attr w:name="ProductID" w:val="70 м"/>
        </w:smartTagPr>
        <w:r w:rsidRPr="00F31A37">
          <w:t>70 м</w:t>
        </w:r>
      </w:smartTag>
      <w:r w:rsidRPr="00F31A37">
        <w:t>;</w:t>
      </w:r>
    </w:p>
    <w:p w:rsidR="00573DFD" w:rsidRPr="00F31A37" w:rsidRDefault="00573DFD" w:rsidP="00652919">
      <w:pPr>
        <w:numPr>
          <w:ilvl w:val="0"/>
          <w:numId w:val="27"/>
        </w:numPr>
        <w:tabs>
          <w:tab w:val="clear" w:pos="2007"/>
          <w:tab w:val="num" w:pos="0"/>
          <w:tab w:val="left" w:pos="993"/>
          <w:tab w:val="left" w:pos="1440"/>
        </w:tabs>
        <w:ind w:left="0" w:firstLine="720"/>
        <w:jc w:val="both"/>
      </w:pPr>
      <w:r w:rsidRPr="00F31A37">
        <w:t xml:space="preserve">жилых улиц от 18 до </w:t>
      </w:r>
      <w:smartTag w:uri="urn:schemas-microsoft-com:office:smarttags" w:element="metricconverter">
        <w:smartTagPr>
          <w:attr w:name="ProductID" w:val="28 м"/>
        </w:smartTagPr>
        <w:r w:rsidRPr="00F31A37">
          <w:t>28 м</w:t>
        </w:r>
      </w:smartTag>
      <w:r w:rsidRPr="00F31A37">
        <w:t>;</w:t>
      </w:r>
    </w:p>
    <w:p w:rsidR="00573DFD" w:rsidRPr="00F31A37" w:rsidRDefault="00573DFD" w:rsidP="00652919">
      <w:pPr>
        <w:numPr>
          <w:ilvl w:val="0"/>
          <w:numId w:val="27"/>
        </w:numPr>
        <w:tabs>
          <w:tab w:val="clear" w:pos="2007"/>
          <w:tab w:val="num" w:pos="0"/>
          <w:tab w:val="left" w:pos="993"/>
          <w:tab w:val="left" w:pos="1440"/>
        </w:tabs>
        <w:ind w:left="0" w:firstLine="720"/>
        <w:jc w:val="both"/>
      </w:pPr>
      <w:r w:rsidRPr="00F31A37">
        <w:t xml:space="preserve">односторонних улиц от 15 до </w:t>
      </w:r>
      <w:smartTag w:uri="urn:schemas-microsoft-com:office:smarttags" w:element="metricconverter">
        <w:smartTagPr>
          <w:attr w:name="ProductID" w:val="18 м"/>
        </w:smartTagPr>
        <w:r w:rsidRPr="00F31A37">
          <w:t>18 м</w:t>
        </w:r>
      </w:smartTag>
      <w:r w:rsidRPr="00F31A37">
        <w:t>.</w:t>
      </w:r>
    </w:p>
    <w:p w:rsidR="00573DFD" w:rsidRPr="00E262DE" w:rsidRDefault="00573DFD" w:rsidP="00652919">
      <w:pPr>
        <w:numPr>
          <w:ilvl w:val="0"/>
          <w:numId w:val="27"/>
        </w:numPr>
        <w:tabs>
          <w:tab w:val="clear" w:pos="2007"/>
          <w:tab w:val="num" w:pos="0"/>
          <w:tab w:val="left" w:pos="993"/>
          <w:tab w:val="left" w:pos="1440"/>
        </w:tabs>
        <w:ind w:left="0" w:firstLine="720"/>
        <w:jc w:val="both"/>
      </w:pPr>
      <w:r w:rsidRPr="00E262DE">
        <w:t xml:space="preserve">проездов от 9 до </w:t>
      </w:r>
      <w:smartTag w:uri="urn:schemas-microsoft-com:office:smarttags" w:element="metricconverter">
        <w:smartTagPr>
          <w:attr w:name="ProductID" w:val="14 м"/>
        </w:smartTagPr>
        <w:r w:rsidRPr="00E262DE">
          <w:t>14 м</w:t>
        </w:r>
      </w:smartTag>
      <w:r w:rsidRPr="00E262DE">
        <w:t>.</w:t>
      </w:r>
    </w:p>
    <w:p w:rsidR="00573DFD" w:rsidRPr="00E262DE" w:rsidRDefault="00036B05" w:rsidP="007E6223">
      <w:pPr>
        <w:tabs>
          <w:tab w:val="left" w:pos="993"/>
          <w:tab w:val="left" w:pos="1440"/>
        </w:tabs>
        <w:ind w:firstLine="720"/>
        <w:jc w:val="both"/>
      </w:pPr>
      <w:r>
        <w:lastRenderedPageBreak/>
        <w:t xml:space="preserve">3. </w:t>
      </w:r>
      <w:r w:rsidR="00573DFD" w:rsidRPr="00E262DE">
        <w:t>Минимальные отступы</w:t>
      </w:r>
      <w:r w:rsidR="00573DFD">
        <w:t xml:space="preserve"> – </w:t>
      </w:r>
      <w:r w:rsidR="00573DFD" w:rsidRPr="00E262DE">
        <w:t xml:space="preserve">от всех зданий до красных линий улиц и проездов всех типов не менее </w:t>
      </w:r>
      <w:r w:rsidR="00DC7C82">
        <w:t>6</w:t>
      </w:r>
      <w:r w:rsidR="00573DFD" w:rsidRPr="00E262DE">
        <w:t> м.</w:t>
      </w:r>
      <w:r w:rsidRPr="00036B05">
        <w:t xml:space="preserve"> </w:t>
      </w:r>
      <w:r w:rsidRPr="008636E7">
        <w:t xml:space="preserve">Минимальные отступы стен зданий от границ земельных участков следует принимать на основе расчетов инсоляции и освещенности, соблюдения противопожарных и бытовых разрывов между зданиями, приведенными в </w:t>
      </w:r>
      <w:hyperlink r:id="rId17" w:tooltip="Естественное и искусственное освещение" w:history="1">
        <w:r w:rsidRPr="008636E7">
          <w:t>СП 52.13330</w:t>
        </w:r>
      </w:hyperlink>
      <w:r w:rsidRPr="008636E7">
        <w:t xml:space="preserve"> и СП 42.13330.2011.</w:t>
      </w:r>
    </w:p>
    <w:p w:rsidR="00125E9D" w:rsidRPr="00125E9D" w:rsidRDefault="00125E9D" w:rsidP="00125E9D">
      <w:pPr>
        <w:pStyle w:val="ConsNormal"/>
        <w:widowControl/>
        <w:tabs>
          <w:tab w:val="left" w:pos="1080"/>
        </w:tabs>
        <w:suppressAutoHyphens w:val="0"/>
        <w:autoSpaceDN w:val="0"/>
        <w:adjustRightInd w:val="0"/>
        <w:ind w:left="700" w:right="0" w:firstLine="0"/>
        <w:rPr>
          <w:rFonts w:ascii="Times New Roman" w:hAnsi="Times New Roman"/>
          <w:color w:val="000000"/>
          <w:sz w:val="24"/>
          <w:szCs w:val="24"/>
        </w:rPr>
      </w:pPr>
      <w:r>
        <w:rPr>
          <w:rFonts w:ascii="Times New Roman" w:hAnsi="Times New Roman"/>
          <w:color w:val="000000"/>
          <w:sz w:val="24"/>
          <w:szCs w:val="24"/>
        </w:rPr>
        <w:t>4.</w:t>
      </w:r>
      <w:r w:rsidRPr="00125E9D">
        <w:rPr>
          <w:rFonts w:ascii="Times New Roman" w:hAnsi="Times New Roman"/>
          <w:color w:val="000000"/>
          <w:sz w:val="24"/>
          <w:szCs w:val="24"/>
        </w:rPr>
        <w:t xml:space="preserve"> Предельное количество этажей или предельная высота зданий, строений, сооружений</w:t>
      </w:r>
      <w:r>
        <w:rPr>
          <w:rFonts w:ascii="Times New Roman" w:hAnsi="Times New Roman"/>
          <w:color w:val="000000"/>
          <w:sz w:val="24"/>
          <w:szCs w:val="24"/>
        </w:rPr>
        <w:t>:</w:t>
      </w:r>
    </w:p>
    <w:p w:rsidR="00125E9D" w:rsidRPr="00125E9D" w:rsidRDefault="00125E9D" w:rsidP="00652919">
      <w:pPr>
        <w:numPr>
          <w:ilvl w:val="0"/>
          <w:numId w:val="27"/>
        </w:numPr>
        <w:tabs>
          <w:tab w:val="clear" w:pos="2007"/>
          <w:tab w:val="num" w:pos="0"/>
          <w:tab w:val="left" w:pos="993"/>
          <w:tab w:val="left" w:pos="1440"/>
        </w:tabs>
        <w:ind w:left="0" w:firstLine="720"/>
        <w:jc w:val="both"/>
      </w:pPr>
      <w:r>
        <w:t>п</w:t>
      </w:r>
      <w:r w:rsidRPr="00125E9D">
        <w:t xml:space="preserve">редельное количество этажей зданий, строений, сооружений – 8 этажей. </w:t>
      </w:r>
    </w:p>
    <w:p w:rsidR="00125E9D" w:rsidRPr="00125E9D" w:rsidRDefault="00125E9D" w:rsidP="00652919">
      <w:pPr>
        <w:numPr>
          <w:ilvl w:val="0"/>
          <w:numId w:val="27"/>
        </w:numPr>
        <w:tabs>
          <w:tab w:val="clear" w:pos="2007"/>
          <w:tab w:val="num" w:pos="0"/>
          <w:tab w:val="left" w:pos="993"/>
          <w:tab w:val="left" w:pos="1440"/>
        </w:tabs>
        <w:ind w:left="0" w:firstLine="720"/>
        <w:jc w:val="both"/>
      </w:pPr>
      <w:r>
        <w:t>п</w:t>
      </w:r>
      <w:r w:rsidRPr="00125E9D">
        <w:t>редельная высота зданий, строений, сооружений – 25 м.</w:t>
      </w:r>
    </w:p>
    <w:p w:rsidR="00573DFD" w:rsidRPr="00E262DE" w:rsidRDefault="00125E9D" w:rsidP="007E6223">
      <w:pPr>
        <w:pStyle w:val="ConsNormal"/>
        <w:widowControl/>
        <w:tabs>
          <w:tab w:val="left" w:pos="1080"/>
        </w:tabs>
        <w:suppressAutoHyphens w:val="0"/>
        <w:autoSpaceDN w:val="0"/>
        <w:adjustRightInd w:val="0"/>
        <w:ind w:left="700" w:right="0" w:firstLine="0"/>
        <w:rPr>
          <w:rFonts w:ascii="Times New Roman" w:hAnsi="Times New Roman"/>
          <w:color w:val="000000"/>
          <w:sz w:val="24"/>
          <w:szCs w:val="24"/>
        </w:rPr>
      </w:pPr>
      <w:r>
        <w:rPr>
          <w:rFonts w:ascii="Times New Roman" w:hAnsi="Times New Roman"/>
          <w:color w:val="000000"/>
          <w:sz w:val="24"/>
          <w:szCs w:val="24"/>
        </w:rPr>
        <w:t>5</w:t>
      </w:r>
      <w:r w:rsidR="007E6223">
        <w:rPr>
          <w:rFonts w:ascii="Times New Roman" w:hAnsi="Times New Roman"/>
          <w:color w:val="000000"/>
          <w:sz w:val="24"/>
          <w:szCs w:val="24"/>
        </w:rPr>
        <w:t xml:space="preserve">. </w:t>
      </w:r>
      <w:r w:rsidR="00573DFD" w:rsidRPr="00E262DE">
        <w:rPr>
          <w:rFonts w:ascii="Times New Roman" w:hAnsi="Times New Roman"/>
          <w:color w:val="000000"/>
          <w:sz w:val="24"/>
          <w:szCs w:val="24"/>
        </w:rPr>
        <w:t>Благоустройством предусматривается:</w:t>
      </w:r>
    </w:p>
    <w:p w:rsidR="00573DFD" w:rsidRPr="0021214F" w:rsidRDefault="00573DFD" w:rsidP="00652919">
      <w:pPr>
        <w:numPr>
          <w:ilvl w:val="0"/>
          <w:numId w:val="27"/>
        </w:numPr>
        <w:tabs>
          <w:tab w:val="clear" w:pos="2007"/>
          <w:tab w:val="num" w:pos="0"/>
          <w:tab w:val="left" w:pos="993"/>
          <w:tab w:val="left" w:pos="1440"/>
        </w:tabs>
        <w:ind w:left="0" w:firstLine="720"/>
        <w:jc w:val="both"/>
      </w:pPr>
      <w:r w:rsidRPr="0021214F">
        <w:t>организация подъездов и подходов с твердым покрытием, с устройством безбарьерных проездов и организацией съездов для маломобильных групп населения;</w:t>
      </w:r>
    </w:p>
    <w:p w:rsidR="00573DFD" w:rsidRPr="0021214F" w:rsidRDefault="00573DFD" w:rsidP="00652919">
      <w:pPr>
        <w:numPr>
          <w:ilvl w:val="0"/>
          <w:numId w:val="27"/>
        </w:numPr>
        <w:tabs>
          <w:tab w:val="clear" w:pos="2007"/>
          <w:tab w:val="num" w:pos="0"/>
          <w:tab w:val="left" w:pos="993"/>
          <w:tab w:val="left" w:pos="1440"/>
        </w:tabs>
        <w:ind w:left="0" w:firstLine="720"/>
        <w:jc w:val="both"/>
      </w:pPr>
      <w:r w:rsidRPr="0021214F">
        <w:t>организация парковочных мест для обслуживания общественных и промышленных, жилых зданий, строений;</w:t>
      </w:r>
    </w:p>
    <w:p w:rsidR="00573DFD" w:rsidRPr="0021214F" w:rsidRDefault="00573DFD" w:rsidP="00652919">
      <w:pPr>
        <w:numPr>
          <w:ilvl w:val="0"/>
          <w:numId w:val="27"/>
        </w:numPr>
        <w:tabs>
          <w:tab w:val="clear" w:pos="2007"/>
          <w:tab w:val="num" w:pos="0"/>
          <w:tab w:val="left" w:pos="993"/>
          <w:tab w:val="left" w:pos="1440"/>
        </w:tabs>
        <w:ind w:left="0" w:firstLine="720"/>
        <w:jc w:val="both"/>
      </w:pPr>
      <w:r w:rsidRPr="0021214F">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21214F">
          <w:t>15 м</w:t>
        </w:r>
      </w:smartTag>
      <w:r>
        <w:t>;</w:t>
      </w:r>
    </w:p>
    <w:p w:rsidR="00573DFD" w:rsidRPr="0021214F" w:rsidRDefault="00573DFD" w:rsidP="00652919">
      <w:pPr>
        <w:numPr>
          <w:ilvl w:val="0"/>
          <w:numId w:val="27"/>
        </w:numPr>
        <w:tabs>
          <w:tab w:val="clear" w:pos="2007"/>
          <w:tab w:val="num" w:pos="0"/>
          <w:tab w:val="left" w:pos="993"/>
          <w:tab w:val="left" w:pos="1440"/>
        </w:tabs>
        <w:ind w:left="0" w:firstLine="720"/>
        <w:jc w:val="both"/>
      </w:pPr>
      <w:r w:rsidRPr="0021214F">
        <w:t>разбивка цветников и газонов.</w:t>
      </w:r>
    </w:p>
    <w:p w:rsidR="00573DFD" w:rsidRPr="00E262DE" w:rsidRDefault="00125E9D" w:rsidP="00036B05">
      <w:pPr>
        <w:pStyle w:val="ConsNormal"/>
        <w:widowControl/>
        <w:tabs>
          <w:tab w:val="left" w:pos="1080"/>
        </w:tabs>
        <w:suppressAutoHyphens w:val="0"/>
        <w:autoSpaceDN w:val="0"/>
        <w:adjustRightInd w:val="0"/>
        <w:ind w:right="0" w:firstLine="709"/>
        <w:rPr>
          <w:rFonts w:ascii="Times New Roman" w:hAnsi="Times New Roman"/>
          <w:color w:val="000000"/>
          <w:sz w:val="24"/>
          <w:szCs w:val="24"/>
        </w:rPr>
      </w:pPr>
      <w:r>
        <w:rPr>
          <w:rFonts w:ascii="Times New Roman" w:hAnsi="Times New Roman"/>
          <w:color w:val="000000"/>
          <w:sz w:val="24"/>
          <w:szCs w:val="24"/>
        </w:rPr>
        <w:t>6</w:t>
      </w:r>
      <w:r w:rsidR="007E6223">
        <w:rPr>
          <w:rFonts w:ascii="Times New Roman" w:hAnsi="Times New Roman"/>
          <w:color w:val="000000"/>
          <w:sz w:val="24"/>
          <w:szCs w:val="24"/>
        </w:rPr>
        <w:t xml:space="preserve">. </w:t>
      </w:r>
      <w:r w:rsidR="00036B05" w:rsidRPr="00E262DE">
        <w:rPr>
          <w:rFonts w:ascii="Times New Roman" w:hAnsi="Times New Roman"/>
          <w:color w:val="000000"/>
          <w:sz w:val="24"/>
          <w:szCs w:val="24"/>
        </w:rPr>
        <w:t xml:space="preserve">Озеленение земельных </w:t>
      </w:r>
      <w:r w:rsidR="00036B05" w:rsidRPr="006A50E2">
        <w:rPr>
          <w:rFonts w:ascii="Times New Roman" w:hAnsi="Times New Roman"/>
          <w:color w:val="000000"/>
          <w:sz w:val="24"/>
          <w:szCs w:val="24"/>
        </w:rPr>
        <w:t xml:space="preserve">участков предусматривается согласно </w:t>
      </w:r>
      <w:r w:rsidR="00036B05" w:rsidRPr="00FB7F93">
        <w:rPr>
          <w:rFonts w:ascii="Times New Roman" w:hAnsi="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00036B05" w:rsidRPr="006A50E2">
        <w:rPr>
          <w:rFonts w:ascii="Times New Roman" w:hAnsi="Times New Roman"/>
          <w:color w:val="000000"/>
          <w:sz w:val="24"/>
          <w:szCs w:val="24"/>
        </w:rPr>
        <w:t>.</w:t>
      </w:r>
    </w:p>
    <w:p w:rsidR="00573DFD" w:rsidRPr="00E262DE" w:rsidRDefault="00573DFD" w:rsidP="00360F36">
      <w:pPr>
        <w:tabs>
          <w:tab w:val="left" w:pos="993"/>
          <w:tab w:val="left" w:pos="1440"/>
        </w:tabs>
        <w:ind w:firstLine="720"/>
        <w:rPr>
          <w:color w:val="000000"/>
        </w:rPr>
      </w:pPr>
      <w:r w:rsidRPr="00E262DE">
        <w:rPr>
          <w:color w:val="000000"/>
        </w:rPr>
        <w:t>Минимальная площадь озеленения</w:t>
      </w:r>
      <w:r>
        <w:rPr>
          <w:color w:val="000000"/>
        </w:rPr>
        <w:t xml:space="preserve"> для территориальной зоны – 25%.</w:t>
      </w:r>
    </w:p>
    <w:p w:rsidR="00F71ABB" w:rsidRPr="00E1170B" w:rsidRDefault="00F71ABB" w:rsidP="00F71ABB">
      <w:pPr>
        <w:spacing w:before="120"/>
        <w:ind w:firstLine="720"/>
        <w:jc w:val="both"/>
        <w:rPr>
          <w:b/>
          <w:bCs/>
        </w:rPr>
      </w:pPr>
      <w:r w:rsidRPr="00E1170B">
        <w:rPr>
          <w:color w:val="000000"/>
        </w:rPr>
        <w:t>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ЗАТО город Заозерск.</w:t>
      </w:r>
    </w:p>
    <w:p w:rsidR="00F9376D" w:rsidRPr="00573DFD" w:rsidRDefault="00F9376D" w:rsidP="003A460A">
      <w:pPr>
        <w:spacing w:before="240" w:after="120"/>
        <w:ind w:right="-108"/>
        <w:jc w:val="both"/>
        <w:outlineLvl w:val="2"/>
        <w:rPr>
          <w:b/>
        </w:rPr>
      </w:pPr>
      <w:bookmarkStart w:id="123" w:name="_Toc513795205"/>
      <w:r w:rsidRPr="00573DFD">
        <w:rPr>
          <w:b/>
        </w:rPr>
        <w:t xml:space="preserve">Статья </w:t>
      </w:r>
      <w:r w:rsidR="0079727A">
        <w:rPr>
          <w:b/>
        </w:rPr>
        <w:t>3</w:t>
      </w:r>
      <w:r w:rsidR="001221DD">
        <w:rPr>
          <w:b/>
        </w:rPr>
        <w:t>6</w:t>
      </w:r>
      <w:r w:rsidR="004C3875">
        <w:rPr>
          <w:b/>
        </w:rPr>
        <w:t>. Зона застройки многоэтажными</w:t>
      </w:r>
      <w:r w:rsidRPr="00573DFD">
        <w:rPr>
          <w:b/>
        </w:rPr>
        <w:t xml:space="preserve"> жилыми домами (Ж4)</w:t>
      </w:r>
      <w:bookmarkEnd w:id="121"/>
      <w:bookmarkEnd w:id="123"/>
    </w:p>
    <w:p w:rsidR="00D11D69" w:rsidRPr="00C01A17" w:rsidRDefault="00F9376D" w:rsidP="00D11D69">
      <w:pPr>
        <w:spacing w:before="120"/>
        <w:ind w:firstLine="709"/>
        <w:jc w:val="both"/>
      </w:pPr>
      <w:r w:rsidRPr="00A776C5">
        <w:rPr>
          <w:iCs/>
          <w:color w:val="000000"/>
        </w:rPr>
        <w:t>Зона предназначена для застройки многоквартирными многоэтажными жилыми домами (</w:t>
      </w:r>
      <w:r w:rsidRPr="00A776C5">
        <w:t>пригодными для круглогодичного проживания, высотой 9 этажей и выше, включая подземные, разделенные восемнадцать и более квартир</w:t>
      </w:r>
      <w:r w:rsidR="00D11D69" w:rsidRPr="00D11D69">
        <w:rPr>
          <w:iCs/>
          <w:color w:val="000000"/>
        </w:rPr>
        <w:t>), в том числе для многодетных семей.</w:t>
      </w:r>
      <w:r w:rsidR="00D11D69" w:rsidRPr="00D11D69">
        <w:t xml:space="preserve"> </w:t>
      </w:r>
    </w:p>
    <w:p w:rsidR="00F9376D" w:rsidRPr="00A776C5" w:rsidRDefault="00F9376D" w:rsidP="00F9376D">
      <w:pPr>
        <w:ind w:firstLine="720"/>
        <w:jc w:val="both"/>
        <w:rPr>
          <w:iCs/>
          <w:color w:val="000000"/>
        </w:rPr>
      </w:pPr>
      <w:r w:rsidRPr="00A776C5">
        <w:rPr>
          <w:iCs/>
          <w:color w:val="000000"/>
        </w:rPr>
        <w:t>Допускается размещение объектов социального и культурно-бытового обслуживания населения преимущественно местного значения</w:t>
      </w:r>
      <w:r w:rsidRPr="00A776C5">
        <w:t>, коммунально-бытового назначения</w:t>
      </w:r>
      <w:r w:rsidRPr="00A776C5">
        <w:rPr>
          <w:iCs/>
          <w:color w:val="000000"/>
        </w:rPr>
        <w:t>,</w:t>
      </w:r>
      <w:r w:rsidRPr="00A776C5">
        <w:t xml:space="preserve"> стоянок автомобильного транспорта, объектов, связанных с проживанием граждан и не оказывающих негативного воздействия на окружающую среду,</w:t>
      </w:r>
      <w:r w:rsidRPr="00A776C5">
        <w:rPr>
          <w:iCs/>
          <w:color w:val="000000"/>
        </w:rPr>
        <w:t xml:space="preserve"> иных объектов согласно градостроительным регламентам.</w:t>
      </w:r>
    </w:p>
    <w:p w:rsidR="00F9376D" w:rsidRPr="00A776C5" w:rsidRDefault="00F9376D" w:rsidP="00F9376D">
      <w:pPr>
        <w:ind w:firstLine="720"/>
        <w:jc w:val="both"/>
        <w:rPr>
          <w:iCs/>
          <w:color w:val="000000"/>
        </w:rPr>
      </w:pPr>
      <w:r w:rsidRPr="00A776C5">
        <w:rPr>
          <w:iCs/>
          <w:color w:val="000000"/>
        </w:rPr>
        <w:t>В территориальной зоне разрешено размещение объектов коммунального обслуживания, если их размещение не влияет на окружающую среду, не причиняет неудобства жителям, не требует установления санитарной или охранной зоны, а площадь земельных участков под названными  объектами, не превышает 20% от площади территории зоны.</w:t>
      </w:r>
    </w:p>
    <w:p w:rsidR="00573DFD" w:rsidRDefault="00573DFD" w:rsidP="00573DFD">
      <w:pPr>
        <w:spacing w:before="120" w:after="120"/>
        <w:jc w:val="both"/>
        <w:rPr>
          <w:b/>
          <w:iCs/>
          <w:color w:val="000000"/>
        </w:rPr>
      </w:pPr>
      <w:r>
        <w:rPr>
          <w:iCs/>
          <w:color w:val="000000"/>
        </w:rPr>
        <w:t xml:space="preserve">Таблица </w:t>
      </w:r>
      <w:r w:rsidR="0079727A">
        <w:rPr>
          <w:iCs/>
          <w:color w:val="000000"/>
        </w:rPr>
        <w:t>3</w:t>
      </w:r>
      <w:r w:rsidR="001221DD">
        <w:rPr>
          <w:iCs/>
          <w:color w:val="000000"/>
        </w:rPr>
        <w:t>6</w:t>
      </w:r>
      <w:r>
        <w:rPr>
          <w:iCs/>
          <w:color w:val="000000"/>
        </w:rPr>
        <w:t xml:space="preserve">.1. </w:t>
      </w:r>
      <w:r w:rsidRPr="00D37F51">
        <w:rPr>
          <w:b/>
          <w:iCs/>
          <w:color w:val="000000"/>
        </w:rPr>
        <w:t>Виды разрешенного ис</w:t>
      </w:r>
      <w:r>
        <w:rPr>
          <w:b/>
          <w:iCs/>
          <w:color w:val="000000"/>
        </w:rPr>
        <w:t xml:space="preserve">пользования </w:t>
      </w:r>
      <w:r w:rsidRPr="00D37F51">
        <w:rPr>
          <w:b/>
          <w:iCs/>
          <w:color w:val="000000"/>
        </w:rPr>
        <w:t xml:space="preserve">зоны застройки </w:t>
      </w:r>
      <w:r>
        <w:rPr>
          <w:b/>
          <w:iCs/>
          <w:color w:val="000000"/>
        </w:rPr>
        <w:t>много</w:t>
      </w:r>
      <w:r w:rsidRPr="00D37F51">
        <w:rPr>
          <w:b/>
          <w:iCs/>
          <w:color w:val="000000"/>
        </w:rPr>
        <w:t>этажными жилыми домами (Ж</w:t>
      </w:r>
      <w:r>
        <w:rPr>
          <w:b/>
          <w:iCs/>
          <w:color w:val="000000"/>
        </w:rPr>
        <w:t xml:space="preserve"> 4</w:t>
      </w:r>
      <w:r w:rsidRPr="00D37F51">
        <w:rPr>
          <w:b/>
          <w:iCs/>
          <w:color w:val="000000"/>
        </w:rPr>
        <w:t>)</w:t>
      </w:r>
    </w:p>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7"/>
        <w:gridCol w:w="6563"/>
      </w:tblGrid>
      <w:tr w:rsidR="00A776C5" w:rsidRPr="001A15EC" w:rsidTr="00807DB0">
        <w:trPr>
          <w:trHeight w:val="630"/>
        </w:trPr>
        <w:tc>
          <w:tcPr>
            <w:tcW w:w="3007" w:type="dxa"/>
            <w:shd w:val="clear" w:color="auto" w:fill="F3F3F3"/>
            <w:noWrap/>
          </w:tcPr>
          <w:p w:rsidR="00A776C5" w:rsidRPr="001A15EC" w:rsidRDefault="00A776C5" w:rsidP="00E47010">
            <w:pPr>
              <w:jc w:val="center"/>
              <w:rPr>
                <w:b/>
                <w:sz w:val="20"/>
                <w:szCs w:val="20"/>
              </w:rPr>
            </w:pPr>
            <w:r w:rsidRPr="001A15E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1A15EC">
              <w:rPr>
                <w:b/>
                <w:sz w:val="20"/>
                <w:szCs w:val="20"/>
              </w:rPr>
              <w:t>от 01.09.2014 г. № 540)</w:t>
            </w:r>
          </w:p>
        </w:tc>
        <w:tc>
          <w:tcPr>
            <w:tcW w:w="6563" w:type="dxa"/>
            <w:shd w:val="clear" w:color="auto" w:fill="F3F3F3"/>
            <w:noWrap/>
            <w:vAlign w:val="center"/>
          </w:tcPr>
          <w:p w:rsidR="00A776C5" w:rsidRPr="001A15EC" w:rsidRDefault="00A776C5" w:rsidP="00E47010">
            <w:pPr>
              <w:jc w:val="center"/>
              <w:rPr>
                <w:b/>
                <w:sz w:val="20"/>
                <w:szCs w:val="20"/>
              </w:rPr>
            </w:pPr>
            <w:r w:rsidRPr="001A15EC">
              <w:rPr>
                <w:b/>
                <w:sz w:val="20"/>
                <w:szCs w:val="20"/>
              </w:rPr>
              <w:t>Описание вида разрешенного использования земельного участка</w:t>
            </w:r>
          </w:p>
        </w:tc>
      </w:tr>
      <w:tr w:rsidR="00A776C5" w:rsidRPr="005B235E" w:rsidTr="00807DB0">
        <w:trPr>
          <w:trHeight w:val="198"/>
        </w:trPr>
        <w:tc>
          <w:tcPr>
            <w:tcW w:w="3007" w:type="dxa"/>
            <w:noWrap/>
            <w:vAlign w:val="center"/>
          </w:tcPr>
          <w:p w:rsidR="00A776C5" w:rsidRPr="00573DFD" w:rsidRDefault="00A776C5" w:rsidP="00E47010">
            <w:pPr>
              <w:autoSpaceDE w:val="0"/>
              <w:autoSpaceDN w:val="0"/>
              <w:adjustRightInd w:val="0"/>
              <w:rPr>
                <w:b/>
                <w:bCs/>
                <w:i/>
                <w:sz w:val="22"/>
                <w:szCs w:val="22"/>
              </w:rPr>
            </w:pPr>
            <w:r w:rsidRPr="00A776C5">
              <w:rPr>
                <w:b/>
                <w:bCs/>
                <w:i/>
                <w:sz w:val="22"/>
                <w:szCs w:val="22"/>
              </w:rPr>
              <w:t xml:space="preserve">Многоэтажная жилая застройка (высотная </w:t>
            </w:r>
            <w:r w:rsidRPr="00A776C5">
              <w:rPr>
                <w:b/>
                <w:bCs/>
                <w:i/>
                <w:sz w:val="22"/>
                <w:szCs w:val="22"/>
              </w:rPr>
              <w:lastRenderedPageBreak/>
              <w:t>застройка) (2.6)</w:t>
            </w:r>
          </w:p>
        </w:tc>
        <w:tc>
          <w:tcPr>
            <w:tcW w:w="6563" w:type="dxa"/>
            <w:noWrap/>
          </w:tcPr>
          <w:p w:rsidR="00FE3B70" w:rsidRPr="00573DFD" w:rsidRDefault="00FE3B70" w:rsidP="00FE3B70">
            <w:pPr>
              <w:jc w:val="both"/>
              <w:rPr>
                <w:sz w:val="22"/>
                <w:szCs w:val="22"/>
              </w:rPr>
            </w:pPr>
            <w:r w:rsidRPr="00573DFD">
              <w:rPr>
                <w:sz w:val="22"/>
                <w:szCs w:val="22"/>
              </w:rPr>
              <w:lastRenderedPageBreak/>
              <w:t xml:space="preserve">Размещение жилых домов, предназначенных для разделения на квартиры, каждая из которых пригодна для постоянного </w:t>
            </w:r>
            <w:r w:rsidRPr="00573DFD">
              <w:rPr>
                <w:sz w:val="22"/>
                <w:szCs w:val="22"/>
              </w:rPr>
              <w:lastRenderedPageBreak/>
              <w:t>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A776C5" w:rsidRPr="00573DFD" w:rsidRDefault="00FE3B70" w:rsidP="00FE3B70">
            <w:pPr>
              <w:jc w:val="both"/>
              <w:rPr>
                <w:sz w:val="22"/>
                <w:szCs w:val="22"/>
              </w:rPr>
            </w:pPr>
            <w:r w:rsidRPr="00573DFD">
              <w:rPr>
                <w:sz w:val="22"/>
                <w:szCs w:val="22"/>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A776C5" w:rsidRPr="005B235E" w:rsidTr="00807DB0">
        <w:trPr>
          <w:trHeight w:val="198"/>
        </w:trPr>
        <w:tc>
          <w:tcPr>
            <w:tcW w:w="3007" w:type="dxa"/>
            <w:noWrap/>
            <w:vAlign w:val="center"/>
          </w:tcPr>
          <w:p w:rsidR="00A776C5" w:rsidRPr="00573DFD" w:rsidRDefault="00FE3B70" w:rsidP="00E47010">
            <w:pPr>
              <w:autoSpaceDE w:val="0"/>
              <w:autoSpaceDN w:val="0"/>
              <w:adjustRightInd w:val="0"/>
              <w:rPr>
                <w:b/>
                <w:bCs/>
                <w:i/>
                <w:sz w:val="22"/>
                <w:szCs w:val="22"/>
              </w:rPr>
            </w:pPr>
            <w:r w:rsidRPr="00573DFD">
              <w:rPr>
                <w:b/>
                <w:bCs/>
                <w:i/>
                <w:sz w:val="22"/>
                <w:szCs w:val="22"/>
              </w:rPr>
              <w:lastRenderedPageBreak/>
              <w:t xml:space="preserve">Точечная </w:t>
            </w:r>
            <w:r>
              <w:rPr>
                <w:b/>
                <w:bCs/>
                <w:i/>
                <w:sz w:val="22"/>
                <w:szCs w:val="22"/>
              </w:rPr>
              <w:t>с</w:t>
            </w:r>
            <w:r w:rsidR="00A776C5" w:rsidRPr="00573DFD">
              <w:rPr>
                <w:b/>
                <w:bCs/>
                <w:i/>
                <w:sz w:val="22"/>
                <w:szCs w:val="22"/>
              </w:rPr>
              <w:t>реднеэтажная жилая застройка (2.5)</w:t>
            </w:r>
          </w:p>
        </w:tc>
        <w:tc>
          <w:tcPr>
            <w:tcW w:w="6563" w:type="dxa"/>
            <w:noWrap/>
          </w:tcPr>
          <w:p w:rsidR="00A776C5" w:rsidRPr="00573DFD" w:rsidRDefault="00A776C5" w:rsidP="00E47010">
            <w:pPr>
              <w:jc w:val="both"/>
              <w:rPr>
                <w:sz w:val="22"/>
                <w:szCs w:val="22"/>
              </w:rPr>
            </w:pPr>
            <w:r w:rsidRPr="00573DFD">
              <w:rPr>
                <w:sz w:val="22"/>
                <w:szCs w:val="22"/>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благоустройство и озеленение придомовых территорий.</w:t>
            </w:r>
          </w:p>
          <w:p w:rsidR="00A776C5" w:rsidRPr="00573DFD" w:rsidRDefault="00A776C5" w:rsidP="00E47010">
            <w:pPr>
              <w:jc w:val="both"/>
              <w:rPr>
                <w:sz w:val="22"/>
                <w:szCs w:val="22"/>
              </w:rPr>
            </w:pPr>
            <w:r w:rsidRPr="00573DFD">
              <w:rPr>
                <w:sz w:val="22"/>
                <w:szCs w:val="22"/>
              </w:rPr>
              <w:t>Обустройство спортивных и детских площадок, хозяйственных площадок; 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r>
      <w:tr w:rsidR="00A776C5" w:rsidRPr="005B235E" w:rsidTr="00807DB0">
        <w:trPr>
          <w:trHeight w:val="274"/>
        </w:trPr>
        <w:tc>
          <w:tcPr>
            <w:tcW w:w="3007" w:type="dxa"/>
            <w:shd w:val="clear" w:color="auto" w:fill="FFFFFF"/>
            <w:noWrap/>
            <w:vAlign w:val="center"/>
          </w:tcPr>
          <w:p w:rsidR="00A776C5" w:rsidRPr="00573DFD" w:rsidRDefault="00A776C5" w:rsidP="00E47010">
            <w:pPr>
              <w:rPr>
                <w:b/>
                <w:i/>
                <w:sz w:val="22"/>
                <w:szCs w:val="22"/>
              </w:rPr>
            </w:pPr>
            <w:r w:rsidRPr="00573DFD">
              <w:rPr>
                <w:b/>
                <w:i/>
                <w:sz w:val="22"/>
                <w:szCs w:val="22"/>
              </w:rPr>
              <w:t>Образование и просвещение (3.5)</w:t>
            </w:r>
          </w:p>
        </w:tc>
        <w:tc>
          <w:tcPr>
            <w:tcW w:w="6563" w:type="dxa"/>
            <w:shd w:val="clear" w:color="auto" w:fill="FFFFFF"/>
            <w:noWrap/>
            <w:vAlign w:val="center"/>
          </w:tcPr>
          <w:p w:rsidR="00A776C5" w:rsidRPr="00573DFD" w:rsidRDefault="00A776C5" w:rsidP="00E47010">
            <w:pPr>
              <w:jc w:val="both"/>
              <w:rPr>
                <w:sz w:val="22"/>
                <w:szCs w:val="22"/>
              </w:rPr>
            </w:pPr>
            <w:r w:rsidRPr="00573DFD">
              <w:rPr>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A776C5" w:rsidRPr="005B235E" w:rsidTr="00807DB0">
        <w:trPr>
          <w:trHeight w:val="198"/>
        </w:trPr>
        <w:tc>
          <w:tcPr>
            <w:tcW w:w="3007" w:type="dxa"/>
            <w:noWrap/>
            <w:vAlign w:val="center"/>
          </w:tcPr>
          <w:p w:rsidR="00A776C5" w:rsidRPr="00573DFD" w:rsidRDefault="00A776C5" w:rsidP="00E47010">
            <w:pPr>
              <w:autoSpaceDE w:val="0"/>
              <w:autoSpaceDN w:val="0"/>
              <w:adjustRightInd w:val="0"/>
              <w:ind w:firstLine="62"/>
              <w:rPr>
                <w:b/>
                <w:i/>
                <w:sz w:val="22"/>
                <w:szCs w:val="22"/>
              </w:rPr>
            </w:pPr>
            <w:r w:rsidRPr="00573DFD">
              <w:rPr>
                <w:i/>
                <w:sz w:val="22"/>
                <w:szCs w:val="22"/>
              </w:rPr>
              <w:t>Дошкольное, начальное и среднее общее образование (3.5.1)</w:t>
            </w:r>
          </w:p>
        </w:tc>
        <w:tc>
          <w:tcPr>
            <w:tcW w:w="6563" w:type="dxa"/>
            <w:noWrap/>
          </w:tcPr>
          <w:p w:rsidR="00A776C5" w:rsidRPr="00573DFD" w:rsidRDefault="00A776C5" w:rsidP="00E47010">
            <w:pPr>
              <w:jc w:val="both"/>
              <w:rPr>
                <w:sz w:val="22"/>
                <w:szCs w:val="22"/>
              </w:rPr>
            </w:pPr>
            <w:r w:rsidRPr="00573DFD">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A776C5" w:rsidRPr="005B235E" w:rsidTr="00807DB0">
        <w:trPr>
          <w:trHeight w:val="1545"/>
        </w:trPr>
        <w:tc>
          <w:tcPr>
            <w:tcW w:w="3007" w:type="dxa"/>
            <w:noWrap/>
            <w:vAlign w:val="center"/>
          </w:tcPr>
          <w:p w:rsidR="00A776C5" w:rsidRPr="00573DFD" w:rsidRDefault="00A776C5" w:rsidP="00E47010">
            <w:pPr>
              <w:autoSpaceDE w:val="0"/>
              <w:autoSpaceDN w:val="0"/>
              <w:adjustRightInd w:val="0"/>
              <w:ind w:firstLine="62"/>
              <w:rPr>
                <w:b/>
                <w:i/>
                <w:sz w:val="22"/>
                <w:szCs w:val="22"/>
              </w:rPr>
            </w:pPr>
            <w:r w:rsidRPr="00573DFD">
              <w:rPr>
                <w:i/>
                <w:sz w:val="22"/>
                <w:szCs w:val="22"/>
              </w:rPr>
              <w:t>Среднее и высшее профессиональное образование (3.5.2)</w:t>
            </w:r>
          </w:p>
        </w:tc>
        <w:tc>
          <w:tcPr>
            <w:tcW w:w="6563" w:type="dxa"/>
            <w:noWrap/>
          </w:tcPr>
          <w:p w:rsidR="00A776C5" w:rsidRPr="00573DFD" w:rsidRDefault="00A776C5" w:rsidP="00E47010">
            <w:pPr>
              <w:jc w:val="both"/>
              <w:rPr>
                <w:sz w:val="22"/>
                <w:szCs w:val="22"/>
              </w:rPr>
            </w:pPr>
            <w:r w:rsidRPr="00573DFD">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A776C5" w:rsidRPr="005B235E" w:rsidTr="00807DB0">
        <w:trPr>
          <w:trHeight w:val="274"/>
        </w:trPr>
        <w:tc>
          <w:tcPr>
            <w:tcW w:w="3007" w:type="dxa"/>
            <w:noWrap/>
            <w:vAlign w:val="center"/>
          </w:tcPr>
          <w:p w:rsidR="00A776C5" w:rsidRPr="00573DFD" w:rsidRDefault="00A776C5" w:rsidP="00E47010">
            <w:pPr>
              <w:autoSpaceDE w:val="0"/>
              <w:autoSpaceDN w:val="0"/>
              <w:adjustRightInd w:val="0"/>
              <w:ind w:firstLine="62"/>
              <w:rPr>
                <w:b/>
                <w:i/>
                <w:sz w:val="22"/>
                <w:szCs w:val="22"/>
              </w:rPr>
            </w:pPr>
            <w:r w:rsidRPr="00573DFD">
              <w:rPr>
                <w:i/>
                <w:sz w:val="22"/>
                <w:szCs w:val="22"/>
              </w:rPr>
              <w:t>Земельные участки (территории) общего пользования (12.0)</w:t>
            </w:r>
          </w:p>
        </w:tc>
        <w:tc>
          <w:tcPr>
            <w:tcW w:w="6563" w:type="dxa"/>
            <w:noWrap/>
          </w:tcPr>
          <w:p w:rsidR="00A776C5" w:rsidRPr="00573DFD" w:rsidRDefault="00A776C5" w:rsidP="00E47010">
            <w:pPr>
              <w:autoSpaceDE w:val="0"/>
              <w:autoSpaceDN w:val="0"/>
              <w:adjustRightInd w:val="0"/>
              <w:jc w:val="both"/>
              <w:rPr>
                <w:sz w:val="22"/>
                <w:szCs w:val="22"/>
              </w:rPr>
            </w:pPr>
            <w:r w:rsidRPr="00573DFD">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A776C5" w:rsidRPr="001A15EC" w:rsidTr="00807DB0">
        <w:trPr>
          <w:trHeight w:val="315"/>
        </w:trPr>
        <w:tc>
          <w:tcPr>
            <w:tcW w:w="3007" w:type="dxa"/>
            <w:shd w:val="clear" w:color="auto" w:fill="F3F3F3"/>
            <w:noWrap/>
            <w:vAlign w:val="center"/>
          </w:tcPr>
          <w:p w:rsidR="00A776C5" w:rsidRPr="001A15EC" w:rsidRDefault="00A776C5" w:rsidP="00E47010">
            <w:pPr>
              <w:jc w:val="center"/>
              <w:rPr>
                <w:b/>
                <w:bCs/>
                <w:iCs/>
                <w:sz w:val="20"/>
                <w:szCs w:val="20"/>
              </w:rPr>
            </w:pPr>
            <w:r w:rsidRPr="001A15EC">
              <w:rPr>
                <w:b/>
                <w:bCs/>
                <w:iCs/>
                <w:sz w:val="20"/>
                <w:szCs w:val="20"/>
              </w:rPr>
              <w:t>Условно разрешенные виды использования</w:t>
            </w:r>
          </w:p>
        </w:tc>
        <w:tc>
          <w:tcPr>
            <w:tcW w:w="6563" w:type="dxa"/>
            <w:shd w:val="clear" w:color="auto" w:fill="F3F3F3"/>
            <w:noWrap/>
            <w:vAlign w:val="center"/>
          </w:tcPr>
          <w:p w:rsidR="00A776C5" w:rsidRPr="001A15EC" w:rsidRDefault="00A776C5" w:rsidP="00E47010">
            <w:pPr>
              <w:jc w:val="center"/>
              <w:rPr>
                <w:b/>
                <w:bCs/>
                <w:iCs/>
                <w:sz w:val="20"/>
                <w:szCs w:val="20"/>
              </w:rPr>
            </w:pPr>
            <w:r w:rsidRPr="001A15EC">
              <w:rPr>
                <w:b/>
                <w:bCs/>
                <w:iCs/>
                <w:sz w:val="20"/>
                <w:szCs w:val="20"/>
              </w:rPr>
              <w:t>Описание условно разрешенного вида использования земельного участка</w:t>
            </w:r>
          </w:p>
        </w:tc>
      </w:tr>
      <w:tr w:rsidR="00A776C5" w:rsidRPr="005B235E" w:rsidTr="00807DB0">
        <w:trPr>
          <w:trHeight w:val="315"/>
        </w:trPr>
        <w:tc>
          <w:tcPr>
            <w:tcW w:w="3007" w:type="dxa"/>
            <w:noWrap/>
            <w:vAlign w:val="center"/>
          </w:tcPr>
          <w:p w:rsidR="00A776C5" w:rsidRPr="00573DFD" w:rsidRDefault="00A776C5" w:rsidP="00E47010">
            <w:pPr>
              <w:rPr>
                <w:sz w:val="22"/>
                <w:szCs w:val="22"/>
              </w:rPr>
            </w:pPr>
            <w:r w:rsidRPr="00573DFD">
              <w:rPr>
                <w:b/>
                <w:i/>
                <w:sz w:val="22"/>
                <w:szCs w:val="22"/>
              </w:rPr>
              <w:t xml:space="preserve">Социальное обслуживание </w:t>
            </w:r>
            <w:r w:rsidRPr="00573DFD">
              <w:rPr>
                <w:b/>
                <w:i/>
                <w:sz w:val="22"/>
                <w:szCs w:val="22"/>
              </w:rPr>
              <w:lastRenderedPageBreak/>
              <w:t>(3.2)</w:t>
            </w:r>
          </w:p>
        </w:tc>
        <w:tc>
          <w:tcPr>
            <w:tcW w:w="6563" w:type="dxa"/>
            <w:noWrap/>
            <w:vAlign w:val="center"/>
          </w:tcPr>
          <w:p w:rsidR="00CF5E9C" w:rsidRPr="006F75BA" w:rsidRDefault="00A776C5" w:rsidP="00E47010">
            <w:pPr>
              <w:ind w:left="36"/>
              <w:jc w:val="both"/>
              <w:rPr>
                <w:sz w:val="22"/>
                <w:szCs w:val="22"/>
              </w:rPr>
            </w:pPr>
            <w:r w:rsidRPr="00573DFD">
              <w:rPr>
                <w:sz w:val="22"/>
                <w:szCs w:val="22"/>
              </w:rPr>
              <w:lastRenderedPageBreak/>
              <w:t xml:space="preserve">Размещение объектов капитального строительства, </w:t>
            </w:r>
            <w:r w:rsidRPr="00573DFD">
              <w:rPr>
                <w:sz w:val="22"/>
                <w:szCs w:val="22"/>
              </w:rPr>
              <w:lastRenderedPageBreak/>
              <w:t xml:space="preserve">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 </w:t>
            </w:r>
          </w:p>
        </w:tc>
      </w:tr>
      <w:tr w:rsidR="00A776C5" w:rsidRPr="005B235E" w:rsidTr="00807DB0">
        <w:trPr>
          <w:trHeight w:val="315"/>
        </w:trPr>
        <w:tc>
          <w:tcPr>
            <w:tcW w:w="3007" w:type="dxa"/>
            <w:noWrap/>
            <w:vAlign w:val="center"/>
          </w:tcPr>
          <w:p w:rsidR="00A776C5" w:rsidRPr="00573DFD" w:rsidRDefault="00A776C5" w:rsidP="00E47010">
            <w:pPr>
              <w:autoSpaceDE w:val="0"/>
              <w:autoSpaceDN w:val="0"/>
              <w:adjustRightInd w:val="0"/>
              <w:rPr>
                <w:sz w:val="22"/>
                <w:szCs w:val="22"/>
              </w:rPr>
            </w:pPr>
            <w:r w:rsidRPr="00573DFD">
              <w:rPr>
                <w:b/>
                <w:i/>
                <w:sz w:val="22"/>
                <w:szCs w:val="22"/>
              </w:rPr>
              <w:lastRenderedPageBreak/>
              <w:t>Ветеринарное обслуживание</w:t>
            </w:r>
            <w:r w:rsidRPr="00573DFD">
              <w:rPr>
                <w:b/>
                <w:i/>
                <w:sz w:val="22"/>
                <w:szCs w:val="22"/>
                <w:lang w:val="en-US"/>
              </w:rPr>
              <w:t xml:space="preserve"> </w:t>
            </w:r>
            <w:r w:rsidRPr="00573DFD">
              <w:rPr>
                <w:b/>
                <w:i/>
                <w:sz w:val="22"/>
                <w:szCs w:val="22"/>
              </w:rPr>
              <w:t>(3.10)</w:t>
            </w:r>
          </w:p>
        </w:tc>
        <w:tc>
          <w:tcPr>
            <w:tcW w:w="6563" w:type="dxa"/>
            <w:noWrap/>
          </w:tcPr>
          <w:p w:rsidR="00A776C5" w:rsidRPr="00573DFD" w:rsidRDefault="00A776C5" w:rsidP="00E47010">
            <w:pPr>
              <w:ind w:left="36"/>
              <w:jc w:val="both"/>
              <w:rPr>
                <w:sz w:val="22"/>
                <w:szCs w:val="22"/>
              </w:rPr>
            </w:pPr>
            <w:r w:rsidRPr="00573DFD">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A776C5" w:rsidRPr="005B235E" w:rsidTr="00807DB0">
        <w:trPr>
          <w:trHeight w:val="315"/>
        </w:trPr>
        <w:tc>
          <w:tcPr>
            <w:tcW w:w="3007" w:type="dxa"/>
            <w:noWrap/>
            <w:vAlign w:val="center"/>
          </w:tcPr>
          <w:p w:rsidR="00A776C5" w:rsidRPr="00573DFD" w:rsidRDefault="00A776C5" w:rsidP="00E47010">
            <w:pPr>
              <w:autoSpaceDE w:val="0"/>
              <w:autoSpaceDN w:val="0"/>
              <w:adjustRightInd w:val="0"/>
              <w:rPr>
                <w:b/>
                <w:i/>
                <w:sz w:val="22"/>
                <w:szCs w:val="22"/>
              </w:rPr>
            </w:pPr>
            <w:r w:rsidRPr="00573DFD">
              <w:rPr>
                <w:i/>
                <w:sz w:val="22"/>
                <w:szCs w:val="22"/>
              </w:rPr>
              <w:t>Амбулаторное ветеринарное обслуживание (3.10.1)</w:t>
            </w:r>
          </w:p>
        </w:tc>
        <w:tc>
          <w:tcPr>
            <w:tcW w:w="6563" w:type="dxa"/>
            <w:noWrap/>
          </w:tcPr>
          <w:p w:rsidR="00A776C5" w:rsidRPr="00573DFD" w:rsidRDefault="00A776C5" w:rsidP="00E47010">
            <w:pPr>
              <w:ind w:left="36"/>
              <w:jc w:val="both"/>
              <w:rPr>
                <w:sz w:val="22"/>
                <w:szCs w:val="22"/>
              </w:rPr>
            </w:pPr>
            <w:r w:rsidRPr="00573DFD">
              <w:rPr>
                <w:sz w:val="22"/>
                <w:szCs w:val="22"/>
              </w:rPr>
              <w:t>Размещение объектов капитального строительства, предназначенных для оказания ветеринарных услуг без содержания животных.</w:t>
            </w:r>
          </w:p>
        </w:tc>
      </w:tr>
      <w:tr w:rsidR="00A776C5" w:rsidRPr="005B235E" w:rsidTr="00807DB0">
        <w:trPr>
          <w:trHeight w:val="315"/>
        </w:trPr>
        <w:tc>
          <w:tcPr>
            <w:tcW w:w="3007" w:type="dxa"/>
            <w:noWrap/>
            <w:vAlign w:val="center"/>
          </w:tcPr>
          <w:p w:rsidR="00A776C5" w:rsidRPr="00573DFD" w:rsidRDefault="00A776C5" w:rsidP="00E47010">
            <w:pPr>
              <w:pStyle w:val="afff"/>
              <w:rPr>
                <w:rFonts w:ascii="Times New Roman" w:hAnsi="Times New Roman"/>
                <w:sz w:val="22"/>
                <w:szCs w:val="22"/>
              </w:rPr>
            </w:pPr>
            <w:r w:rsidRPr="00573DFD">
              <w:rPr>
                <w:rFonts w:ascii="Times New Roman" w:hAnsi="Times New Roman"/>
                <w:b/>
                <w:i/>
                <w:sz w:val="22"/>
                <w:szCs w:val="22"/>
              </w:rPr>
              <w:t>Объекты торговли (торговые центры, торгово-развлекательные центры (комплексы) (4.2)</w:t>
            </w:r>
          </w:p>
        </w:tc>
        <w:tc>
          <w:tcPr>
            <w:tcW w:w="6563" w:type="dxa"/>
            <w:noWrap/>
          </w:tcPr>
          <w:p w:rsidR="00A776C5" w:rsidRPr="00573DFD" w:rsidRDefault="00A776C5" w:rsidP="00E47010">
            <w:pPr>
              <w:autoSpaceDE w:val="0"/>
              <w:autoSpaceDN w:val="0"/>
              <w:adjustRightInd w:val="0"/>
              <w:jc w:val="both"/>
              <w:rPr>
                <w:sz w:val="22"/>
                <w:szCs w:val="22"/>
              </w:rPr>
            </w:pPr>
            <w:r w:rsidRPr="00573DFD">
              <w:rPr>
                <w:sz w:val="22"/>
                <w:szCs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573DFD">
                <w:rPr>
                  <w:sz w:val="22"/>
                  <w:szCs w:val="22"/>
                </w:rPr>
                <w:t>5000 кв. м</w:t>
              </w:r>
            </w:smartTag>
            <w:r w:rsidRPr="00573DFD">
              <w:rPr>
                <w:sz w:val="22"/>
                <w:szCs w:val="22"/>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573DFD">
                <w:rPr>
                  <w:sz w:val="22"/>
                  <w:szCs w:val="22"/>
                </w:rPr>
                <w:t>кодами 4.5-4.9</w:t>
              </w:r>
            </w:hyperlink>
            <w:r w:rsidRPr="00573DFD">
              <w:rPr>
                <w:sz w:val="22"/>
                <w:szCs w:val="22"/>
              </w:rPr>
              <w:t>.</w:t>
            </w:r>
          </w:p>
          <w:p w:rsidR="00A776C5" w:rsidRPr="00573DFD" w:rsidRDefault="00A776C5" w:rsidP="00E47010">
            <w:pPr>
              <w:autoSpaceDE w:val="0"/>
              <w:autoSpaceDN w:val="0"/>
              <w:adjustRightInd w:val="0"/>
              <w:jc w:val="both"/>
              <w:rPr>
                <w:sz w:val="22"/>
                <w:szCs w:val="22"/>
              </w:rPr>
            </w:pPr>
            <w:r w:rsidRPr="00573DFD">
              <w:rPr>
                <w:sz w:val="22"/>
                <w:szCs w:val="22"/>
              </w:rPr>
              <w:t>Размещение гаражей и (или) стоянок для автомобилей сотрудников и посетителей торгового центра.</w:t>
            </w:r>
          </w:p>
        </w:tc>
      </w:tr>
      <w:tr w:rsidR="00A776C5" w:rsidRPr="005B235E" w:rsidTr="00807DB0">
        <w:trPr>
          <w:trHeight w:val="315"/>
        </w:trPr>
        <w:tc>
          <w:tcPr>
            <w:tcW w:w="3007" w:type="dxa"/>
            <w:noWrap/>
            <w:vAlign w:val="center"/>
          </w:tcPr>
          <w:p w:rsidR="00A776C5" w:rsidRPr="00573DFD" w:rsidRDefault="00A776C5" w:rsidP="00E47010">
            <w:pPr>
              <w:pStyle w:val="afff"/>
              <w:rPr>
                <w:rFonts w:ascii="Times New Roman" w:hAnsi="Times New Roman"/>
                <w:sz w:val="22"/>
                <w:szCs w:val="22"/>
              </w:rPr>
            </w:pPr>
            <w:r w:rsidRPr="00573DFD">
              <w:rPr>
                <w:rFonts w:ascii="Times New Roman" w:hAnsi="Times New Roman"/>
                <w:b/>
                <w:i/>
                <w:sz w:val="22"/>
                <w:szCs w:val="22"/>
              </w:rPr>
              <w:t>Рынки (4.3)</w:t>
            </w:r>
          </w:p>
        </w:tc>
        <w:tc>
          <w:tcPr>
            <w:tcW w:w="6563" w:type="dxa"/>
            <w:noWrap/>
          </w:tcPr>
          <w:p w:rsidR="00A776C5" w:rsidRPr="00573DFD" w:rsidRDefault="00A776C5"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573DFD">
                <w:rPr>
                  <w:rFonts w:ascii="Times New Roman" w:hAnsi="Times New Roman" w:cs="Times New Roman"/>
                  <w:sz w:val="22"/>
                  <w:szCs w:val="22"/>
                  <w:lang w:eastAsia="en-US"/>
                </w:rPr>
                <w:t>200 кв. м</w:t>
              </w:r>
            </w:smartTag>
            <w:r w:rsidRPr="00573DFD">
              <w:rPr>
                <w:rFonts w:ascii="Times New Roman" w:hAnsi="Times New Roman" w:cs="Times New Roman"/>
                <w:sz w:val="22"/>
                <w:szCs w:val="22"/>
                <w:lang w:eastAsia="en-US"/>
              </w:rPr>
              <w:t>.</w:t>
            </w:r>
          </w:p>
          <w:p w:rsidR="00A776C5" w:rsidRPr="00573DFD" w:rsidRDefault="00A776C5"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Размещение гаражей и (или) стоянок для автомобилей сотрудников и посетителей рынка.</w:t>
            </w:r>
          </w:p>
        </w:tc>
      </w:tr>
      <w:tr w:rsidR="00A776C5" w:rsidRPr="005B235E" w:rsidTr="00807DB0">
        <w:trPr>
          <w:trHeight w:val="315"/>
        </w:trPr>
        <w:tc>
          <w:tcPr>
            <w:tcW w:w="3007" w:type="dxa"/>
            <w:noWrap/>
            <w:vAlign w:val="center"/>
          </w:tcPr>
          <w:p w:rsidR="00A776C5" w:rsidRPr="00573DFD" w:rsidRDefault="00A776C5" w:rsidP="00E47010">
            <w:pPr>
              <w:pStyle w:val="afff"/>
              <w:rPr>
                <w:rFonts w:ascii="Times New Roman" w:hAnsi="Times New Roman"/>
                <w:sz w:val="22"/>
                <w:szCs w:val="22"/>
              </w:rPr>
            </w:pPr>
            <w:r w:rsidRPr="00573DFD">
              <w:rPr>
                <w:rFonts w:ascii="Times New Roman" w:hAnsi="Times New Roman"/>
                <w:b/>
                <w:i/>
                <w:sz w:val="22"/>
                <w:szCs w:val="22"/>
              </w:rPr>
              <w:t>Развлечения (4.8)</w:t>
            </w:r>
          </w:p>
        </w:tc>
        <w:tc>
          <w:tcPr>
            <w:tcW w:w="6563" w:type="dxa"/>
            <w:noWrap/>
          </w:tcPr>
          <w:p w:rsidR="00A776C5" w:rsidRPr="00573DFD" w:rsidRDefault="00A776C5"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A776C5" w:rsidRPr="005B235E" w:rsidTr="00807DB0">
        <w:trPr>
          <w:trHeight w:val="630"/>
        </w:trPr>
        <w:tc>
          <w:tcPr>
            <w:tcW w:w="3007" w:type="dxa"/>
            <w:noWrap/>
            <w:vAlign w:val="center"/>
          </w:tcPr>
          <w:p w:rsidR="00A776C5" w:rsidRPr="00573DFD" w:rsidRDefault="00A776C5" w:rsidP="00E47010">
            <w:pPr>
              <w:rPr>
                <w:sz w:val="22"/>
                <w:szCs w:val="22"/>
              </w:rPr>
            </w:pPr>
            <w:r w:rsidRPr="00573DFD">
              <w:rPr>
                <w:b/>
                <w:i/>
                <w:sz w:val="22"/>
                <w:szCs w:val="22"/>
              </w:rPr>
              <w:t>Обслуживание автотранспорта (4.9)</w:t>
            </w:r>
          </w:p>
        </w:tc>
        <w:tc>
          <w:tcPr>
            <w:tcW w:w="6563" w:type="dxa"/>
            <w:noWrap/>
          </w:tcPr>
          <w:p w:rsidR="00A776C5" w:rsidRPr="00573DFD" w:rsidRDefault="00A776C5" w:rsidP="00E47010">
            <w:pPr>
              <w:jc w:val="both"/>
              <w:rPr>
                <w:sz w:val="22"/>
                <w:szCs w:val="22"/>
              </w:rPr>
            </w:pPr>
            <w:r w:rsidRPr="00573DFD">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A776C5" w:rsidRPr="005B235E" w:rsidTr="00807DB0">
        <w:trPr>
          <w:trHeight w:val="170"/>
        </w:trPr>
        <w:tc>
          <w:tcPr>
            <w:tcW w:w="3007" w:type="dxa"/>
            <w:noWrap/>
            <w:vAlign w:val="center"/>
          </w:tcPr>
          <w:p w:rsidR="00A776C5" w:rsidRPr="00573DFD" w:rsidRDefault="00A776C5" w:rsidP="00E47010">
            <w:pPr>
              <w:rPr>
                <w:b/>
                <w:i/>
                <w:sz w:val="22"/>
                <w:szCs w:val="22"/>
              </w:rPr>
            </w:pPr>
            <w:r w:rsidRPr="00573DFD">
              <w:rPr>
                <w:i/>
                <w:sz w:val="22"/>
                <w:szCs w:val="22"/>
              </w:rPr>
              <w:t>Объекты придорожного сервиса (4.9.1)</w:t>
            </w:r>
          </w:p>
        </w:tc>
        <w:tc>
          <w:tcPr>
            <w:tcW w:w="6563" w:type="dxa"/>
            <w:noWrap/>
          </w:tcPr>
          <w:p w:rsidR="00A776C5" w:rsidRPr="00573DFD" w:rsidRDefault="00A776C5" w:rsidP="00E47010">
            <w:pPr>
              <w:jc w:val="both"/>
              <w:rPr>
                <w:sz w:val="22"/>
                <w:szCs w:val="22"/>
              </w:rPr>
            </w:pPr>
            <w:r w:rsidRPr="00573DFD">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A776C5" w:rsidRPr="001A15EC" w:rsidTr="00807DB0">
        <w:trPr>
          <w:trHeight w:val="315"/>
        </w:trPr>
        <w:tc>
          <w:tcPr>
            <w:tcW w:w="3007" w:type="dxa"/>
            <w:shd w:val="clear" w:color="auto" w:fill="F3F3F3"/>
            <w:noWrap/>
            <w:vAlign w:val="center"/>
          </w:tcPr>
          <w:p w:rsidR="00A776C5" w:rsidRPr="001A15EC" w:rsidRDefault="00A776C5" w:rsidP="00E47010">
            <w:pPr>
              <w:jc w:val="center"/>
              <w:rPr>
                <w:b/>
                <w:bCs/>
                <w:iCs/>
                <w:sz w:val="20"/>
                <w:szCs w:val="20"/>
              </w:rPr>
            </w:pPr>
            <w:r w:rsidRPr="001A15EC">
              <w:rPr>
                <w:b/>
                <w:bCs/>
                <w:iCs/>
                <w:sz w:val="20"/>
                <w:szCs w:val="20"/>
              </w:rPr>
              <w:t>Вспомогательные виды разрешенного использования</w:t>
            </w:r>
          </w:p>
        </w:tc>
        <w:tc>
          <w:tcPr>
            <w:tcW w:w="6563" w:type="dxa"/>
            <w:shd w:val="clear" w:color="auto" w:fill="F3F3F3"/>
            <w:noWrap/>
            <w:vAlign w:val="center"/>
          </w:tcPr>
          <w:p w:rsidR="00A776C5" w:rsidRPr="001A15EC" w:rsidRDefault="00A776C5" w:rsidP="00E47010">
            <w:pPr>
              <w:jc w:val="center"/>
              <w:rPr>
                <w:b/>
                <w:bCs/>
                <w:iCs/>
                <w:sz w:val="20"/>
                <w:szCs w:val="20"/>
              </w:rPr>
            </w:pPr>
            <w:r w:rsidRPr="001A15EC">
              <w:rPr>
                <w:b/>
                <w:bCs/>
                <w:iCs/>
                <w:sz w:val="20"/>
                <w:szCs w:val="20"/>
              </w:rPr>
              <w:t>Описание вспомогательных видов разрешенного использования земельного участка</w:t>
            </w:r>
          </w:p>
        </w:tc>
      </w:tr>
      <w:tr w:rsidR="00A776C5" w:rsidRPr="005B235E" w:rsidTr="00807DB0">
        <w:trPr>
          <w:trHeight w:val="315"/>
        </w:trPr>
        <w:tc>
          <w:tcPr>
            <w:tcW w:w="3007" w:type="dxa"/>
            <w:noWrap/>
            <w:vAlign w:val="center"/>
          </w:tcPr>
          <w:p w:rsidR="00A776C5" w:rsidRPr="00573DFD" w:rsidRDefault="00A776C5" w:rsidP="00E47010">
            <w:pPr>
              <w:autoSpaceDE w:val="0"/>
              <w:autoSpaceDN w:val="0"/>
              <w:adjustRightInd w:val="0"/>
              <w:rPr>
                <w:sz w:val="22"/>
                <w:szCs w:val="22"/>
              </w:rPr>
            </w:pPr>
            <w:r w:rsidRPr="00573DFD">
              <w:rPr>
                <w:b/>
                <w:i/>
                <w:sz w:val="22"/>
                <w:szCs w:val="22"/>
              </w:rPr>
              <w:t>Обслуживание жилой застройки (2.7)</w:t>
            </w:r>
          </w:p>
        </w:tc>
        <w:tc>
          <w:tcPr>
            <w:tcW w:w="6563" w:type="dxa"/>
            <w:noWrap/>
          </w:tcPr>
          <w:p w:rsidR="00A776C5" w:rsidRPr="00573DFD" w:rsidRDefault="00A776C5" w:rsidP="00E47010">
            <w:pPr>
              <w:pStyle w:val="affffff2"/>
              <w:rPr>
                <w:rFonts w:ascii="Times New Roman" w:hAnsi="Times New Roman" w:cs="Times New Roman"/>
                <w:sz w:val="22"/>
                <w:szCs w:val="22"/>
              </w:rPr>
            </w:pPr>
            <w:r w:rsidRPr="00573DFD">
              <w:rPr>
                <w:rFonts w:ascii="Times New Roman" w:hAnsi="Times New Roman" w:cs="Times New Roman"/>
                <w:sz w:val="22"/>
                <w:szCs w:val="22"/>
                <w:lang w:eastAsia="en-US"/>
              </w:rPr>
              <w:t xml:space="preserve">Размещение объектов капитального строительства, размещение которых предусмотрено видами разрешенного использования с кодами 3.1, 3.2, 3.3, 3.4, 3.4.1, 3.5.1, 3.6, 3.7, 3.10.1, 4.1, 4.3, 4.4, 4.6, </w:t>
            </w:r>
            <w:r w:rsidRPr="00573DFD">
              <w:rPr>
                <w:rFonts w:ascii="Times New Roman" w:hAnsi="Times New Roman" w:cs="Times New Roman"/>
                <w:sz w:val="22"/>
                <w:szCs w:val="22"/>
                <w:lang w:eastAsia="en-US"/>
              </w:rPr>
              <w:lastRenderedPageBreak/>
              <w:t>4.7, 4.9,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r>
      <w:tr w:rsidR="00A776C5" w:rsidRPr="005B235E" w:rsidTr="00807DB0">
        <w:trPr>
          <w:trHeight w:val="315"/>
        </w:trPr>
        <w:tc>
          <w:tcPr>
            <w:tcW w:w="3007" w:type="dxa"/>
            <w:noWrap/>
            <w:vAlign w:val="center"/>
          </w:tcPr>
          <w:p w:rsidR="00A776C5" w:rsidRPr="00573DFD" w:rsidRDefault="00A776C5" w:rsidP="00E47010">
            <w:pPr>
              <w:autoSpaceDE w:val="0"/>
              <w:autoSpaceDN w:val="0"/>
              <w:adjustRightInd w:val="0"/>
              <w:rPr>
                <w:b/>
                <w:i/>
                <w:sz w:val="22"/>
                <w:szCs w:val="22"/>
              </w:rPr>
            </w:pPr>
            <w:r w:rsidRPr="00573DFD">
              <w:rPr>
                <w:b/>
                <w:i/>
                <w:sz w:val="22"/>
                <w:szCs w:val="22"/>
              </w:rPr>
              <w:lastRenderedPageBreak/>
              <w:t>Объекты гаражного назначения (2.7.1)</w:t>
            </w:r>
          </w:p>
        </w:tc>
        <w:tc>
          <w:tcPr>
            <w:tcW w:w="6563" w:type="dxa"/>
            <w:noWrap/>
          </w:tcPr>
          <w:p w:rsidR="00A776C5" w:rsidRPr="00573DFD" w:rsidRDefault="00A776C5" w:rsidP="00E47010">
            <w:pPr>
              <w:pStyle w:val="affffff2"/>
              <w:rPr>
                <w:rFonts w:ascii="Times New Roman" w:hAnsi="Times New Roman" w:cs="Times New Roman"/>
                <w:sz w:val="22"/>
                <w:szCs w:val="22"/>
                <w:lang w:eastAsia="en-US"/>
              </w:rPr>
            </w:pPr>
            <w:r w:rsidRPr="00573DFD">
              <w:rPr>
                <w:rFonts w:ascii="Times New Roman" w:hAnsi="Times New Roman" w:cs="Times New Roman"/>
                <w:sz w:val="22"/>
                <w:szCs w:val="22"/>
                <w:lang w:eastAsia="en-US"/>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r>
    </w:tbl>
    <w:p w:rsidR="00F9376D" w:rsidRDefault="00F9376D" w:rsidP="00360F36">
      <w:pPr>
        <w:spacing w:before="240"/>
        <w:ind w:firstLine="720"/>
        <w:rPr>
          <w:b/>
        </w:rPr>
      </w:pPr>
      <w:r w:rsidRPr="00FE3B70">
        <w:rPr>
          <w:b/>
        </w:rPr>
        <w:t xml:space="preserve">Параметры для зоны Ж4: </w:t>
      </w:r>
    </w:p>
    <w:p w:rsidR="008636E7" w:rsidRPr="00E262DE" w:rsidRDefault="008636E7" w:rsidP="00646974">
      <w:pPr>
        <w:tabs>
          <w:tab w:val="left" w:pos="993"/>
          <w:tab w:val="left" w:pos="1440"/>
        </w:tabs>
        <w:ind w:firstLine="720"/>
        <w:jc w:val="both"/>
      </w:pPr>
      <w:r w:rsidRPr="00E262DE">
        <w:t>Коэффициент застройки</w:t>
      </w:r>
      <w:r>
        <w:t xml:space="preserve"> – не более 40 %.</w:t>
      </w:r>
    </w:p>
    <w:p w:rsidR="007A1F7A" w:rsidRDefault="00036B05" w:rsidP="00F7412B">
      <w:pPr>
        <w:pStyle w:val="ConsNormal"/>
        <w:widowControl/>
        <w:tabs>
          <w:tab w:val="left" w:pos="900"/>
        </w:tabs>
        <w:suppressAutoHyphens w:val="0"/>
        <w:autoSpaceDN w:val="0"/>
        <w:adjustRightInd w:val="0"/>
        <w:ind w:right="0" w:firstLine="700"/>
        <w:rPr>
          <w:rFonts w:ascii="Times New Roman" w:hAnsi="Times New Roman"/>
          <w:sz w:val="24"/>
          <w:szCs w:val="24"/>
        </w:rPr>
      </w:pPr>
      <w:r>
        <w:rPr>
          <w:rFonts w:ascii="Times New Roman" w:hAnsi="Times New Roman"/>
          <w:sz w:val="24"/>
          <w:szCs w:val="24"/>
        </w:rPr>
        <w:t>1.</w:t>
      </w:r>
      <w:r w:rsidR="00646974">
        <w:rPr>
          <w:rFonts w:ascii="Times New Roman" w:hAnsi="Times New Roman"/>
          <w:sz w:val="24"/>
          <w:szCs w:val="24"/>
        </w:rPr>
        <w:t xml:space="preserve"> </w:t>
      </w:r>
      <w:r w:rsidR="007A1F7A" w:rsidRPr="007A1F7A">
        <w:rPr>
          <w:rFonts w:ascii="Times New Roman" w:hAnsi="Times New Roman"/>
          <w:sz w:val="24"/>
          <w:szCs w:val="24"/>
        </w:rPr>
        <w:t xml:space="preserve">Минимальные и максимальные размеры земельных </w:t>
      </w:r>
      <w:r w:rsidR="008636E7">
        <w:rPr>
          <w:rFonts w:ascii="Times New Roman" w:hAnsi="Times New Roman"/>
          <w:sz w:val="24"/>
          <w:szCs w:val="24"/>
        </w:rPr>
        <w:t xml:space="preserve">участков </w:t>
      </w:r>
      <w:r w:rsidR="007A1F7A" w:rsidRPr="007A1F7A">
        <w:rPr>
          <w:rFonts w:ascii="Times New Roman" w:hAnsi="Times New Roman"/>
          <w:sz w:val="24"/>
          <w:szCs w:val="24"/>
        </w:rPr>
        <w:t>определяются согласно нормативам площади жилы</w:t>
      </w:r>
      <w:r w:rsidR="00807DB0">
        <w:rPr>
          <w:rFonts w:ascii="Times New Roman" w:hAnsi="Times New Roman"/>
          <w:sz w:val="24"/>
          <w:szCs w:val="24"/>
        </w:rPr>
        <w:t>х зон в расчете на 1000 человек.</w:t>
      </w:r>
    </w:p>
    <w:p w:rsidR="00FB7F93" w:rsidRPr="00FB7F93" w:rsidRDefault="00661646"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 xml:space="preserve">1.1.  </w:t>
      </w:r>
      <w:r w:rsidR="00FB7F93" w:rsidRPr="00FB7F93">
        <w:rPr>
          <w:rFonts w:ascii="Times New Roman" w:hAnsi="Times New Roman"/>
          <w:sz w:val="24"/>
          <w:szCs w:val="24"/>
        </w:rPr>
        <w:t>Для малоэтажных многоквартирных жилых домов, среднеэтажных жилых домов, многоэтажных жилых домов:</w:t>
      </w:r>
    </w:p>
    <w:p w:rsidR="00FB7F93" w:rsidRPr="00FB7F93" w:rsidRDefault="00FB7F93"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sidRPr="00FB7F93">
        <w:rPr>
          <w:rFonts w:ascii="Times New Roman" w:hAnsi="Times New Roman"/>
          <w:sz w:val="24"/>
          <w:szCs w:val="24"/>
        </w:rPr>
        <w:t>1) минимальная площадь земельных участков принимается из расчета на одну квартиру - 60 кв.м (без учета площади застройки).</w:t>
      </w:r>
    </w:p>
    <w:p w:rsidR="00FB7F93" w:rsidRPr="00FB7F93" w:rsidRDefault="00FB7F93"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sidRPr="00FB7F93">
        <w:rPr>
          <w:rFonts w:ascii="Times New Roman" w:hAnsi="Times New Roman"/>
          <w:sz w:val="24"/>
          <w:szCs w:val="24"/>
        </w:rPr>
        <w:t>2) максимальная площадь земельных участков не может превышать 1,5 кратного размера минимальной площади земельного участка под такой дом.</w:t>
      </w:r>
    </w:p>
    <w:p w:rsidR="00661646" w:rsidRDefault="00661646"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1.2. Д</w:t>
      </w:r>
      <w:r w:rsidRPr="00FB7F93">
        <w:rPr>
          <w:rFonts w:ascii="Times New Roman" w:hAnsi="Times New Roman"/>
          <w:sz w:val="24"/>
          <w:szCs w:val="24"/>
        </w:rPr>
        <w:t>ля иных объектов, и</w:t>
      </w:r>
      <w:r>
        <w:rPr>
          <w:rFonts w:ascii="Times New Roman" w:hAnsi="Times New Roman"/>
          <w:sz w:val="24"/>
          <w:szCs w:val="24"/>
        </w:rPr>
        <w:t>сключая объекты жилой застройки:</w:t>
      </w:r>
    </w:p>
    <w:p w:rsidR="00FB7F93" w:rsidRPr="00FB7F93" w:rsidRDefault="00661646"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1) м</w:t>
      </w:r>
      <w:r w:rsidR="00FB7F93" w:rsidRPr="00FB7F93">
        <w:rPr>
          <w:rFonts w:ascii="Times New Roman" w:hAnsi="Times New Roman"/>
          <w:sz w:val="24"/>
          <w:szCs w:val="24"/>
        </w:rPr>
        <w:t>инимальная площадь земельных участков принимается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FB7F93" w:rsidRPr="007A1F7A" w:rsidRDefault="00661646" w:rsidP="00FB7F93">
      <w:pPr>
        <w:pStyle w:val="ConsNormal"/>
        <w:widowControl/>
        <w:tabs>
          <w:tab w:val="left" w:pos="900"/>
        </w:tabs>
        <w:suppressAutoHyphens w:val="0"/>
        <w:autoSpaceDN w:val="0"/>
        <w:adjustRightInd w:val="0"/>
        <w:ind w:right="0" w:firstLine="709"/>
        <w:rPr>
          <w:rFonts w:ascii="Times New Roman" w:hAnsi="Times New Roman"/>
          <w:sz w:val="24"/>
          <w:szCs w:val="24"/>
        </w:rPr>
      </w:pPr>
      <w:r>
        <w:rPr>
          <w:rFonts w:ascii="Times New Roman" w:hAnsi="Times New Roman"/>
          <w:sz w:val="24"/>
          <w:szCs w:val="24"/>
        </w:rPr>
        <w:t>2) м</w:t>
      </w:r>
      <w:r w:rsidR="00FB7F93" w:rsidRPr="00FB7F93">
        <w:rPr>
          <w:rFonts w:ascii="Times New Roman" w:hAnsi="Times New Roman"/>
          <w:sz w:val="24"/>
          <w:szCs w:val="24"/>
        </w:rPr>
        <w:t>аксимальная площадь земельных участков не может превышать 1,5 кратного размера минимальной площади земельного участка под объект.</w:t>
      </w:r>
    </w:p>
    <w:p w:rsidR="007A1F7A" w:rsidRPr="00E262DE" w:rsidRDefault="007E6223" w:rsidP="00652919">
      <w:pPr>
        <w:pStyle w:val="ConsNormal"/>
        <w:widowControl/>
        <w:numPr>
          <w:ilvl w:val="0"/>
          <w:numId w:val="31"/>
        </w:numPr>
        <w:tabs>
          <w:tab w:val="clear" w:pos="1855"/>
          <w:tab w:val="num" w:pos="0"/>
          <w:tab w:val="left" w:pos="900"/>
        </w:tabs>
        <w:suppressAutoHyphens w:val="0"/>
        <w:autoSpaceDN w:val="0"/>
        <w:adjustRightInd w:val="0"/>
        <w:ind w:left="0" w:right="0" w:firstLine="720"/>
        <w:rPr>
          <w:rFonts w:ascii="Times New Roman" w:hAnsi="Times New Roman"/>
          <w:sz w:val="24"/>
          <w:szCs w:val="24"/>
        </w:rPr>
      </w:pPr>
      <w:r>
        <w:rPr>
          <w:rFonts w:ascii="Times New Roman" w:hAnsi="Times New Roman"/>
          <w:sz w:val="24"/>
          <w:szCs w:val="24"/>
        </w:rPr>
        <w:t xml:space="preserve"> </w:t>
      </w:r>
      <w:r w:rsidR="007A1F7A" w:rsidRPr="00E262DE">
        <w:rPr>
          <w:rFonts w:ascii="Times New Roman" w:hAnsi="Times New Roman"/>
          <w:sz w:val="24"/>
          <w:szCs w:val="24"/>
        </w:rPr>
        <w:t>Ширина в красных линиях:</w:t>
      </w:r>
    </w:p>
    <w:p w:rsidR="007A1F7A" w:rsidRPr="00F31A37" w:rsidRDefault="007A1F7A" w:rsidP="00652919">
      <w:pPr>
        <w:numPr>
          <w:ilvl w:val="0"/>
          <w:numId w:val="27"/>
        </w:numPr>
        <w:tabs>
          <w:tab w:val="clear" w:pos="2007"/>
          <w:tab w:val="num" w:pos="0"/>
          <w:tab w:val="left" w:pos="993"/>
          <w:tab w:val="left" w:pos="1440"/>
        </w:tabs>
        <w:ind w:left="0" w:firstLine="720"/>
        <w:jc w:val="both"/>
      </w:pPr>
      <w:r w:rsidRPr="00F31A37">
        <w:t xml:space="preserve">магистральных улиц и дороги от 25 до </w:t>
      </w:r>
      <w:smartTag w:uri="urn:schemas-microsoft-com:office:smarttags" w:element="metricconverter">
        <w:smartTagPr>
          <w:attr w:name="ProductID" w:val="70 м"/>
        </w:smartTagPr>
        <w:r w:rsidRPr="00F31A37">
          <w:t>70 м</w:t>
        </w:r>
      </w:smartTag>
      <w:r w:rsidRPr="00F31A37">
        <w:t>;</w:t>
      </w:r>
    </w:p>
    <w:p w:rsidR="007A1F7A" w:rsidRPr="00F31A37" w:rsidRDefault="007A1F7A" w:rsidP="00652919">
      <w:pPr>
        <w:numPr>
          <w:ilvl w:val="0"/>
          <w:numId w:val="27"/>
        </w:numPr>
        <w:tabs>
          <w:tab w:val="clear" w:pos="2007"/>
          <w:tab w:val="num" w:pos="0"/>
          <w:tab w:val="left" w:pos="993"/>
          <w:tab w:val="left" w:pos="1440"/>
        </w:tabs>
        <w:ind w:left="0" w:firstLine="720"/>
        <w:jc w:val="both"/>
      </w:pPr>
      <w:r w:rsidRPr="00F31A37">
        <w:t xml:space="preserve">жилых улиц от 18 до </w:t>
      </w:r>
      <w:smartTag w:uri="urn:schemas-microsoft-com:office:smarttags" w:element="metricconverter">
        <w:smartTagPr>
          <w:attr w:name="ProductID" w:val="28 м"/>
        </w:smartTagPr>
        <w:r w:rsidRPr="00F31A37">
          <w:t>28 м</w:t>
        </w:r>
      </w:smartTag>
      <w:r w:rsidRPr="00F31A37">
        <w:t>;</w:t>
      </w:r>
    </w:p>
    <w:p w:rsidR="007A1F7A" w:rsidRPr="00F31A37" w:rsidRDefault="007A1F7A" w:rsidP="00652919">
      <w:pPr>
        <w:numPr>
          <w:ilvl w:val="0"/>
          <w:numId w:val="27"/>
        </w:numPr>
        <w:tabs>
          <w:tab w:val="clear" w:pos="2007"/>
          <w:tab w:val="num" w:pos="0"/>
          <w:tab w:val="left" w:pos="993"/>
          <w:tab w:val="left" w:pos="1440"/>
        </w:tabs>
        <w:ind w:left="0" w:firstLine="720"/>
        <w:jc w:val="both"/>
      </w:pPr>
      <w:r w:rsidRPr="00F31A37">
        <w:t xml:space="preserve">односторонних улиц от 15 до </w:t>
      </w:r>
      <w:smartTag w:uri="urn:schemas-microsoft-com:office:smarttags" w:element="metricconverter">
        <w:smartTagPr>
          <w:attr w:name="ProductID" w:val="18 м"/>
        </w:smartTagPr>
        <w:r w:rsidRPr="00F31A37">
          <w:t>18 м</w:t>
        </w:r>
      </w:smartTag>
      <w:r w:rsidRPr="00F31A37">
        <w:t>.</w:t>
      </w:r>
    </w:p>
    <w:p w:rsidR="007A1F7A" w:rsidRPr="00E262DE" w:rsidRDefault="007A1F7A" w:rsidP="00652919">
      <w:pPr>
        <w:numPr>
          <w:ilvl w:val="0"/>
          <w:numId w:val="27"/>
        </w:numPr>
        <w:tabs>
          <w:tab w:val="clear" w:pos="2007"/>
          <w:tab w:val="num" w:pos="0"/>
          <w:tab w:val="left" w:pos="993"/>
          <w:tab w:val="left" w:pos="1440"/>
        </w:tabs>
        <w:ind w:left="0" w:firstLine="720"/>
        <w:jc w:val="both"/>
      </w:pPr>
      <w:r w:rsidRPr="00E262DE">
        <w:t xml:space="preserve">проездов от 9 до </w:t>
      </w:r>
      <w:smartTag w:uri="urn:schemas-microsoft-com:office:smarttags" w:element="metricconverter">
        <w:smartTagPr>
          <w:attr w:name="ProductID" w:val="14 м"/>
        </w:smartTagPr>
        <w:r w:rsidRPr="00E262DE">
          <w:t>14 м</w:t>
        </w:r>
      </w:smartTag>
      <w:r w:rsidRPr="00E262DE">
        <w:t>.</w:t>
      </w:r>
    </w:p>
    <w:p w:rsidR="008636E7" w:rsidRDefault="00646974" w:rsidP="00652919">
      <w:pPr>
        <w:pStyle w:val="ConsNormal"/>
        <w:widowControl/>
        <w:numPr>
          <w:ilvl w:val="0"/>
          <w:numId w:val="31"/>
        </w:numPr>
        <w:tabs>
          <w:tab w:val="clear" w:pos="1855"/>
          <w:tab w:val="num" w:pos="0"/>
          <w:tab w:val="left" w:pos="900"/>
        </w:tabs>
        <w:suppressAutoHyphens w:val="0"/>
        <w:autoSpaceDN w:val="0"/>
        <w:adjustRightInd w:val="0"/>
        <w:ind w:left="0" w:right="0" w:firstLine="720"/>
        <w:rPr>
          <w:rFonts w:ascii="Times New Roman" w:hAnsi="Times New Roman"/>
          <w:sz w:val="24"/>
          <w:szCs w:val="24"/>
        </w:rPr>
      </w:pPr>
      <w:r>
        <w:rPr>
          <w:rFonts w:ascii="Times New Roman" w:hAnsi="Times New Roman"/>
          <w:sz w:val="24"/>
          <w:szCs w:val="24"/>
        </w:rPr>
        <w:t xml:space="preserve"> </w:t>
      </w:r>
      <w:r w:rsidR="007A1F7A" w:rsidRPr="008636E7">
        <w:rPr>
          <w:rFonts w:ascii="Times New Roman" w:hAnsi="Times New Roman"/>
          <w:sz w:val="24"/>
          <w:szCs w:val="24"/>
        </w:rPr>
        <w:t xml:space="preserve">Минимальные отступы от всех зданий до красных линий улиц и проездов всех типов не менее </w:t>
      </w:r>
      <w:r w:rsidR="00753E99">
        <w:rPr>
          <w:rFonts w:ascii="Times New Roman" w:hAnsi="Times New Roman"/>
          <w:sz w:val="24"/>
          <w:szCs w:val="24"/>
        </w:rPr>
        <w:t>6</w:t>
      </w:r>
      <w:r w:rsidR="007A1F7A" w:rsidRPr="008636E7">
        <w:rPr>
          <w:rFonts w:ascii="Times New Roman" w:hAnsi="Times New Roman"/>
          <w:sz w:val="24"/>
          <w:szCs w:val="24"/>
        </w:rPr>
        <w:t> м.</w:t>
      </w:r>
      <w:r w:rsidR="008636E7" w:rsidRPr="008636E7">
        <w:rPr>
          <w:rFonts w:ascii="Times New Roman" w:hAnsi="Times New Roman"/>
          <w:sz w:val="24"/>
          <w:szCs w:val="24"/>
        </w:rPr>
        <w:t xml:space="preserve"> Минимальные отступы стен зданий от границ земельных участков следует принимать на основе расчетов инсоляции и освещенности, соблюдения противопожарных и бытовых разрывов между зданиями, приведенными в </w:t>
      </w:r>
      <w:hyperlink r:id="rId18" w:tooltip="Естественное и искусственное освещение" w:history="1">
        <w:r w:rsidR="008636E7" w:rsidRPr="008636E7">
          <w:rPr>
            <w:rFonts w:ascii="Times New Roman" w:hAnsi="Times New Roman"/>
            <w:sz w:val="24"/>
            <w:szCs w:val="24"/>
          </w:rPr>
          <w:t>СП 52.13330</w:t>
        </w:r>
      </w:hyperlink>
      <w:r w:rsidR="008636E7" w:rsidRPr="008636E7">
        <w:rPr>
          <w:rFonts w:ascii="Times New Roman" w:hAnsi="Times New Roman"/>
          <w:sz w:val="24"/>
          <w:szCs w:val="24"/>
        </w:rPr>
        <w:t xml:space="preserve"> и СП 42.13330.2011.</w:t>
      </w:r>
    </w:p>
    <w:p w:rsidR="003120AB" w:rsidRPr="00125E9D" w:rsidRDefault="003120AB" w:rsidP="003120AB">
      <w:pPr>
        <w:pStyle w:val="ConsNormal"/>
        <w:widowControl/>
        <w:tabs>
          <w:tab w:val="left" w:pos="1080"/>
        </w:tabs>
        <w:suppressAutoHyphens w:val="0"/>
        <w:autoSpaceDN w:val="0"/>
        <w:adjustRightInd w:val="0"/>
        <w:ind w:left="700" w:right="0" w:firstLine="0"/>
        <w:rPr>
          <w:rFonts w:ascii="Times New Roman" w:hAnsi="Times New Roman"/>
          <w:color w:val="000000"/>
          <w:sz w:val="24"/>
          <w:szCs w:val="24"/>
        </w:rPr>
      </w:pPr>
      <w:r>
        <w:rPr>
          <w:rFonts w:ascii="Times New Roman" w:hAnsi="Times New Roman"/>
          <w:color w:val="000000"/>
          <w:sz w:val="24"/>
          <w:szCs w:val="24"/>
        </w:rPr>
        <w:t>4.</w:t>
      </w:r>
      <w:r w:rsidRPr="00125E9D">
        <w:rPr>
          <w:rFonts w:ascii="Times New Roman" w:hAnsi="Times New Roman"/>
          <w:color w:val="000000"/>
          <w:sz w:val="24"/>
          <w:szCs w:val="24"/>
        </w:rPr>
        <w:t xml:space="preserve"> Предельное количество этажей или предельная высота зданий, строений, сооружений</w:t>
      </w:r>
      <w:r>
        <w:rPr>
          <w:rFonts w:ascii="Times New Roman" w:hAnsi="Times New Roman"/>
          <w:color w:val="000000"/>
          <w:sz w:val="24"/>
          <w:szCs w:val="24"/>
        </w:rPr>
        <w:t>:</w:t>
      </w:r>
    </w:p>
    <w:p w:rsidR="003120AB" w:rsidRPr="00125E9D" w:rsidRDefault="003120AB" w:rsidP="00652919">
      <w:pPr>
        <w:numPr>
          <w:ilvl w:val="0"/>
          <w:numId w:val="27"/>
        </w:numPr>
        <w:tabs>
          <w:tab w:val="clear" w:pos="2007"/>
          <w:tab w:val="num" w:pos="0"/>
          <w:tab w:val="left" w:pos="993"/>
          <w:tab w:val="left" w:pos="1440"/>
        </w:tabs>
        <w:ind w:left="0" w:firstLine="720"/>
        <w:jc w:val="both"/>
      </w:pPr>
      <w:r>
        <w:t>п</w:t>
      </w:r>
      <w:r w:rsidRPr="00125E9D">
        <w:t xml:space="preserve">редельное количество этажей зданий, строений, сооружений – </w:t>
      </w:r>
      <w:r w:rsidR="00A4002F">
        <w:t>12</w:t>
      </w:r>
      <w:r w:rsidRPr="00125E9D">
        <w:t xml:space="preserve"> этажей. </w:t>
      </w:r>
    </w:p>
    <w:p w:rsidR="003120AB" w:rsidRPr="003120AB" w:rsidRDefault="003120AB" w:rsidP="00652919">
      <w:pPr>
        <w:numPr>
          <w:ilvl w:val="0"/>
          <w:numId w:val="27"/>
        </w:numPr>
        <w:tabs>
          <w:tab w:val="clear" w:pos="2007"/>
          <w:tab w:val="num" w:pos="0"/>
          <w:tab w:val="left" w:pos="993"/>
          <w:tab w:val="left" w:pos="1440"/>
        </w:tabs>
        <w:ind w:left="0" w:firstLine="720"/>
        <w:jc w:val="both"/>
      </w:pPr>
      <w:r>
        <w:t>п</w:t>
      </w:r>
      <w:r w:rsidRPr="00125E9D">
        <w:t xml:space="preserve">редельная высота зданий, строений, сооружений – </w:t>
      </w:r>
      <w:r w:rsidR="00A4002F">
        <w:t>40</w:t>
      </w:r>
      <w:r w:rsidRPr="00125E9D">
        <w:t xml:space="preserve"> м.</w:t>
      </w:r>
    </w:p>
    <w:p w:rsidR="007A1F7A" w:rsidRPr="00E262DE" w:rsidRDefault="00646974" w:rsidP="00652919">
      <w:pPr>
        <w:pStyle w:val="ConsNormal"/>
        <w:widowControl/>
        <w:numPr>
          <w:ilvl w:val="0"/>
          <w:numId w:val="66"/>
        </w:numPr>
        <w:tabs>
          <w:tab w:val="left" w:pos="900"/>
        </w:tabs>
        <w:suppressAutoHyphens w:val="0"/>
        <w:autoSpaceDN w:val="0"/>
        <w:adjustRightInd w:val="0"/>
        <w:ind w:left="0" w:right="0" w:firstLine="720"/>
        <w:rPr>
          <w:rFonts w:ascii="Times New Roman" w:hAnsi="Times New Roman"/>
          <w:color w:val="000000"/>
          <w:sz w:val="24"/>
          <w:szCs w:val="24"/>
        </w:rPr>
      </w:pPr>
      <w:r>
        <w:rPr>
          <w:rFonts w:ascii="Times New Roman" w:hAnsi="Times New Roman"/>
          <w:color w:val="000000"/>
          <w:sz w:val="24"/>
          <w:szCs w:val="24"/>
        </w:rPr>
        <w:t xml:space="preserve"> </w:t>
      </w:r>
      <w:r w:rsidR="007A1F7A" w:rsidRPr="00E262DE">
        <w:rPr>
          <w:rFonts w:ascii="Times New Roman" w:hAnsi="Times New Roman"/>
          <w:color w:val="000000"/>
          <w:sz w:val="24"/>
          <w:szCs w:val="24"/>
        </w:rPr>
        <w:t>Благоустройством предусматривается:</w:t>
      </w:r>
    </w:p>
    <w:p w:rsidR="007A1F7A" w:rsidRPr="0021214F" w:rsidRDefault="007A1F7A" w:rsidP="00652919">
      <w:pPr>
        <w:numPr>
          <w:ilvl w:val="0"/>
          <w:numId w:val="27"/>
        </w:numPr>
        <w:tabs>
          <w:tab w:val="clear" w:pos="2007"/>
          <w:tab w:val="num" w:pos="0"/>
          <w:tab w:val="left" w:pos="993"/>
          <w:tab w:val="left" w:pos="1440"/>
        </w:tabs>
        <w:ind w:left="0" w:firstLine="720"/>
        <w:jc w:val="both"/>
      </w:pPr>
      <w:r w:rsidRPr="0021214F">
        <w:t>организация подъездов и подходов с твердым покрытием, с устройством безбарьерных проездов и организацией съездов для маломобильных групп населения;</w:t>
      </w:r>
    </w:p>
    <w:p w:rsidR="007A1F7A" w:rsidRPr="0021214F" w:rsidRDefault="007A1F7A" w:rsidP="00652919">
      <w:pPr>
        <w:numPr>
          <w:ilvl w:val="0"/>
          <w:numId w:val="27"/>
        </w:numPr>
        <w:tabs>
          <w:tab w:val="clear" w:pos="2007"/>
          <w:tab w:val="num" w:pos="0"/>
          <w:tab w:val="left" w:pos="993"/>
          <w:tab w:val="left" w:pos="1440"/>
        </w:tabs>
        <w:ind w:left="0" w:firstLine="720"/>
        <w:jc w:val="both"/>
      </w:pPr>
      <w:r w:rsidRPr="0021214F">
        <w:t>организация парковочных мест для обслуживания общественных и промышленных, жилых зданий, строений;</w:t>
      </w:r>
    </w:p>
    <w:p w:rsidR="007A1F7A" w:rsidRPr="0021214F" w:rsidRDefault="007A1F7A" w:rsidP="00652919">
      <w:pPr>
        <w:numPr>
          <w:ilvl w:val="0"/>
          <w:numId w:val="27"/>
        </w:numPr>
        <w:tabs>
          <w:tab w:val="clear" w:pos="2007"/>
          <w:tab w:val="num" w:pos="0"/>
          <w:tab w:val="left" w:pos="993"/>
          <w:tab w:val="left" w:pos="1440"/>
        </w:tabs>
        <w:ind w:left="0" w:firstLine="720"/>
        <w:jc w:val="both"/>
      </w:pPr>
      <w:r w:rsidRPr="0021214F">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21214F">
          <w:t>15 м</w:t>
        </w:r>
      </w:smartTag>
      <w:r>
        <w:t>;</w:t>
      </w:r>
    </w:p>
    <w:p w:rsidR="007A1F7A" w:rsidRPr="0021214F" w:rsidRDefault="007A1F7A" w:rsidP="00652919">
      <w:pPr>
        <w:numPr>
          <w:ilvl w:val="0"/>
          <w:numId w:val="27"/>
        </w:numPr>
        <w:tabs>
          <w:tab w:val="clear" w:pos="2007"/>
          <w:tab w:val="num" w:pos="0"/>
          <w:tab w:val="left" w:pos="993"/>
          <w:tab w:val="left" w:pos="1440"/>
        </w:tabs>
        <w:ind w:left="0" w:firstLine="720"/>
        <w:jc w:val="both"/>
      </w:pPr>
      <w:r w:rsidRPr="0021214F">
        <w:t>разбивка цветников и газонов.</w:t>
      </w:r>
    </w:p>
    <w:p w:rsidR="007A1F7A" w:rsidRPr="00E262DE" w:rsidRDefault="00646974" w:rsidP="00652919">
      <w:pPr>
        <w:pStyle w:val="ConsNormal"/>
        <w:widowControl/>
        <w:numPr>
          <w:ilvl w:val="0"/>
          <w:numId w:val="66"/>
        </w:numPr>
        <w:tabs>
          <w:tab w:val="left" w:pos="900"/>
        </w:tabs>
        <w:suppressAutoHyphens w:val="0"/>
        <w:autoSpaceDN w:val="0"/>
        <w:adjustRightInd w:val="0"/>
        <w:ind w:left="0" w:right="0" w:firstLine="720"/>
        <w:rPr>
          <w:rFonts w:ascii="Times New Roman" w:hAnsi="Times New Roman"/>
          <w:color w:val="000000"/>
          <w:sz w:val="24"/>
          <w:szCs w:val="24"/>
        </w:rPr>
      </w:pPr>
      <w:r>
        <w:rPr>
          <w:rFonts w:ascii="Times New Roman" w:hAnsi="Times New Roman"/>
          <w:color w:val="000000"/>
          <w:sz w:val="24"/>
          <w:szCs w:val="24"/>
        </w:rPr>
        <w:t xml:space="preserve"> </w:t>
      </w:r>
      <w:r w:rsidR="007A1F7A" w:rsidRPr="00E262DE">
        <w:rPr>
          <w:rFonts w:ascii="Times New Roman" w:hAnsi="Times New Roman"/>
          <w:color w:val="000000"/>
          <w:sz w:val="24"/>
          <w:szCs w:val="24"/>
        </w:rPr>
        <w:t xml:space="preserve">Озеленение земельных </w:t>
      </w:r>
      <w:r w:rsidR="007A1F7A" w:rsidRPr="006A50E2">
        <w:rPr>
          <w:rFonts w:ascii="Times New Roman" w:hAnsi="Times New Roman"/>
          <w:color w:val="000000"/>
          <w:sz w:val="24"/>
          <w:szCs w:val="24"/>
        </w:rPr>
        <w:t>участков</w:t>
      </w:r>
      <w:r w:rsidR="006A50E2" w:rsidRPr="006A50E2">
        <w:rPr>
          <w:rFonts w:ascii="Times New Roman" w:hAnsi="Times New Roman"/>
          <w:color w:val="000000"/>
          <w:sz w:val="24"/>
          <w:szCs w:val="24"/>
        </w:rPr>
        <w:t xml:space="preserve"> предусматривается согласно </w:t>
      </w:r>
      <w:r w:rsidR="007E6223" w:rsidRPr="00FB7F93">
        <w:rPr>
          <w:rFonts w:ascii="Times New Roman" w:hAnsi="Times New Roman"/>
          <w:sz w:val="24"/>
          <w:szCs w:val="24"/>
        </w:rPr>
        <w:t>«СП 42.13330.2016. Свод правил. Градостроительство. Планировка и застройка городских и сельских поселений. Актуализированная редакция СНиП 2.07.01-89*»</w:t>
      </w:r>
      <w:r w:rsidR="006A50E2" w:rsidRPr="006A50E2">
        <w:rPr>
          <w:rFonts w:ascii="Times New Roman" w:hAnsi="Times New Roman"/>
          <w:color w:val="000000"/>
          <w:sz w:val="24"/>
          <w:szCs w:val="24"/>
        </w:rPr>
        <w:t>.</w:t>
      </w:r>
    </w:p>
    <w:p w:rsidR="007A1F7A" w:rsidRPr="00E262DE" w:rsidRDefault="007A1F7A" w:rsidP="00646974">
      <w:pPr>
        <w:tabs>
          <w:tab w:val="left" w:pos="993"/>
          <w:tab w:val="left" w:pos="1440"/>
        </w:tabs>
        <w:ind w:firstLine="720"/>
        <w:jc w:val="both"/>
        <w:rPr>
          <w:color w:val="000000"/>
        </w:rPr>
      </w:pPr>
      <w:r w:rsidRPr="00E262DE">
        <w:rPr>
          <w:color w:val="000000"/>
        </w:rPr>
        <w:t>Минимальная площадь озеленения</w:t>
      </w:r>
      <w:r>
        <w:rPr>
          <w:color w:val="000000"/>
        </w:rPr>
        <w:t xml:space="preserve"> для территориальной зоны – 25%.</w:t>
      </w:r>
    </w:p>
    <w:p w:rsidR="00646974" w:rsidRPr="00E1170B" w:rsidRDefault="00646974" w:rsidP="00646974">
      <w:pPr>
        <w:spacing w:before="120"/>
        <w:ind w:firstLine="720"/>
        <w:jc w:val="both"/>
        <w:rPr>
          <w:b/>
          <w:bCs/>
        </w:rPr>
      </w:pPr>
      <w:r w:rsidRPr="00E1170B">
        <w:rPr>
          <w:color w:val="000000"/>
        </w:rPr>
        <w:lastRenderedPageBreak/>
        <w:t>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ЗАТО город Заозерск.</w:t>
      </w:r>
    </w:p>
    <w:p w:rsidR="00EE02AA" w:rsidRPr="00E262DE" w:rsidRDefault="00EE02AA" w:rsidP="003A460A">
      <w:pPr>
        <w:spacing w:before="240" w:after="120"/>
        <w:ind w:right="-108"/>
        <w:jc w:val="both"/>
        <w:outlineLvl w:val="2"/>
        <w:rPr>
          <w:b/>
        </w:rPr>
      </w:pPr>
      <w:bookmarkStart w:id="124" w:name="_Toc513795206"/>
      <w:r w:rsidRPr="00E262DE">
        <w:rPr>
          <w:b/>
        </w:rPr>
        <w:t xml:space="preserve">Статья </w:t>
      </w:r>
      <w:r w:rsidR="0079727A">
        <w:rPr>
          <w:b/>
        </w:rPr>
        <w:t>3</w:t>
      </w:r>
      <w:r w:rsidR="001221DD">
        <w:rPr>
          <w:b/>
        </w:rPr>
        <w:t>7</w:t>
      </w:r>
      <w:r w:rsidRPr="00E262DE">
        <w:rPr>
          <w:b/>
        </w:rPr>
        <w:t>. Зона делового, общественного и коммерческого назначения (О1)</w:t>
      </w:r>
      <w:bookmarkEnd w:id="122"/>
      <w:bookmarkEnd w:id="124"/>
    </w:p>
    <w:p w:rsidR="0010653E" w:rsidRDefault="0010653E" w:rsidP="0010653E">
      <w:pPr>
        <w:ind w:firstLine="720"/>
        <w:jc w:val="both"/>
        <w:rPr>
          <w:iCs/>
          <w:color w:val="000000"/>
        </w:rPr>
      </w:pPr>
      <w:r w:rsidRPr="00E262DE">
        <w:rPr>
          <w:iCs/>
          <w:color w:val="000000"/>
        </w:rPr>
        <w:t>Зона предназначена для строительства, содержания и использования зданий административных, научно-исследовательских учреждений, объектов делового, финансового назначения, торговли, общественного питания, предпринимательской деятельности, иных объектов, связанных с обеспечением жизнедеятельности граждан.</w:t>
      </w:r>
      <w:r>
        <w:rPr>
          <w:iCs/>
          <w:color w:val="000000"/>
        </w:rPr>
        <w:t xml:space="preserve"> </w:t>
      </w:r>
      <w:r w:rsidRPr="00E262DE">
        <w:rPr>
          <w:iCs/>
          <w:color w:val="000000"/>
        </w:rPr>
        <w:t>В данной территориальной зоне разрешено размещение объектов инженерного обеспечения, если площадь зем</w:t>
      </w:r>
      <w:r>
        <w:rPr>
          <w:iCs/>
          <w:color w:val="000000"/>
        </w:rPr>
        <w:t xml:space="preserve">ельных участков под названными </w:t>
      </w:r>
      <w:r w:rsidRPr="00E262DE">
        <w:rPr>
          <w:iCs/>
          <w:color w:val="000000"/>
        </w:rPr>
        <w:t>объектами, не превышает 20% от площади территории зоны.</w:t>
      </w:r>
    </w:p>
    <w:p w:rsidR="0010653E" w:rsidRPr="00E262DE" w:rsidRDefault="0010653E" w:rsidP="0010653E">
      <w:pPr>
        <w:spacing w:before="120" w:after="120"/>
        <w:jc w:val="both"/>
        <w:rPr>
          <w:b/>
          <w:bCs/>
          <w:i/>
        </w:rPr>
      </w:pPr>
      <w:r>
        <w:rPr>
          <w:iCs/>
          <w:color w:val="000000"/>
        </w:rPr>
        <w:t xml:space="preserve">Таблица </w:t>
      </w:r>
      <w:r w:rsidR="0079727A">
        <w:rPr>
          <w:iCs/>
          <w:color w:val="000000"/>
        </w:rPr>
        <w:t>3</w:t>
      </w:r>
      <w:r w:rsidR="001221DD">
        <w:rPr>
          <w:iCs/>
          <w:color w:val="000000"/>
        </w:rPr>
        <w:t>7</w:t>
      </w:r>
      <w:r>
        <w:rPr>
          <w:iCs/>
          <w:color w:val="000000"/>
        </w:rPr>
        <w:t xml:space="preserve">.1. </w:t>
      </w:r>
      <w:r w:rsidRPr="00D37F51">
        <w:rPr>
          <w:b/>
          <w:iCs/>
          <w:color w:val="000000"/>
        </w:rPr>
        <w:t>Основные виды разрешенного использования зоны делового, общественного и коммерческого назначения (О1)</w:t>
      </w:r>
    </w:p>
    <w:tbl>
      <w:tblPr>
        <w:tblW w:w="9570" w:type="dxa"/>
        <w:tblInd w:w="78" w:type="dxa"/>
        <w:tblLook w:val="0000"/>
      </w:tblPr>
      <w:tblGrid>
        <w:gridCol w:w="3007"/>
        <w:gridCol w:w="6563"/>
      </w:tblGrid>
      <w:tr w:rsidR="0010653E" w:rsidRPr="001A15EC"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tcPr>
          <w:p w:rsidR="0010653E" w:rsidRPr="001A15EC" w:rsidRDefault="0010653E" w:rsidP="00E47010">
            <w:pPr>
              <w:jc w:val="center"/>
              <w:rPr>
                <w:b/>
                <w:sz w:val="20"/>
                <w:szCs w:val="20"/>
              </w:rPr>
            </w:pPr>
            <w:r w:rsidRPr="001A15E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1A15EC">
              <w:rPr>
                <w:b/>
                <w:sz w:val="20"/>
                <w:szCs w:val="20"/>
              </w:rPr>
              <w:t>от 01.09.2014 г. № 540)</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10653E" w:rsidRPr="001A15EC" w:rsidRDefault="0010653E" w:rsidP="00E47010">
            <w:pPr>
              <w:jc w:val="center"/>
              <w:rPr>
                <w:b/>
                <w:sz w:val="20"/>
                <w:szCs w:val="20"/>
              </w:rPr>
            </w:pPr>
            <w:r w:rsidRPr="001A15EC">
              <w:rPr>
                <w:b/>
                <w:sz w:val="20"/>
                <w:szCs w:val="20"/>
              </w:rPr>
              <w:t>Описание вида разрешенного использования</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bookmarkStart w:id="125" w:name="sub_1038"/>
            <w:r w:rsidRPr="00E47010">
              <w:rPr>
                <w:rFonts w:ascii="Times New Roman" w:hAnsi="Times New Roman"/>
                <w:b/>
                <w:i/>
                <w:sz w:val="22"/>
                <w:szCs w:val="22"/>
                <w:lang w:eastAsia="en-US"/>
              </w:rPr>
              <w:t>Общественное управление</w:t>
            </w:r>
            <w:bookmarkEnd w:id="125"/>
            <w:r w:rsidRPr="00E47010">
              <w:rPr>
                <w:rFonts w:ascii="Times New Roman" w:hAnsi="Times New Roman"/>
                <w:b/>
                <w:i/>
                <w:sz w:val="22"/>
                <w:szCs w:val="22"/>
                <w:lang w:eastAsia="en-US"/>
              </w:rPr>
              <w:t xml:space="preserve"> (3.8)</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bookmarkStart w:id="126" w:name="sub_1039"/>
            <w:r w:rsidRPr="00E47010">
              <w:rPr>
                <w:rFonts w:ascii="Times New Roman" w:hAnsi="Times New Roman"/>
                <w:b/>
                <w:i/>
                <w:sz w:val="22"/>
                <w:szCs w:val="22"/>
                <w:lang w:eastAsia="en-US"/>
              </w:rPr>
              <w:t>Обеспечение научной деятельности</w:t>
            </w:r>
            <w:bookmarkEnd w:id="126"/>
            <w:r w:rsidRPr="00E47010">
              <w:rPr>
                <w:rFonts w:ascii="Times New Roman" w:hAnsi="Times New Roman"/>
                <w:b/>
                <w:i/>
                <w:sz w:val="22"/>
                <w:szCs w:val="22"/>
                <w:lang w:eastAsia="en-US"/>
              </w:rPr>
              <w:t xml:space="preserve"> (3.9)</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10653E" w:rsidRPr="00E47010" w:rsidTr="00807DB0">
        <w:trPr>
          <w:trHeight w:val="198"/>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r w:rsidRPr="00E47010">
              <w:rPr>
                <w:rFonts w:ascii="Times New Roman" w:hAnsi="Times New Roman"/>
                <w:b/>
                <w:i/>
                <w:sz w:val="22"/>
                <w:szCs w:val="22"/>
                <w:lang w:eastAsia="en-US"/>
              </w:rPr>
              <w:t>Обеспечение деятельности в области гидрометеорологии и смежных с ней областях (3.9.1)</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w:t>
            </w:r>
            <w:r w:rsidRPr="00E47010">
              <w:rPr>
                <w:rFonts w:ascii="Times New Roman" w:hAnsi="Times New Roman" w:cs="Times New Roman"/>
                <w:sz w:val="22"/>
                <w:szCs w:val="22"/>
                <w:lang w:eastAsia="en-US"/>
              </w:rPr>
              <w:lastRenderedPageBreak/>
              <w:t>другие).</w:t>
            </w:r>
          </w:p>
        </w:tc>
      </w:tr>
      <w:tr w:rsidR="0010653E" w:rsidRPr="00E47010" w:rsidTr="00807DB0">
        <w:trPr>
          <w:trHeight w:val="757"/>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bookmarkStart w:id="127" w:name="sub_1031"/>
            <w:r w:rsidRPr="00E47010">
              <w:rPr>
                <w:rFonts w:ascii="Times New Roman" w:hAnsi="Times New Roman"/>
                <w:b/>
                <w:i/>
                <w:sz w:val="22"/>
                <w:szCs w:val="22"/>
                <w:lang w:eastAsia="en-US"/>
              </w:rPr>
              <w:lastRenderedPageBreak/>
              <w:t>Коммунальное обслуживание</w:t>
            </w:r>
            <w:bookmarkEnd w:id="127"/>
            <w:r w:rsidRPr="00E47010">
              <w:rPr>
                <w:rFonts w:ascii="Times New Roman" w:hAnsi="Times New Roman"/>
                <w:b/>
                <w:i/>
                <w:sz w:val="22"/>
                <w:szCs w:val="22"/>
                <w:lang w:eastAsia="en-US"/>
              </w:rPr>
              <w:t xml:space="preserve"> (3.1)</w:t>
            </w:r>
          </w:p>
        </w:tc>
        <w:tc>
          <w:tcPr>
            <w:tcW w:w="6563" w:type="dxa"/>
            <w:tcBorders>
              <w:top w:val="single" w:sz="4" w:space="0" w:color="auto"/>
              <w:left w:val="nil"/>
              <w:bottom w:val="single" w:sz="4" w:space="0" w:color="auto"/>
              <w:right w:val="single" w:sz="4" w:space="0" w:color="auto"/>
            </w:tcBorders>
            <w:shd w:val="clear" w:color="auto" w:fill="auto"/>
            <w:noWrap/>
          </w:tcPr>
          <w:p w:rsidR="0010653E" w:rsidRPr="00E47010" w:rsidRDefault="0010653E" w:rsidP="00E47010">
            <w:pPr>
              <w:jc w:val="both"/>
              <w:rPr>
                <w:sz w:val="22"/>
                <w:szCs w:val="22"/>
              </w:rPr>
            </w:pPr>
            <w:r w:rsidRPr="00E47010">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bookmarkStart w:id="128" w:name="sub_1041"/>
            <w:r w:rsidRPr="00E47010">
              <w:rPr>
                <w:rFonts w:ascii="Times New Roman" w:hAnsi="Times New Roman"/>
                <w:b/>
                <w:i/>
                <w:sz w:val="22"/>
                <w:szCs w:val="22"/>
                <w:lang w:eastAsia="en-US"/>
              </w:rPr>
              <w:t>Деловое управление</w:t>
            </w:r>
            <w:bookmarkEnd w:id="128"/>
            <w:r w:rsidRPr="00E47010">
              <w:rPr>
                <w:rFonts w:ascii="Times New Roman" w:hAnsi="Times New Roman"/>
                <w:b/>
                <w:i/>
                <w:sz w:val="22"/>
                <w:szCs w:val="22"/>
                <w:lang w:eastAsia="en-US"/>
              </w:rPr>
              <w:t xml:space="preserve"> (4.1)</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rPr>
            </w:pPr>
            <w:r w:rsidRPr="00E47010">
              <w:rPr>
                <w:rFonts w:ascii="Times New Roman" w:hAnsi="Times New Roman" w:cs="Times New Roman"/>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r w:rsidRPr="00E47010">
              <w:rPr>
                <w:rFonts w:ascii="Times New Roman" w:hAnsi="Times New Roman"/>
                <w:b/>
                <w:i/>
                <w:sz w:val="22"/>
                <w:szCs w:val="22"/>
                <w:lang w:eastAsia="en-US"/>
              </w:rPr>
              <w:t>Объекты торговли (торговые центры, торгово-развлекательные центры (комплексы)(4.2)</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E47010">
                <w:rPr>
                  <w:rFonts w:ascii="Times New Roman" w:hAnsi="Times New Roman" w:cs="Times New Roman"/>
                  <w:sz w:val="22"/>
                  <w:szCs w:val="22"/>
                  <w:lang w:eastAsia="en-US"/>
                </w:rPr>
                <w:t>5000 кв. м</w:t>
              </w:r>
            </w:smartTag>
            <w:r w:rsidRPr="00E47010">
              <w:rPr>
                <w:rFonts w:ascii="Times New Roman" w:hAnsi="Times New Roman" w:cs="Times New Roman"/>
                <w:sz w:val="22"/>
                <w:szCs w:val="22"/>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E47010">
                <w:rPr>
                  <w:rFonts w:ascii="Times New Roman" w:hAnsi="Times New Roman" w:cs="Times New Roman"/>
                  <w:sz w:val="22"/>
                  <w:szCs w:val="22"/>
                  <w:lang w:eastAsia="en-US"/>
                </w:rPr>
                <w:t>кодами 4.5-4.9</w:t>
              </w:r>
            </w:hyperlink>
            <w:r w:rsidRPr="00E47010">
              <w:rPr>
                <w:rFonts w:ascii="Times New Roman" w:hAnsi="Times New Roman" w:cs="Times New Roman"/>
                <w:sz w:val="22"/>
                <w:szCs w:val="22"/>
                <w:lang w:eastAsia="en-US"/>
              </w:rPr>
              <w:t>.</w:t>
            </w:r>
          </w:p>
          <w:p w:rsidR="0010653E" w:rsidRPr="00E47010" w:rsidRDefault="0010653E" w:rsidP="00E47010">
            <w:pPr>
              <w:pStyle w:val="affffff2"/>
              <w:rPr>
                <w:rFonts w:ascii="Times New Roman" w:hAnsi="Times New Roman" w:cs="Times New Roman"/>
                <w:sz w:val="22"/>
                <w:szCs w:val="22"/>
              </w:rPr>
            </w:pPr>
            <w:r w:rsidRPr="00E47010">
              <w:rPr>
                <w:rFonts w:ascii="Times New Roman" w:hAnsi="Times New Roman" w:cs="Times New Roman"/>
                <w:sz w:val="22"/>
                <w:szCs w:val="22"/>
                <w:lang w:eastAsia="en-US"/>
              </w:rPr>
              <w:t>Размещение гаражей и (или) стоянок для автомобилей сотрудников и посетителей торгового центра.</w:t>
            </w:r>
          </w:p>
        </w:tc>
      </w:tr>
      <w:tr w:rsidR="0010653E" w:rsidRPr="00E47010" w:rsidTr="00807DB0">
        <w:trPr>
          <w:trHeight w:val="9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bookmarkStart w:id="129" w:name="sub_1043"/>
            <w:r w:rsidRPr="00E47010">
              <w:rPr>
                <w:rFonts w:ascii="Times New Roman" w:hAnsi="Times New Roman"/>
                <w:b/>
                <w:i/>
                <w:sz w:val="22"/>
                <w:szCs w:val="22"/>
                <w:lang w:eastAsia="en-US"/>
              </w:rPr>
              <w:t>Рынки</w:t>
            </w:r>
            <w:bookmarkEnd w:id="129"/>
            <w:r w:rsidRPr="00E47010">
              <w:rPr>
                <w:rFonts w:ascii="Times New Roman" w:hAnsi="Times New Roman"/>
                <w:b/>
                <w:i/>
                <w:sz w:val="22"/>
                <w:szCs w:val="22"/>
                <w:lang w:eastAsia="en-US"/>
              </w:rPr>
              <w:t xml:space="preserve"> (4.3)</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E47010">
                <w:rPr>
                  <w:rFonts w:ascii="Times New Roman" w:hAnsi="Times New Roman" w:cs="Times New Roman"/>
                  <w:sz w:val="22"/>
                  <w:szCs w:val="22"/>
                  <w:lang w:eastAsia="en-US"/>
                </w:rPr>
                <w:t>200 кв. м</w:t>
              </w:r>
            </w:smartTag>
            <w:r w:rsidRPr="00E47010">
              <w:rPr>
                <w:rFonts w:ascii="Times New Roman" w:hAnsi="Times New Roman" w:cs="Times New Roman"/>
                <w:sz w:val="22"/>
                <w:szCs w:val="22"/>
                <w:lang w:eastAsia="en-US"/>
              </w:rPr>
              <w:t>.</w:t>
            </w:r>
          </w:p>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гаражей и (или) стоянок для автомобилей сотрудников и посетителей рынка.</w:t>
            </w:r>
          </w:p>
        </w:tc>
      </w:tr>
      <w:tr w:rsidR="0010653E" w:rsidRPr="00E47010" w:rsidTr="00807DB0">
        <w:trPr>
          <w:trHeight w:val="216"/>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sz w:val="22"/>
                <w:szCs w:val="22"/>
              </w:rPr>
            </w:pPr>
            <w:bookmarkStart w:id="130" w:name="sub_1044"/>
            <w:r w:rsidRPr="00E47010">
              <w:rPr>
                <w:rFonts w:ascii="Times New Roman" w:hAnsi="Times New Roman"/>
                <w:b/>
                <w:i/>
                <w:sz w:val="22"/>
                <w:szCs w:val="22"/>
                <w:lang w:eastAsia="en-US"/>
              </w:rPr>
              <w:t>Магазины</w:t>
            </w:r>
            <w:bookmarkEnd w:id="130"/>
            <w:r w:rsidRPr="00E47010">
              <w:rPr>
                <w:rFonts w:ascii="Times New Roman" w:hAnsi="Times New Roman"/>
                <w:b/>
                <w:i/>
                <w:sz w:val="22"/>
                <w:szCs w:val="22"/>
                <w:lang w:eastAsia="en-US"/>
              </w:rPr>
              <w:t xml:space="preserve"> (4.4)</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E47010">
                <w:rPr>
                  <w:rFonts w:ascii="Times New Roman" w:hAnsi="Times New Roman" w:cs="Times New Roman"/>
                  <w:sz w:val="22"/>
                  <w:szCs w:val="22"/>
                  <w:lang w:eastAsia="en-US"/>
                </w:rPr>
                <w:t>5000 кв. м</w:t>
              </w:r>
            </w:smartTag>
            <w:r w:rsidRPr="00E47010">
              <w:rPr>
                <w:rFonts w:ascii="Times New Roman" w:hAnsi="Times New Roman" w:cs="Times New Roman"/>
                <w:sz w:val="22"/>
                <w:szCs w:val="22"/>
                <w:lang w:eastAsia="en-US"/>
              </w:rPr>
              <w:t>.</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bookmarkStart w:id="131" w:name="sub_1045"/>
            <w:r w:rsidRPr="00E47010">
              <w:rPr>
                <w:rFonts w:ascii="Times New Roman" w:hAnsi="Times New Roman"/>
                <w:b/>
                <w:i/>
                <w:sz w:val="22"/>
                <w:szCs w:val="22"/>
                <w:lang w:eastAsia="en-US"/>
              </w:rPr>
              <w:t>Банковская и страховая деятельность</w:t>
            </w:r>
            <w:bookmarkEnd w:id="131"/>
            <w:r w:rsidRPr="00E47010">
              <w:rPr>
                <w:rFonts w:ascii="Times New Roman" w:hAnsi="Times New Roman"/>
                <w:b/>
                <w:i/>
                <w:sz w:val="22"/>
                <w:szCs w:val="22"/>
                <w:lang w:eastAsia="en-US"/>
              </w:rPr>
              <w:t xml:space="preserve"> (4.5)</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bookmarkStart w:id="132" w:name="sub_1046"/>
            <w:r w:rsidRPr="00E47010">
              <w:rPr>
                <w:rFonts w:ascii="Times New Roman" w:hAnsi="Times New Roman"/>
                <w:b/>
                <w:i/>
                <w:sz w:val="22"/>
                <w:szCs w:val="22"/>
                <w:lang w:eastAsia="en-US"/>
              </w:rPr>
              <w:t>Общественное питание</w:t>
            </w:r>
            <w:bookmarkEnd w:id="132"/>
            <w:r w:rsidRPr="00E47010">
              <w:rPr>
                <w:rFonts w:ascii="Times New Roman" w:hAnsi="Times New Roman"/>
                <w:b/>
                <w:i/>
                <w:sz w:val="22"/>
                <w:szCs w:val="22"/>
                <w:lang w:eastAsia="en-US"/>
              </w:rPr>
              <w:t xml:space="preserve"> (4.6)</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bookmarkStart w:id="133" w:name="sub_1047"/>
            <w:r w:rsidRPr="00E47010">
              <w:rPr>
                <w:rFonts w:ascii="Times New Roman" w:hAnsi="Times New Roman"/>
                <w:b/>
                <w:i/>
                <w:sz w:val="22"/>
                <w:szCs w:val="22"/>
                <w:lang w:eastAsia="en-US"/>
              </w:rPr>
              <w:t>Гостиничное обслуживание</w:t>
            </w:r>
            <w:bookmarkEnd w:id="133"/>
            <w:r w:rsidRPr="00E47010">
              <w:rPr>
                <w:rFonts w:ascii="Times New Roman" w:hAnsi="Times New Roman"/>
                <w:b/>
                <w:i/>
                <w:sz w:val="22"/>
                <w:szCs w:val="22"/>
                <w:lang w:eastAsia="en-US"/>
              </w:rPr>
              <w:t xml:space="preserve"> (4.7)</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bookmarkStart w:id="134" w:name="sub_1048"/>
            <w:r w:rsidRPr="00E47010">
              <w:rPr>
                <w:rFonts w:ascii="Times New Roman" w:hAnsi="Times New Roman"/>
                <w:b/>
                <w:i/>
                <w:sz w:val="22"/>
                <w:szCs w:val="22"/>
                <w:lang w:eastAsia="en-US"/>
              </w:rPr>
              <w:t>Развлечения</w:t>
            </w:r>
            <w:bookmarkEnd w:id="134"/>
            <w:r w:rsidRPr="00E47010">
              <w:rPr>
                <w:rFonts w:ascii="Times New Roman" w:hAnsi="Times New Roman"/>
                <w:b/>
                <w:i/>
                <w:sz w:val="22"/>
                <w:szCs w:val="22"/>
                <w:lang w:eastAsia="en-US"/>
              </w:rPr>
              <w:t xml:space="preserve"> (4.8)</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pStyle w:val="affffff2"/>
              <w:rPr>
                <w:rFonts w:ascii="Times New Roman" w:hAnsi="Times New Roman" w:cs="Times New Roman"/>
                <w:sz w:val="22"/>
                <w:szCs w:val="22"/>
                <w:lang w:eastAsia="en-US"/>
              </w:rPr>
            </w:pPr>
            <w:r w:rsidRPr="00E47010">
              <w:rPr>
                <w:rFonts w:ascii="Times New Roman" w:hAnsi="Times New Roman" w:cs="Times New Roman"/>
                <w:sz w:val="22"/>
                <w:szCs w:val="22"/>
                <w:lang w:eastAsia="en-US"/>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pStyle w:val="afff"/>
              <w:rPr>
                <w:rFonts w:ascii="Times New Roman" w:hAnsi="Times New Roman"/>
                <w:b/>
                <w:i/>
                <w:sz w:val="22"/>
                <w:szCs w:val="22"/>
                <w:lang w:eastAsia="en-US"/>
              </w:rPr>
            </w:pPr>
            <w:r w:rsidRPr="00E47010">
              <w:rPr>
                <w:rFonts w:ascii="Times New Roman" w:hAnsi="Times New Roman"/>
                <w:b/>
                <w:i/>
                <w:sz w:val="22"/>
                <w:szCs w:val="22"/>
                <w:lang w:eastAsia="en-US"/>
              </w:rPr>
              <w:t>Выставочно-ярмарочная деятельность (4.10)</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autoSpaceDE w:val="0"/>
              <w:autoSpaceDN w:val="0"/>
              <w:adjustRightInd w:val="0"/>
              <w:jc w:val="both"/>
              <w:rPr>
                <w:sz w:val="22"/>
                <w:szCs w:val="22"/>
                <w:lang w:eastAsia="en-US"/>
              </w:rPr>
            </w:pPr>
            <w:r w:rsidRPr="00E47010">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10653E" w:rsidRPr="00E47010" w:rsidTr="00807DB0">
        <w:trPr>
          <w:trHeight w:val="17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autoSpaceDE w:val="0"/>
              <w:autoSpaceDN w:val="0"/>
              <w:adjustRightInd w:val="0"/>
              <w:rPr>
                <w:b/>
                <w:i/>
                <w:sz w:val="22"/>
                <w:szCs w:val="22"/>
              </w:rPr>
            </w:pPr>
            <w:r w:rsidRPr="00E47010">
              <w:rPr>
                <w:i/>
                <w:sz w:val="22"/>
                <w:szCs w:val="22"/>
              </w:rPr>
              <w:lastRenderedPageBreak/>
              <w:t>Земельные участки (территории) общего пользования (12.0)</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autoSpaceDE w:val="0"/>
              <w:autoSpaceDN w:val="0"/>
              <w:adjustRightInd w:val="0"/>
              <w:jc w:val="both"/>
              <w:rPr>
                <w:sz w:val="22"/>
                <w:szCs w:val="22"/>
              </w:rPr>
            </w:pPr>
            <w:r w:rsidRPr="00E47010">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10653E" w:rsidRPr="00472021"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10653E" w:rsidRPr="00472021" w:rsidRDefault="0010653E" w:rsidP="00E47010">
            <w:pPr>
              <w:jc w:val="center"/>
              <w:rPr>
                <w:b/>
                <w:bCs/>
                <w:i/>
                <w:iCs/>
                <w:sz w:val="20"/>
                <w:szCs w:val="20"/>
              </w:rPr>
            </w:pPr>
            <w:r w:rsidRPr="00472021">
              <w:rPr>
                <w:b/>
                <w:bCs/>
                <w:iCs/>
                <w:sz w:val="20"/>
                <w:szCs w:val="20"/>
              </w:rPr>
              <w:t>Условно разрешенные виды использования</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10653E" w:rsidRPr="00472021" w:rsidRDefault="0010653E" w:rsidP="00E47010">
            <w:pPr>
              <w:jc w:val="center"/>
              <w:rPr>
                <w:sz w:val="20"/>
                <w:szCs w:val="20"/>
              </w:rPr>
            </w:pPr>
            <w:r w:rsidRPr="00472021">
              <w:rPr>
                <w:b/>
                <w:sz w:val="20"/>
                <w:szCs w:val="20"/>
              </w:rPr>
              <w:t>Описание вида условно разрешенного использования земельного участка</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rPr>
                <w:sz w:val="22"/>
                <w:szCs w:val="22"/>
              </w:rPr>
            </w:pPr>
            <w:r w:rsidRPr="00E47010">
              <w:rPr>
                <w:b/>
                <w:i/>
                <w:sz w:val="22"/>
                <w:szCs w:val="22"/>
              </w:rPr>
              <w:t>Обслуживание автотранспорта (4.9)</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jc w:val="both"/>
              <w:rPr>
                <w:sz w:val="22"/>
                <w:szCs w:val="22"/>
              </w:rPr>
            </w:pPr>
            <w:r w:rsidRPr="00E47010">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10653E" w:rsidRPr="00E47010"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rPr>
                <w:b/>
                <w:i/>
                <w:sz w:val="22"/>
                <w:szCs w:val="22"/>
              </w:rPr>
            </w:pPr>
            <w:r w:rsidRPr="00E47010">
              <w:rPr>
                <w:i/>
                <w:sz w:val="22"/>
                <w:szCs w:val="22"/>
              </w:rPr>
              <w:t>Объекты придорожного сервиса (4.9.1)</w:t>
            </w:r>
          </w:p>
        </w:tc>
        <w:tc>
          <w:tcPr>
            <w:tcW w:w="6563" w:type="dxa"/>
            <w:tcBorders>
              <w:top w:val="single" w:sz="4" w:space="0" w:color="auto"/>
              <w:left w:val="nil"/>
              <w:bottom w:val="single" w:sz="4" w:space="0" w:color="auto"/>
              <w:right w:val="single" w:sz="4" w:space="0" w:color="auto"/>
            </w:tcBorders>
            <w:noWrap/>
          </w:tcPr>
          <w:p w:rsidR="0010653E" w:rsidRPr="00E47010" w:rsidRDefault="0010653E" w:rsidP="00E47010">
            <w:pPr>
              <w:jc w:val="both"/>
              <w:rPr>
                <w:sz w:val="22"/>
                <w:szCs w:val="22"/>
              </w:rPr>
            </w:pPr>
            <w:r w:rsidRPr="00E47010">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10653E" w:rsidRPr="00472021" w:rsidTr="00807DB0">
        <w:trPr>
          <w:trHeight w:val="315"/>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Вспомогательные виды разрешенного использования</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Описание вспомогательных видов разрешенного использования земельного участка</w:t>
            </w:r>
          </w:p>
        </w:tc>
      </w:tr>
      <w:tr w:rsidR="0010653E" w:rsidRPr="005B235E" w:rsidTr="00807DB0">
        <w:trPr>
          <w:trHeight w:val="315"/>
        </w:trPr>
        <w:tc>
          <w:tcPr>
            <w:tcW w:w="3007" w:type="dxa"/>
            <w:tcBorders>
              <w:top w:val="single" w:sz="4" w:space="0" w:color="auto"/>
              <w:left w:val="single" w:sz="4" w:space="0" w:color="auto"/>
              <w:bottom w:val="single" w:sz="4" w:space="0" w:color="auto"/>
              <w:right w:val="single" w:sz="4" w:space="0" w:color="auto"/>
            </w:tcBorders>
            <w:noWrap/>
            <w:vAlign w:val="center"/>
          </w:tcPr>
          <w:p w:rsidR="0010653E" w:rsidRPr="00E47010" w:rsidRDefault="0010653E" w:rsidP="00E47010">
            <w:pPr>
              <w:autoSpaceDE w:val="0"/>
              <w:autoSpaceDN w:val="0"/>
              <w:adjustRightInd w:val="0"/>
              <w:rPr>
                <w:sz w:val="22"/>
                <w:szCs w:val="22"/>
              </w:rPr>
            </w:pPr>
            <w:r w:rsidRPr="00E47010">
              <w:rPr>
                <w:b/>
                <w:i/>
                <w:sz w:val="22"/>
                <w:szCs w:val="22"/>
              </w:rPr>
              <w:t>Коммунальное обслуживание (3.1)</w:t>
            </w:r>
          </w:p>
        </w:tc>
        <w:tc>
          <w:tcPr>
            <w:tcW w:w="6563" w:type="dxa"/>
            <w:tcBorders>
              <w:top w:val="single" w:sz="4" w:space="0" w:color="auto"/>
              <w:left w:val="single" w:sz="4" w:space="0" w:color="auto"/>
              <w:bottom w:val="single" w:sz="4" w:space="0" w:color="auto"/>
              <w:right w:val="single" w:sz="4" w:space="0" w:color="auto"/>
            </w:tcBorders>
            <w:noWrap/>
          </w:tcPr>
          <w:p w:rsidR="0010653E" w:rsidRPr="005B235E" w:rsidRDefault="0010653E" w:rsidP="00E47010">
            <w:pPr>
              <w:jc w:val="both"/>
              <w:rPr>
                <w:sz w:val="22"/>
                <w:szCs w:val="22"/>
                <w:lang w:eastAsia="en-US"/>
              </w:rPr>
            </w:pPr>
            <w:r w:rsidRPr="00E47010">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0653E" w:rsidRPr="00E262DE" w:rsidRDefault="0010653E" w:rsidP="00360F36">
      <w:pPr>
        <w:spacing w:before="120"/>
        <w:ind w:firstLine="720"/>
        <w:rPr>
          <w:b/>
        </w:rPr>
      </w:pPr>
      <w:r w:rsidRPr="00E262DE">
        <w:rPr>
          <w:b/>
        </w:rPr>
        <w:t xml:space="preserve">Параметры для зоны О1: </w:t>
      </w:r>
    </w:p>
    <w:p w:rsidR="0010653E" w:rsidRPr="00E262DE" w:rsidRDefault="0010653E" w:rsidP="00360F36">
      <w:pPr>
        <w:autoSpaceDE w:val="0"/>
        <w:autoSpaceDN w:val="0"/>
        <w:adjustRightInd w:val="0"/>
        <w:ind w:firstLine="709"/>
        <w:jc w:val="both"/>
      </w:pPr>
      <w:r w:rsidRPr="00E262DE">
        <w:t xml:space="preserve">Коэффициент застройки – не более 80% </w:t>
      </w:r>
    </w:p>
    <w:p w:rsidR="00F7412B" w:rsidRPr="00F7412B" w:rsidRDefault="00F7412B" w:rsidP="00F7412B">
      <w:pPr>
        <w:numPr>
          <w:ilvl w:val="0"/>
          <w:numId w:val="10"/>
        </w:numPr>
        <w:tabs>
          <w:tab w:val="clear" w:pos="1060"/>
          <w:tab w:val="left" w:pos="0"/>
          <w:tab w:val="left" w:pos="709"/>
          <w:tab w:val="left" w:pos="1134"/>
        </w:tabs>
        <w:autoSpaceDE w:val="0"/>
        <w:autoSpaceDN w:val="0"/>
        <w:adjustRightInd w:val="0"/>
        <w:ind w:left="0" w:firstLine="720"/>
        <w:jc w:val="both"/>
        <w:rPr>
          <w:color w:val="000000"/>
        </w:rPr>
      </w:pPr>
      <w:r>
        <w:rPr>
          <w:color w:val="000000"/>
        </w:rPr>
        <w:t>М</w:t>
      </w:r>
      <w:r w:rsidRPr="00F7412B">
        <w:rPr>
          <w:color w:val="000000"/>
        </w:rPr>
        <w:t>инимальная площадь земельных участков (исключая объекты жилой застройки) принимается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F7412B" w:rsidRPr="00F7412B" w:rsidRDefault="00F7412B" w:rsidP="00F7412B">
      <w:pPr>
        <w:numPr>
          <w:ilvl w:val="0"/>
          <w:numId w:val="10"/>
        </w:numPr>
        <w:tabs>
          <w:tab w:val="clear" w:pos="1060"/>
          <w:tab w:val="left" w:pos="0"/>
          <w:tab w:val="left" w:pos="709"/>
          <w:tab w:val="left" w:pos="1134"/>
        </w:tabs>
        <w:autoSpaceDE w:val="0"/>
        <w:autoSpaceDN w:val="0"/>
        <w:adjustRightInd w:val="0"/>
        <w:ind w:left="0" w:firstLine="720"/>
        <w:jc w:val="both"/>
        <w:rPr>
          <w:color w:val="000000"/>
        </w:rPr>
      </w:pPr>
      <w:r>
        <w:rPr>
          <w:color w:val="000000"/>
        </w:rPr>
        <w:t>М</w:t>
      </w:r>
      <w:r w:rsidRPr="00F7412B">
        <w:rPr>
          <w:color w:val="000000"/>
        </w:rPr>
        <w:t>аксимальная площадь земельных участков (исключая объекты жилой застройки) - 1,0 га.</w:t>
      </w:r>
    </w:p>
    <w:p w:rsidR="0010653E" w:rsidRPr="00E262DE" w:rsidRDefault="0010653E" w:rsidP="00747E27">
      <w:pPr>
        <w:numPr>
          <w:ilvl w:val="0"/>
          <w:numId w:val="10"/>
        </w:numPr>
        <w:tabs>
          <w:tab w:val="clear" w:pos="1060"/>
          <w:tab w:val="left" w:pos="1080"/>
        </w:tabs>
        <w:autoSpaceDE w:val="0"/>
        <w:autoSpaceDN w:val="0"/>
        <w:adjustRightInd w:val="0"/>
        <w:ind w:hanging="340"/>
        <w:jc w:val="both"/>
        <w:rPr>
          <w:color w:val="000000"/>
        </w:rPr>
      </w:pPr>
      <w:r w:rsidRPr="00E262DE">
        <w:rPr>
          <w:color w:val="000000"/>
        </w:rPr>
        <w:t>Минимальные отступы:</w:t>
      </w:r>
    </w:p>
    <w:p w:rsidR="0010653E" w:rsidRDefault="0010653E" w:rsidP="0010653E">
      <w:pPr>
        <w:tabs>
          <w:tab w:val="left" w:pos="1080"/>
        </w:tabs>
        <w:autoSpaceDE w:val="0"/>
        <w:autoSpaceDN w:val="0"/>
        <w:adjustRightInd w:val="0"/>
        <w:ind w:left="720"/>
        <w:rPr>
          <w:color w:val="000000"/>
        </w:rPr>
      </w:pPr>
      <w:r w:rsidRPr="00E262DE">
        <w:rPr>
          <w:color w:val="000000"/>
        </w:rPr>
        <w:t xml:space="preserve">от всех зданий до красных линий магистральных улиц всех типов не менее </w:t>
      </w:r>
      <w:smartTag w:uri="urn:schemas-microsoft-com:office:smarttags" w:element="metricconverter">
        <w:smartTagPr>
          <w:attr w:name="ProductID" w:val="10 м"/>
        </w:smartTagPr>
        <w:r w:rsidRPr="00E262DE">
          <w:rPr>
            <w:color w:val="000000"/>
          </w:rPr>
          <w:t>10 м</w:t>
        </w:r>
      </w:smartTag>
      <w:r w:rsidRPr="00E262DE">
        <w:rPr>
          <w:color w:val="000000"/>
        </w:rPr>
        <w:t>.</w:t>
      </w:r>
    </w:p>
    <w:p w:rsidR="002D2FBA" w:rsidRPr="002D2FBA" w:rsidRDefault="002D2FBA" w:rsidP="002D2FBA">
      <w:pPr>
        <w:numPr>
          <w:ilvl w:val="0"/>
          <w:numId w:val="10"/>
        </w:numPr>
        <w:tabs>
          <w:tab w:val="clear" w:pos="1060"/>
          <w:tab w:val="left" w:pos="0"/>
          <w:tab w:val="left" w:pos="709"/>
          <w:tab w:val="left" w:pos="1134"/>
        </w:tabs>
        <w:autoSpaceDE w:val="0"/>
        <w:autoSpaceDN w:val="0"/>
        <w:adjustRightInd w:val="0"/>
        <w:ind w:left="0" w:firstLine="720"/>
        <w:jc w:val="both"/>
        <w:rPr>
          <w:color w:val="000000"/>
        </w:rPr>
      </w:pPr>
      <w:r w:rsidRPr="002D2FBA">
        <w:rPr>
          <w:color w:val="000000"/>
        </w:rPr>
        <w:t>Предельное количество этажей или предельная высота зданий, строений, сооружений</w:t>
      </w:r>
      <w:r w:rsidR="0028040D">
        <w:rPr>
          <w:color w:val="000000"/>
        </w:rPr>
        <w:t>:</w:t>
      </w:r>
    </w:p>
    <w:p w:rsidR="002D2FBA" w:rsidRPr="0028040D" w:rsidRDefault="0028040D" w:rsidP="00652919">
      <w:pPr>
        <w:numPr>
          <w:ilvl w:val="0"/>
          <w:numId w:val="21"/>
        </w:numPr>
        <w:tabs>
          <w:tab w:val="clear" w:pos="907"/>
          <w:tab w:val="num" w:pos="0"/>
          <w:tab w:val="left" w:pos="900"/>
        </w:tabs>
        <w:autoSpaceDE w:val="0"/>
        <w:autoSpaceDN w:val="0"/>
        <w:adjustRightInd w:val="0"/>
        <w:ind w:left="0" w:firstLine="709"/>
        <w:jc w:val="both"/>
        <w:rPr>
          <w:color w:val="000000"/>
        </w:rPr>
      </w:pPr>
      <w:r>
        <w:rPr>
          <w:color w:val="000000"/>
        </w:rPr>
        <w:t>п</w:t>
      </w:r>
      <w:r w:rsidR="002D2FBA" w:rsidRPr="0028040D">
        <w:rPr>
          <w:color w:val="000000"/>
        </w:rPr>
        <w:t xml:space="preserve">редельное количество этажей зданий, строений, сооружений – 9 этажей. </w:t>
      </w:r>
    </w:p>
    <w:p w:rsidR="002D2FBA" w:rsidRPr="0028040D" w:rsidRDefault="0028040D" w:rsidP="00652919">
      <w:pPr>
        <w:numPr>
          <w:ilvl w:val="0"/>
          <w:numId w:val="21"/>
        </w:numPr>
        <w:tabs>
          <w:tab w:val="clear" w:pos="907"/>
          <w:tab w:val="num" w:pos="0"/>
          <w:tab w:val="left" w:pos="900"/>
        </w:tabs>
        <w:autoSpaceDE w:val="0"/>
        <w:autoSpaceDN w:val="0"/>
        <w:adjustRightInd w:val="0"/>
        <w:ind w:left="0" w:firstLine="709"/>
        <w:jc w:val="both"/>
        <w:rPr>
          <w:color w:val="000000"/>
        </w:rPr>
      </w:pPr>
      <w:r>
        <w:rPr>
          <w:color w:val="000000"/>
        </w:rPr>
        <w:t>п</w:t>
      </w:r>
      <w:r w:rsidR="002D2FBA" w:rsidRPr="0028040D">
        <w:rPr>
          <w:color w:val="000000"/>
        </w:rPr>
        <w:t>редельная высота зданий, строений, сооружений – 30 м.</w:t>
      </w:r>
    </w:p>
    <w:p w:rsidR="0010653E" w:rsidRPr="00E262DE" w:rsidRDefault="0010653E" w:rsidP="00747E27">
      <w:pPr>
        <w:numPr>
          <w:ilvl w:val="0"/>
          <w:numId w:val="10"/>
        </w:numPr>
        <w:tabs>
          <w:tab w:val="clear" w:pos="1060"/>
          <w:tab w:val="left" w:pos="1080"/>
        </w:tabs>
        <w:autoSpaceDE w:val="0"/>
        <w:autoSpaceDN w:val="0"/>
        <w:adjustRightInd w:val="0"/>
        <w:ind w:hanging="340"/>
        <w:jc w:val="both"/>
        <w:rPr>
          <w:color w:val="000000"/>
        </w:rPr>
      </w:pPr>
      <w:r w:rsidRPr="00E262DE">
        <w:rPr>
          <w:color w:val="000000"/>
        </w:rPr>
        <w:t>Благоустройством предусматривается:</w:t>
      </w:r>
    </w:p>
    <w:p w:rsidR="0010653E" w:rsidRPr="00E262DE" w:rsidRDefault="0010653E" w:rsidP="00652919">
      <w:pPr>
        <w:numPr>
          <w:ilvl w:val="0"/>
          <w:numId w:val="21"/>
        </w:numPr>
        <w:tabs>
          <w:tab w:val="clear" w:pos="907"/>
          <w:tab w:val="num" w:pos="0"/>
          <w:tab w:val="left" w:pos="900"/>
        </w:tabs>
        <w:autoSpaceDE w:val="0"/>
        <w:autoSpaceDN w:val="0"/>
        <w:adjustRightInd w:val="0"/>
        <w:ind w:left="0" w:firstLine="709"/>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съездов для маломобильных групп населения;</w:t>
      </w:r>
    </w:p>
    <w:p w:rsidR="0010653E" w:rsidRPr="00E262DE" w:rsidRDefault="0010653E" w:rsidP="00652919">
      <w:pPr>
        <w:numPr>
          <w:ilvl w:val="0"/>
          <w:numId w:val="21"/>
        </w:numPr>
        <w:tabs>
          <w:tab w:val="clear" w:pos="907"/>
          <w:tab w:val="num" w:pos="0"/>
          <w:tab w:val="left" w:pos="900"/>
        </w:tabs>
        <w:autoSpaceDE w:val="0"/>
        <w:autoSpaceDN w:val="0"/>
        <w:adjustRightInd w:val="0"/>
        <w:ind w:left="0" w:firstLine="709"/>
        <w:jc w:val="both"/>
        <w:rPr>
          <w:color w:val="000000"/>
        </w:rPr>
      </w:pPr>
      <w:r w:rsidRPr="00E262DE">
        <w:rPr>
          <w:color w:val="000000"/>
        </w:rPr>
        <w:t>организация парковочных мест для обслуживания общественных зданий, строений;</w:t>
      </w:r>
    </w:p>
    <w:p w:rsidR="0010653E" w:rsidRPr="00E262DE" w:rsidRDefault="0010653E" w:rsidP="00652919">
      <w:pPr>
        <w:numPr>
          <w:ilvl w:val="0"/>
          <w:numId w:val="21"/>
        </w:numPr>
        <w:tabs>
          <w:tab w:val="clear" w:pos="907"/>
          <w:tab w:val="num" w:pos="0"/>
          <w:tab w:val="left" w:pos="900"/>
        </w:tabs>
        <w:autoSpaceDE w:val="0"/>
        <w:autoSpaceDN w:val="0"/>
        <w:adjustRightInd w:val="0"/>
        <w:ind w:left="0" w:firstLine="709"/>
        <w:jc w:val="both"/>
        <w:rPr>
          <w:color w:val="000000"/>
        </w:rPr>
      </w:pPr>
      <w:r w:rsidRPr="00E262DE">
        <w:rPr>
          <w:color w:val="000000"/>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E262DE">
          <w:rPr>
            <w:color w:val="000000"/>
          </w:rPr>
          <w:t>15 м</w:t>
        </w:r>
      </w:smartTag>
      <w:r w:rsidRPr="00E262DE">
        <w:rPr>
          <w:color w:val="000000"/>
        </w:rPr>
        <w:t>.</w:t>
      </w:r>
    </w:p>
    <w:p w:rsidR="0010653E" w:rsidRPr="00E262DE" w:rsidRDefault="0010653E" w:rsidP="00652919">
      <w:pPr>
        <w:numPr>
          <w:ilvl w:val="0"/>
          <w:numId w:val="21"/>
        </w:numPr>
        <w:tabs>
          <w:tab w:val="clear" w:pos="907"/>
          <w:tab w:val="num" w:pos="0"/>
          <w:tab w:val="left" w:pos="900"/>
        </w:tabs>
        <w:autoSpaceDE w:val="0"/>
        <w:autoSpaceDN w:val="0"/>
        <w:adjustRightInd w:val="0"/>
        <w:ind w:left="0" w:firstLine="709"/>
        <w:jc w:val="both"/>
        <w:rPr>
          <w:color w:val="000000"/>
        </w:rPr>
      </w:pPr>
      <w:r w:rsidRPr="00E262DE">
        <w:rPr>
          <w:color w:val="000000"/>
        </w:rPr>
        <w:t>разбивка цветников и газонов.</w:t>
      </w:r>
    </w:p>
    <w:p w:rsidR="0010653E" w:rsidRPr="00E262DE" w:rsidRDefault="0010653E" w:rsidP="00747E27">
      <w:pPr>
        <w:numPr>
          <w:ilvl w:val="0"/>
          <w:numId w:val="10"/>
        </w:numPr>
        <w:tabs>
          <w:tab w:val="clear" w:pos="1060"/>
          <w:tab w:val="left" w:pos="1080"/>
          <w:tab w:val="num" w:pos="1875"/>
        </w:tabs>
        <w:autoSpaceDE w:val="0"/>
        <w:autoSpaceDN w:val="0"/>
        <w:adjustRightInd w:val="0"/>
        <w:ind w:left="0" w:firstLine="720"/>
        <w:jc w:val="both"/>
        <w:rPr>
          <w:color w:val="000000"/>
        </w:rPr>
      </w:pPr>
      <w:r w:rsidRPr="00E262DE">
        <w:rPr>
          <w:color w:val="000000"/>
        </w:rPr>
        <w:lastRenderedPageBreak/>
        <w:t>Озеленение земельных участков:</w:t>
      </w:r>
    </w:p>
    <w:p w:rsidR="0010653E" w:rsidRPr="00E262DE" w:rsidRDefault="0010653E" w:rsidP="0010653E">
      <w:pPr>
        <w:autoSpaceDE w:val="0"/>
        <w:autoSpaceDN w:val="0"/>
        <w:adjustRightInd w:val="0"/>
        <w:ind w:firstLine="709"/>
        <w:jc w:val="both"/>
        <w:rPr>
          <w:color w:val="000000"/>
        </w:rPr>
      </w:pPr>
      <w:r w:rsidRPr="00E262DE">
        <w:rPr>
          <w:color w:val="000000"/>
        </w:rPr>
        <w:t>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w:t>
      </w:r>
    </w:p>
    <w:p w:rsidR="0010653E" w:rsidRPr="000011E8" w:rsidRDefault="0010653E" w:rsidP="004618D4">
      <w:pPr>
        <w:autoSpaceDE w:val="0"/>
        <w:autoSpaceDN w:val="0"/>
        <w:adjustRightInd w:val="0"/>
        <w:ind w:firstLine="708"/>
        <w:jc w:val="both"/>
      </w:pPr>
      <w:r w:rsidRPr="00E262DE">
        <w:t xml:space="preserve">На озелененных участках площадь проекции крон деревьев и кустарников должна </w:t>
      </w:r>
      <w:r w:rsidRPr="000011E8">
        <w:t>составлять не менее 50 % площади участка.</w:t>
      </w:r>
    </w:p>
    <w:p w:rsidR="0010653E" w:rsidRPr="000011E8" w:rsidRDefault="0010653E" w:rsidP="00747E27">
      <w:pPr>
        <w:numPr>
          <w:ilvl w:val="0"/>
          <w:numId w:val="10"/>
        </w:numPr>
        <w:tabs>
          <w:tab w:val="clear" w:pos="1060"/>
          <w:tab w:val="left" w:pos="1080"/>
          <w:tab w:val="num" w:pos="1875"/>
        </w:tabs>
        <w:autoSpaceDE w:val="0"/>
        <w:autoSpaceDN w:val="0"/>
        <w:adjustRightInd w:val="0"/>
        <w:ind w:left="0" w:firstLine="720"/>
        <w:jc w:val="both"/>
        <w:rPr>
          <w:color w:val="000000"/>
        </w:rPr>
      </w:pPr>
      <w:r w:rsidRPr="000011E8">
        <w:rPr>
          <w:color w:val="000000"/>
        </w:rPr>
        <w:t xml:space="preserve">Количество парковочных мест на территории земельного участка определяется согласно </w:t>
      </w:r>
      <w:r w:rsidR="000011E8" w:rsidRPr="000011E8">
        <w:rPr>
          <w:color w:val="000000"/>
        </w:rPr>
        <w:t>СП 42.13330.2011.</w:t>
      </w:r>
    </w:p>
    <w:p w:rsidR="00854566" w:rsidRPr="00E1170B" w:rsidRDefault="00854566" w:rsidP="00854566">
      <w:pPr>
        <w:numPr>
          <w:ilvl w:val="0"/>
          <w:numId w:val="10"/>
        </w:numPr>
        <w:tabs>
          <w:tab w:val="clear" w:pos="1060"/>
          <w:tab w:val="num" w:pos="0"/>
          <w:tab w:val="left" w:pos="1134"/>
        </w:tabs>
        <w:autoSpaceDE w:val="0"/>
        <w:autoSpaceDN w:val="0"/>
        <w:adjustRightInd w:val="0"/>
        <w:ind w:left="0" w:firstLine="700"/>
        <w:jc w:val="both"/>
        <w:rPr>
          <w:color w:val="000000"/>
        </w:rPr>
      </w:pPr>
      <w:bookmarkStart w:id="135" w:name="_Toc421027367"/>
      <w:bookmarkStart w:id="136" w:name="_Toc428380185"/>
      <w:bookmarkStart w:id="137" w:name="_Toc500786007"/>
      <w:r w:rsidRPr="00E1170B">
        <w:t>Минимальные расстояния от стен зданий и границ земельных участков учреждений и предприятий обслуживаний следует принимать на основе расчетов инсоляции и освещенности, соблюдения противопожарных и бытовых разрывов</w:t>
      </w:r>
      <w:r>
        <w:t xml:space="preserve">, </w:t>
      </w:r>
      <w:r w:rsidRPr="008636E7">
        <w:t xml:space="preserve">приведенными в </w:t>
      </w:r>
      <w:hyperlink r:id="rId19" w:tooltip="Естественное и искусственное освещение" w:history="1">
        <w:r w:rsidRPr="008636E7">
          <w:t>СП 52.13330</w:t>
        </w:r>
      </w:hyperlink>
      <w:r>
        <w:t xml:space="preserve"> и СП 42.13330.2011</w:t>
      </w:r>
      <w:r w:rsidRPr="00E1170B">
        <w:t>.</w:t>
      </w:r>
    </w:p>
    <w:p w:rsidR="00854566" w:rsidRPr="00E1170B" w:rsidRDefault="00854566" w:rsidP="00854566">
      <w:pPr>
        <w:numPr>
          <w:ilvl w:val="0"/>
          <w:numId w:val="10"/>
        </w:numPr>
        <w:tabs>
          <w:tab w:val="clear" w:pos="1060"/>
          <w:tab w:val="num" w:pos="0"/>
          <w:tab w:val="left" w:pos="1134"/>
        </w:tabs>
        <w:autoSpaceDE w:val="0"/>
        <w:autoSpaceDN w:val="0"/>
        <w:adjustRightInd w:val="0"/>
        <w:ind w:left="0" w:firstLine="700"/>
        <w:jc w:val="both"/>
        <w:rPr>
          <w:b/>
          <w:bCs/>
        </w:rPr>
      </w:pPr>
      <w:r w:rsidRPr="00E1170B">
        <w:t>При проектировании и реконструкции общественной застройки должны соблюдаться требования пожарной безопасности в соответствии с «Техническим регламентом о требованиях пожарной безопасности» №123-ФЗ от 22 июля 2008 года (см. приложение 2 настоящей записки),</w:t>
      </w:r>
      <w:r w:rsidRPr="00E1170B">
        <w:rPr>
          <w:color w:val="000000"/>
        </w:rPr>
        <w:t xml:space="preserve"> а также</w:t>
      </w:r>
      <w:r w:rsidRPr="00E1170B">
        <w:t xml:space="preserve"> в соответствии с требованиями подраздела 12.17 «Пожарная безопасность» раздела 12 «Нормативы инженерной подготовки и защиты территорий» «Региональных нормативов Мурманской области».</w:t>
      </w:r>
    </w:p>
    <w:p w:rsidR="008D7A00" w:rsidRPr="00E1170B" w:rsidRDefault="008D7A00" w:rsidP="00360F36">
      <w:pPr>
        <w:spacing w:before="120"/>
        <w:ind w:firstLine="720"/>
        <w:jc w:val="both"/>
        <w:rPr>
          <w:b/>
          <w:bCs/>
        </w:rPr>
      </w:pPr>
      <w:r w:rsidRPr="00E1170B">
        <w:rPr>
          <w:color w:val="000000"/>
        </w:rPr>
        <w:t>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ЗАТО город Заозерск.</w:t>
      </w:r>
    </w:p>
    <w:p w:rsidR="0010653E" w:rsidRPr="00E262DE" w:rsidRDefault="0010653E" w:rsidP="003A460A">
      <w:pPr>
        <w:spacing w:before="240" w:after="120"/>
        <w:ind w:right="-108"/>
        <w:jc w:val="both"/>
        <w:outlineLvl w:val="2"/>
        <w:rPr>
          <w:b/>
        </w:rPr>
      </w:pPr>
      <w:bookmarkStart w:id="138" w:name="_Toc513795207"/>
      <w:r w:rsidRPr="00E262DE">
        <w:rPr>
          <w:b/>
        </w:rPr>
        <w:t xml:space="preserve">Статья </w:t>
      </w:r>
      <w:r w:rsidR="0079727A">
        <w:rPr>
          <w:b/>
        </w:rPr>
        <w:t>3</w:t>
      </w:r>
      <w:r w:rsidR="001221DD">
        <w:rPr>
          <w:b/>
        </w:rPr>
        <w:t>8</w:t>
      </w:r>
      <w:r w:rsidRPr="00E262DE">
        <w:rPr>
          <w:b/>
        </w:rPr>
        <w:t xml:space="preserve">. </w:t>
      </w:r>
      <w:bookmarkEnd w:id="135"/>
      <w:r w:rsidRPr="00E262DE">
        <w:rPr>
          <w:b/>
        </w:rPr>
        <w:t>Зона размещения объектов социального и коммунально-бытового назначения (О2)</w:t>
      </w:r>
      <w:bookmarkEnd w:id="136"/>
      <w:bookmarkEnd w:id="137"/>
      <w:bookmarkEnd w:id="138"/>
    </w:p>
    <w:p w:rsidR="0010653E" w:rsidRPr="00E262DE" w:rsidRDefault="0010653E" w:rsidP="0010653E">
      <w:pPr>
        <w:ind w:firstLine="720"/>
        <w:jc w:val="both"/>
        <w:rPr>
          <w:iCs/>
          <w:color w:val="000000"/>
        </w:rPr>
      </w:pPr>
      <w:r w:rsidRPr="00E262DE">
        <w:rPr>
          <w:iCs/>
          <w:color w:val="000000"/>
        </w:rPr>
        <w:t xml:space="preserve">Зона предназначена </w:t>
      </w:r>
      <w:r>
        <w:rPr>
          <w:iCs/>
          <w:color w:val="000000"/>
        </w:rPr>
        <w:t xml:space="preserve">для </w:t>
      </w:r>
      <w:r w:rsidRPr="00E262DE">
        <w:t>строительства, со</w:t>
      </w:r>
      <w:r>
        <w:t>держания и использования зданий</w:t>
      </w:r>
      <w:r w:rsidRPr="00E262DE">
        <w:t xml:space="preserve"> в целях обеспечения удовлетворения бытовых, социальных и духовных потребностей человека.</w:t>
      </w:r>
      <w:r>
        <w:t xml:space="preserve"> </w:t>
      </w:r>
      <w:r w:rsidRPr="00E262DE">
        <w:rPr>
          <w:iCs/>
          <w:color w:val="000000"/>
        </w:rPr>
        <w:t>В данной территориальной зоне разрешено размещение объектов инженерного обеспечения, если площадь зем</w:t>
      </w:r>
      <w:r>
        <w:rPr>
          <w:iCs/>
          <w:color w:val="000000"/>
        </w:rPr>
        <w:t xml:space="preserve">ельных участков под названными </w:t>
      </w:r>
      <w:r w:rsidRPr="00E262DE">
        <w:rPr>
          <w:iCs/>
          <w:color w:val="000000"/>
        </w:rPr>
        <w:t>объектами, не превышает 20% от площади территории зоны.</w:t>
      </w:r>
    </w:p>
    <w:p w:rsidR="0010653E" w:rsidRPr="00BC73FF" w:rsidRDefault="0010653E" w:rsidP="0010653E">
      <w:pPr>
        <w:spacing w:before="120" w:after="120"/>
        <w:jc w:val="both"/>
        <w:rPr>
          <w:b/>
          <w:bCs/>
        </w:rPr>
      </w:pPr>
      <w:r w:rsidRPr="00BC73FF">
        <w:rPr>
          <w:bCs/>
        </w:rPr>
        <w:t xml:space="preserve">Таблица </w:t>
      </w:r>
      <w:r w:rsidR="0079727A">
        <w:rPr>
          <w:bCs/>
        </w:rPr>
        <w:t>3</w:t>
      </w:r>
      <w:r w:rsidR="001221DD">
        <w:rPr>
          <w:bCs/>
        </w:rPr>
        <w:t>8</w:t>
      </w:r>
      <w:r w:rsidRPr="00BC73FF">
        <w:rPr>
          <w:bCs/>
        </w:rPr>
        <w:t>.1</w:t>
      </w:r>
      <w:r>
        <w:rPr>
          <w:bCs/>
        </w:rPr>
        <w:t xml:space="preserve">. </w:t>
      </w:r>
      <w:r w:rsidRPr="00BC73FF">
        <w:rPr>
          <w:b/>
          <w:bCs/>
        </w:rPr>
        <w:t>Виды разрешенного использования зоны размещения объектов социального и коммунально-бытового назначения (О2)</w:t>
      </w:r>
    </w:p>
    <w:tbl>
      <w:tblPr>
        <w:tblW w:w="9570"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0"/>
        <w:gridCol w:w="6660"/>
      </w:tblGrid>
      <w:tr w:rsidR="0010653E" w:rsidRPr="00472021" w:rsidTr="00CF5E9C">
        <w:trPr>
          <w:trHeight w:val="630"/>
        </w:trPr>
        <w:tc>
          <w:tcPr>
            <w:tcW w:w="2910" w:type="dxa"/>
            <w:shd w:val="clear" w:color="auto" w:fill="F3F3F3"/>
            <w:noWrap/>
          </w:tcPr>
          <w:p w:rsidR="0010653E" w:rsidRPr="00472021" w:rsidRDefault="0010653E" w:rsidP="00E47010">
            <w:pPr>
              <w:jc w:val="center"/>
              <w:rPr>
                <w:b/>
                <w:sz w:val="20"/>
                <w:szCs w:val="20"/>
              </w:rPr>
            </w:pPr>
            <w:r w:rsidRPr="00472021">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472021">
              <w:rPr>
                <w:b/>
                <w:sz w:val="20"/>
                <w:szCs w:val="20"/>
              </w:rPr>
              <w:t>от 01.09.2014 г. № 540)</w:t>
            </w:r>
          </w:p>
        </w:tc>
        <w:tc>
          <w:tcPr>
            <w:tcW w:w="6660" w:type="dxa"/>
            <w:shd w:val="clear" w:color="auto" w:fill="F3F3F3"/>
            <w:noWrap/>
            <w:vAlign w:val="center"/>
          </w:tcPr>
          <w:p w:rsidR="0010653E" w:rsidRPr="00472021" w:rsidRDefault="0010653E" w:rsidP="00E47010">
            <w:pPr>
              <w:jc w:val="center"/>
              <w:rPr>
                <w:b/>
                <w:sz w:val="20"/>
                <w:szCs w:val="20"/>
              </w:rPr>
            </w:pPr>
            <w:r w:rsidRPr="00472021">
              <w:rPr>
                <w:b/>
                <w:sz w:val="20"/>
                <w:szCs w:val="20"/>
              </w:rPr>
              <w:t>Описание вида разрешенного использования</w:t>
            </w:r>
          </w:p>
        </w:tc>
      </w:tr>
      <w:tr w:rsidR="0010653E" w:rsidRPr="0031112C" w:rsidTr="00C333F7">
        <w:trPr>
          <w:trHeight w:val="1248"/>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b/>
                <w:i/>
                <w:sz w:val="22"/>
                <w:szCs w:val="22"/>
              </w:rPr>
              <w:t>Образование и просвещение (3.5)</w:t>
            </w:r>
          </w:p>
        </w:tc>
        <w:tc>
          <w:tcPr>
            <w:tcW w:w="6660" w:type="dxa"/>
            <w:noWrap/>
          </w:tcPr>
          <w:p w:rsidR="0010653E" w:rsidRPr="0031112C" w:rsidRDefault="0010653E" w:rsidP="00E47010">
            <w:pPr>
              <w:jc w:val="both"/>
              <w:rPr>
                <w:sz w:val="22"/>
                <w:szCs w:val="22"/>
              </w:rPr>
            </w:pPr>
            <w:r w:rsidRPr="0031112C">
              <w:rPr>
                <w:sz w:val="22"/>
                <w:szCs w:val="22"/>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кодами 3.5.1 - 3.5.2.</w:t>
            </w:r>
          </w:p>
        </w:tc>
      </w:tr>
      <w:tr w:rsidR="0010653E" w:rsidRPr="0031112C" w:rsidTr="00CF5E9C">
        <w:trPr>
          <w:trHeight w:val="198"/>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i/>
                <w:sz w:val="22"/>
                <w:szCs w:val="22"/>
              </w:rPr>
              <w:lastRenderedPageBreak/>
              <w:t>Дошкольное, начальное и среднее общее образование (3.5.1)</w:t>
            </w:r>
          </w:p>
        </w:tc>
        <w:tc>
          <w:tcPr>
            <w:tcW w:w="6660" w:type="dxa"/>
            <w:noWrap/>
          </w:tcPr>
          <w:p w:rsidR="0010653E" w:rsidRPr="0031112C" w:rsidRDefault="0010653E" w:rsidP="00E47010">
            <w:pPr>
              <w:jc w:val="both"/>
              <w:rPr>
                <w:sz w:val="22"/>
                <w:szCs w:val="22"/>
              </w:rPr>
            </w:pPr>
            <w:r w:rsidRPr="0031112C">
              <w:rPr>
                <w:sz w:val="22"/>
                <w:szCs w:val="2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r>
      <w:tr w:rsidR="0010653E" w:rsidRPr="0031112C" w:rsidTr="00CF5E9C">
        <w:trPr>
          <w:trHeight w:val="1545"/>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i/>
                <w:sz w:val="22"/>
                <w:szCs w:val="22"/>
              </w:rPr>
              <w:t>Среднее и высшее профессиональное образование (3.5.2)</w:t>
            </w:r>
          </w:p>
        </w:tc>
        <w:tc>
          <w:tcPr>
            <w:tcW w:w="6660" w:type="dxa"/>
            <w:noWrap/>
          </w:tcPr>
          <w:p w:rsidR="0010653E" w:rsidRPr="0031112C" w:rsidRDefault="0010653E" w:rsidP="00E47010">
            <w:pPr>
              <w:jc w:val="both"/>
              <w:rPr>
                <w:sz w:val="22"/>
                <w:szCs w:val="22"/>
              </w:rPr>
            </w:pPr>
            <w:r w:rsidRPr="0031112C">
              <w:rPr>
                <w:sz w:val="22"/>
                <w:szCs w:val="2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bookmarkStart w:id="139" w:name="sub_1034"/>
            <w:r w:rsidRPr="0031112C">
              <w:rPr>
                <w:b/>
                <w:i/>
                <w:sz w:val="22"/>
                <w:szCs w:val="22"/>
              </w:rPr>
              <w:t>Здравоохранение</w:t>
            </w:r>
            <w:bookmarkEnd w:id="139"/>
            <w:r w:rsidRPr="0031112C">
              <w:rPr>
                <w:b/>
                <w:i/>
                <w:sz w:val="22"/>
                <w:szCs w:val="22"/>
              </w:rPr>
              <w:t xml:space="preserve"> (3.4)</w:t>
            </w:r>
          </w:p>
        </w:tc>
        <w:tc>
          <w:tcPr>
            <w:tcW w:w="6660" w:type="dxa"/>
            <w:noWrap/>
          </w:tcPr>
          <w:p w:rsidR="0010653E" w:rsidRPr="0031112C" w:rsidRDefault="0010653E" w:rsidP="00E47010">
            <w:pPr>
              <w:pStyle w:val="affffff2"/>
              <w:rPr>
                <w:rFonts w:ascii="Times New Roman" w:hAnsi="Times New Roman" w:cs="Times New Roman"/>
                <w:sz w:val="22"/>
                <w:szCs w:val="22"/>
              </w:rPr>
            </w:pPr>
            <w:r w:rsidRPr="0031112C">
              <w:rPr>
                <w:rFonts w:ascii="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i/>
                <w:sz w:val="22"/>
                <w:szCs w:val="22"/>
              </w:rPr>
              <w:t>Амбулаторно-поликлиническое обслуживание (3.4.1)</w:t>
            </w:r>
          </w:p>
        </w:tc>
        <w:tc>
          <w:tcPr>
            <w:tcW w:w="6660" w:type="dxa"/>
            <w:noWrap/>
          </w:tcPr>
          <w:p w:rsidR="0010653E" w:rsidRPr="0031112C" w:rsidRDefault="0010653E" w:rsidP="00E47010">
            <w:pPr>
              <w:pStyle w:val="affffff2"/>
              <w:rPr>
                <w:rFonts w:ascii="Times New Roman" w:hAnsi="Times New Roman" w:cs="Times New Roman"/>
                <w:sz w:val="22"/>
                <w:szCs w:val="22"/>
              </w:rPr>
            </w:pPr>
            <w:r w:rsidRPr="0031112C">
              <w:rPr>
                <w:rFonts w:ascii="Times New Roman" w:hAnsi="Times New Roman" w:cs="Times New Roman"/>
                <w:sz w:val="22"/>
                <w:szCs w:val="2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i/>
                <w:sz w:val="22"/>
                <w:szCs w:val="22"/>
              </w:rPr>
              <w:t>Стационарное медицинское обслуживание (3.4.2)</w:t>
            </w:r>
          </w:p>
        </w:tc>
        <w:tc>
          <w:tcPr>
            <w:tcW w:w="6660" w:type="dxa"/>
            <w:noWrap/>
          </w:tcPr>
          <w:p w:rsidR="0010653E" w:rsidRPr="0031112C" w:rsidRDefault="0010653E" w:rsidP="00E47010">
            <w:pPr>
              <w:pStyle w:val="affffff2"/>
              <w:rPr>
                <w:rFonts w:ascii="Times New Roman" w:hAnsi="Times New Roman" w:cs="Times New Roman"/>
                <w:sz w:val="22"/>
                <w:szCs w:val="22"/>
              </w:rPr>
            </w:pPr>
            <w:r w:rsidRPr="0031112C">
              <w:rPr>
                <w:rFonts w:ascii="Times New Roman" w:hAnsi="Times New Roman" w:cs="Times New Roman"/>
                <w:sz w:val="22"/>
                <w:szCs w:val="2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bookmarkStart w:id="140" w:name="sub_1032"/>
            <w:r w:rsidRPr="0031112C">
              <w:rPr>
                <w:b/>
                <w:i/>
                <w:sz w:val="22"/>
                <w:szCs w:val="22"/>
              </w:rPr>
              <w:t>Социальное обслуживание</w:t>
            </w:r>
            <w:bookmarkEnd w:id="140"/>
            <w:r w:rsidRPr="0031112C">
              <w:rPr>
                <w:b/>
                <w:i/>
                <w:sz w:val="22"/>
                <w:szCs w:val="22"/>
              </w:rPr>
              <w:t xml:space="preserve"> (3.2)</w:t>
            </w:r>
          </w:p>
        </w:tc>
        <w:tc>
          <w:tcPr>
            <w:tcW w:w="6660" w:type="dxa"/>
            <w:noWrap/>
          </w:tcPr>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объектов капитального строительства для размещения отделений почты и телеграфа.</w:t>
            </w:r>
          </w:p>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bookmarkStart w:id="141" w:name="sub_1033"/>
            <w:r w:rsidRPr="0031112C">
              <w:rPr>
                <w:b/>
                <w:i/>
                <w:sz w:val="22"/>
                <w:szCs w:val="22"/>
              </w:rPr>
              <w:t>Бытовое обслуживание</w:t>
            </w:r>
            <w:bookmarkEnd w:id="141"/>
            <w:r w:rsidRPr="0031112C">
              <w:rPr>
                <w:b/>
                <w:i/>
                <w:sz w:val="22"/>
                <w:szCs w:val="22"/>
              </w:rPr>
              <w:t xml:space="preserve"> (3.3)</w:t>
            </w:r>
          </w:p>
        </w:tc>
        <w:tc>
          <w:tcPr>
            <w:tcW w:w="6660" w:type="dxa"/>
            <w:noWrap/>
          </w:tcPr>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 xml:space="preserve">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w:t>
            </w:r>
            <w:r w:rsidRPr="0031112C">
              <w:rPr>
                <w:rFonts w:ascii="Times New Roman" w:hAnsi="Times New Roman" w:cs="Times New Roman"/>
                <w:sz w:val="22"/>
                <w:szCs w:val="22"/>
              </w:rPr>
              <w:t xml:space="preserve">химчистки, </w:t>
            </w:r>
            <w:r w:rsidRPr="0031112C">
              <w:rPr>
                <w:rFonts w:ascii="Times New Roman" w:hAnsi="Times New Roman" w:cs="Times New Roman"/>
                <w:bCs/>
                <w:iCs/>
                <w:sz w:val="22"/>
                <w:szCs w:val="22"/>
                <w:lang w:eastAsia="en-US"/>
              </w:rPr>
              <w:t>похоронные бюро).</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bookmarkStart w:id="142" w:name="sub_1036"/>
            <w:r w:rsidRPr="0031112C">
              <w:rPr>
                <w:b/>
                <w:i/>
                <w:sz w:val="22"/>
                <w:szCs w:val="22"/>
              </w:rPr>
              <w:t>Культурное развитие</w:t>
            </w:r>
            <w:bookmarkEnd w:id="142"/>
            <w:r w:rsidRPr="0031112C">
              <w:rPr>
                <w:b/>
                <w:i/>
                <w:sz w:val="22"/>
                <w:szCs w:val="22"/>
              </w:rPr>
              <w:t xml:space="preserve"> (3.6)</w:t>
            </w:r>
          </w:p>
        </w:tc>
        <w:tc>
          <w:tcPr>
            <w:tcW w:w="6660" w:type="dxa"/>
            <w:noWrap/>
          </w:tcPr>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Устройство площадок для празднеств и гуляний.</w:t>
            </w:r>
          </w:p>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зданий и сооружений для размещения цирков, зверинцев, зоопарков, океанариумов.</w:t>
            </w:r>
          </w:p>
        </w:tc>
      </w:tr>
      <w:tr w:rsidR="0010653E" w:rsidRPr="0031112C" w:rsidTr="00573A5E">
        <w:trPr>
          <w:trHeight w:val="90"/>
        </w:trPr>
        <w:tc>
          <w:tcPr>
            <w:tcW w:w="2910" w:type="dxa"/>
            <w:noWrap/>
            <w:vAlign w:val="center"/>
          </w:tcPr>
          <w:p w:rsidR="0010653E" w:rsidRPr="0031112C" w:rsidRDefault="0010653E" w:rsidP="00E47010">
            <w:pPr>
              <w:autoSpaceDE w:val="0"/>
              <w:autoSpaceDN w:val="0"/>
              <w:adjustRightInd w:val="0"/>
              <w:ind w:firstLine="62"/>
              <w:rPr>
                <w:sz w:val="22"/>
                <w:szCs w:val="22"/>
              </w:rPr>
            </w:pPr>
            <w:bookmarkStart w:id="143" w:name="sub_1037"/>
            <w:r w:rsidRPr="0031112C">
              <w:rPr>
                <w:b/>
                <w:i/>
                <w:sz w:val="22"/>
                <w:szCs w:val="22"/>
              </w:rPr>
              <w:t>Религиозное использование</w:t>
            </w:r>
            <w:bookmarkEnd w:id="143"/>
            <w:r w:rsidRPr="0031112C">
              <w:rPr>
                <w:b/>
                <w:i/>
                <w:sz w:val="22"/>
                <w:szCs w:val="22"/>
              </w:rPr>
              <w:t xml:space="preserve"> (3.7)</w:t>
            </w:r>
          </w:p>
        </w:tc>
        <w:tc>
          <w:tcPr>
            <w:tcW w:w="6660" w:type="dxa"/>
            <w:noWrap/>
          </w:tcPr>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10653E" w:rsidRPr="0031112C" w:rsidRDefault="0010653E" w:rsidP="00E47010">
            <w:pPr>
              <w:pStyle w:val="affffff2"/>
              <w:rPr>
                <w:rFonts w:ascii="Times New Roman" w:hAnsi="Times New Roman" w:cs="Times New Roman"/>
                <w:bCs/>
                <w:iCs/>
                <w:sz w:val="22"/>
                <w:szCs w:val="22"/>
                <w:lang w:eastAsia="en-US"/>
              </w:rPr>
            </w:pPr>
            <w:r w:rsidRPr="0031112C">
              <w:rPr>
                <w:rFonts w:ascii="Times New Roman" w:hAnsi="Times New Roman" w:cs="Times New Roman"/>
                <w:bCs/>
                <w:iCs/>
                <w:sz w:val="22"/>
                <w:szCs w:val="22"/>
                <w:lang w:eastAsia="en-US"/>
              </w:rPr>
              <w:lastRenderedPageBreak/>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r>
      <w:tr w:rsidR="0010653E" w:rsidRPr="0031112C" w:rsidTr="002D2FBA">
        <w:trPr>
          <w:trHeight w:val="274"/>
        </w:trPr>
        <w:tc>
          <w:tcPr>
            <w:tcW w:w="2910" w:type="dxa"/>
            <w:noWrap/>
            <w:vAlign w:val="center"/>
          </w:tcPr>
          <w:p w:rsidR="0010653E" w:rsidRPr="0031112C" w:rsidRDefault="0010653E" w:rsidP="00E47010">
            <w:pPr>
              <w:autoSpaceDE w:val="0"/>
              <w:autoSpaceDN w:val="0"/>
              <w:adjustRightInd w:val="0"/>
              <w:ind w:firstLine="62"/>
              <w:rPr>
                <w:b/>
                <w:bCs/>
                <w:i/>
                <w:iCs/>
                <w:sz w:val="22"/>
                <w:szCs w:val="22"/>
              </w:rPr>
            </w:pPr>
            <w:r w:rsidRPr="0031112C">
              <w:rPr>
                <w:b/>
                <w:bCs/>
                <w:i/>
                <w:iCs/>
                <w:sz w:val="22"/>
                <w:szCs w:val="22"/>
              </w:rPr>
              <w:lastRenderedPageBreak/>
              <w:t>Спорт (5.1)</w:t>
            </w:r>
          </w:p>
        </w:tc>
        <w:tc>
          <w:tcPr>
            <w:tcW w:w="6660" w:type="dxa"/>
            <w:noWrap/>
          </w:tcPr>
          <w:p w:rsidR="0010653E" w:rsidRPr="0031112C" w:rsidRDefault="0010653E" w:rsidP="00E47010">
            <w:pPr>
              <w:jc w:val="both"/>
              <w:rPr>
                <w:bCs/>
                <w:iCs/>
                <w:sz w:val="22"/>
                <w:szCs w:val="22"/>
              </w:rPr>
            </w:pPr>
            <w:r w:rsidRPr="0031112C">
              <w:rPr>
                <w:sz w:val="22"/>
                <w:szCs w:val="22"/>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10653E" w:rsidRPr="0031112C" w:rsidTr="00CF5E9C">
        <w:trPr>
          <w:trHeight w:val="630"/>
        </w:trPr>
        <w:tc>
          <w:tcPr>
            <w:tcW w:w="2910" w:type="dxa"/>
            <w:noWrap/>
            <w:vAlign w:val="center"/>
          </w:tcPr>
          <w:p w:rsidR="0010653E" w:rsidRPr="0031112C" w:rsidRDefault="0010653E" w:rsidP="00E47010">
            <w:pPr>
              <w:autoSpaceDE w:val="0"/>
              <w:autoSpaceDN w:val="0"/>
              <w:adjustRightInd w:val="0"/>
              <w:ind w:firstLine="62"/>
              <w:rPr>
                <w:b/>
                <w:i/>
                <w:sz w:val="22"/>
                <w:szCs w:val="22"/>
              </w:rPr>
            </w:pPr>
            <w:r w:rsidRPr="0031112C">
              <w:rPr>
                <w:i/>
                <w:sz w:val="22"/>
                <w:szCs w:val="22"/>
              </w:rPr>
              <w:t>Земельные участки (территории) общего пользования (12.0)</w:t>
            </w:r>
          </w:p>
        </w:tc>
        <w:tc>
          <w:tcPr>
            <w:tcW w:w="6660" w:type="dxa"/>
            <w:noWrap/>
          </w:tcPr>
          <w:p w:rsidR="0010653E" w:rsidRPr="0031112C" w:rsidRDefault="0010653E" w:rsidP="00E47010">
            <w:pPr>
              <w:autoSpaceDE w:val="0"/>
              <w:autoSpaceDN w:val="0"/>
              <w:adjustRightInd w:val="0"/>
              <w:jc w:val="both"/>
              <w:rPr>
                <w:bCs/>
                <w:iCs/>
                <w:sz w:val="22"/>
                <w:szCs w:val="22"/>
              </w:rPr>
            </w:pPr>
            <w:r w:rsidRPr="0031112C">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10653E" w:rsidRPr="00472021" w:rsidTr="00CF5E9C">
        <w:trPr>
          <w:trHeight w:val="630"/>
        </w:trPr>
        <w:tc>
          <w:tcPr>
            <w:tcW w:w="2910" w:type="dxa"/>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Условно разрешенные виды использования</w:t>
            </w:r>
          </w:p>
        </w:tc>
        <w:tc>
          <w:tcPr>
            <w:tcW w:w="6660" w:type="dxa"/>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Описание вида условно разрешенного использования земельного участка</w:t>
            </w:r>
          </w:p>
        </w:tc>
      </w:tr>
      <w:tr w:rsidR="0010653E" w:rsidRPr="0031112C" w:rsidTr="00CF5E9C">
        <w:trPr>
          <w:trHeight w:val="630"/>
        </w:trPr>
        <w:tc>
          <w:tcPr>
            <w:tcW w:w="2910" w:type="dxa"/>
            <w:noWrap/>
            <w:vAlign w:val="center"/>
          </w:tcPr>
          <w:p w:rsidR="0010653E" w:rsidRPr="0031112C" w:rsidRDefault="0010653E" w:rsidP="00E47010">
            <w:pPr>
              <w:pStyle w:val="afff"/>
              <w:rPr>
                <w:rFonts w:ascii="Times New Roman" w:hAnsi="Times New Roman"/>
                <w:sz w:val="22"/>
                <w:szCs w:val="22"/>
              </w:rPr>
            </w:pPr>
            <w:r w:rsidRPr="0031112C">
              <w:rPr>
                <w:rFonts w:ascii="Times New Roman" w:hAnsi="Times New Roman"/>
                <w:b/>
                <w:i/>
                <w:sz w:val="22"/>
                <w:szCs w:val="22"/>
                <w:lang w:eastAsia="en-US"/>
              </w:rPr>
              <w:t>Магазины (4.4)</w:t>
            </w:r>
          </w:p>
        </w:tc>
        <w:tc>
          <w:tcPr>
            <w:tcW w:w="6660" w:type="dxa"/>
            <w:noWrap/>
          </w:tcPr>
          <w:p w:rsidR="0010653E" w:rsidRPr="0031112C" w:rsidRDefault="0010653E" w:rsidP="00E47010">
            <w:pPr>
              <w:pStyle w:val="affffff2"/>
              <w:rPr>
                <w:rFonts w:ascii="Times New Roman" w:hAnsi="Times New Roman" w:cs="Times New Roman"/>
                <w:sz w:val="22"/>
                <w:szCs w:val="22"/>
                <w:lang w:eastAsia="en-US"/>
              </w:rPr>
            </w:pPr>
            <w:r w:rsidRPr="0031112C">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31112C">
                <w:rPr>
                  <w:rFonts w:ascii="Times New Roman" w:hAnsi="Times New Roman" w:cs="Times New Roman"/>
                  <w:sz w:val="22"/>
                  <w:szCs w:val="22"/>
                  <w:lang w:eastAsia="en-US"/>
                </w:rPr>
                <w:t>5000 кв. м</w:t>
              </w:r>
            </w:smartTag>
            <w:r w:rsidRPr="0031112C">
              <w:rPr>
                <w:rFonts w:ascii="Times New Roman" w:hAnsi="Times New Roman" w:cs="Times New Roman"/>
                <w:sz w:val="22"/>
                <w:szCs w:val="22"/>
                <w:lang w:eastAsia="en-US"/>
              </w:rPr>
              <w:t>.</w:t>
            </w:r>
          </w:p>
        </w:tc>
      </w:tr>
      <w:tr w:rsidR="0010653E" w:rsidRPr="0031112C" w:rsidTr="00CF5E9C">
        <w:trPr>
          <w:trHeight w:val="630"/>
        </w:trPr>
        <w:tc>
          <w:tcPr>
            <w:tcW w:w="2910" w:type="dxa"/>
            <w:noWrap/>
            <w:vAlign w:val="center"/>
          </w:tcPr>
          <w:p w:rsidR="0010653E" w:rsidRPr="0031112C" w:rsidRDefault="0010653E" w:rsidP="00E47010">
            <w:pPr>
              <w:rPr>
                <w:sz w:val="22"/>
                <w:szCs w:val="22"/>
              </w:rPr>
            </w:pPr>
            <w:r w:rsidRPr="0031112C">
              <w:rPr>
                <w:b/>
                <w:i/>
                <w:sz w:val="22"/>
                <w:szCs w:val="22"/>
              </w:rPr>
              <w:t>Обслуживание автотранспорта (4.9)</w:t>
            </w:r>
          </w:p>
        </w:tc>
        <w:tc>
          <w:tcPr>
            <w:tcW w:w="6660" w:type="dxa"/>
            <w:noWrap/>
          </w:tcPr>
          <w:p w:rsidR="0010653E" w:rsidRPr="0031112C" w:rsidRDefault="0010653E" w:rsidP="00E47010">
            <w:pPr>
              <w:jc w:val="both"/>
              <w:rPr>
                <w:sz w:val="22"/>
                <w:szCs w:val="22"/>
              </w:rPr>
            </w:pPr>
            <w:r w:rsidRPr="0031112C">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10653E" w:rsidRPr="0031112C" w:rsidTr="00CF5E9C">
        <w:trPr>
          <w:trHeight w:val="630"/>
        </w:trPr>
        <w:tc>
          <w:tcPr>
            <w:tcW w:w="2910" w:type="dxa"/>
            <w:noWrap/>
            <w:vAlign w:val="center"/>
          </w:tcPr>
          <w:p w:rsidR="0010653E" w:rsidRPr="0031112C" w:rsidRDefault="0010653E" w:rsidP="00E47010">
            <w:pPr>
              <w:rPr>
                <w:b/>
                <w:i/>
                <w:sz w:val="22"/>
                <w:szCs w:val="22"/>
              </w:rPr>
            </w:pPr>
            <w:r w:rsidRPr="0031112C">
              <w:rPr>
                <w:i/>
                <w:sz w:val="22"/>
                <w:szCs w:val="22"/>
              </w:rPr>
              <w:t>Объекты придорожного сервиса (4.9.1)</w:t>
            </w:r>
          </w:p>
        </w:tc>
        <w:tc>
          <w:tcPr>
            <w:tcW w:w="6660" w:type="dxa"/>
            <w:noWrap/>
          </w:tcPr>
          <w:p w:rsidR="0010653E" w:rsidRPr="0031112C" w:rsidRDefault="0010653E" w:rsidP="00E47010">
            <w:pPr>
              <w:jc w:val="both"/>
              <w:rPr>
                <w:sz w:val="22"/>
                <w:szCs w:val="22"/>
              </w:rPr>
            </w:pPr>
            <w:r w:rsidRPr="0031112C">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10653E" w:rsidRPr="00472021" w:rsidTr="00CF5E9C">
        <w:trPr>
          <w:trHeight w:val="315"/>
        </w:trPr>
        <w:tc>
          <w:tcPr>
            <w:tcW w:w="2910" w:type="dxa"/>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Вспомогательные виды разрешенного использования</w:t>
            </w:r>
          </w:p>
        </w:tc>
        <w:tc>
          <w:tcPr>
            <w:tcW w:w="6660" w:type="dxa"/>
            <w:shd w:val="clear" w:color="auto" w:fill="F3F3F3"/>
            <w:noWrap/>
            <w:vAlign w:val="center"/>
          </w:tcPr>
          <w:p w:rsidR="0010653E" w:rsidRPr="00472021" w:rsidRDefault="0010653E" w:rsidP="00E47010">
            <w:pPr>
              <w:jc w:val="center"/>
              <w:rPr>
                <w:b/>
                <w:bCs/>
                <w:iCs/>
                <w:sz w:val="20"/>
                <w:szCs w:val="20"/>
              </w:rPr>
            </w:pPr>
            <w:r w:rsidRPr="00472021">
              <w:rPr>
                <w:b/>
                <w:bCs/>
                <w:iCs/>
                <w:sz w:val="20"/>
                <w:szCs w:val="20"/>
              </w:rPr>
              <w:t>Описание вспомогательных видов разрешенного использования земельного участка</w:t>
            </w:r>
          </w:p>
        </w:tc>
      </w:tr>
      <w:tr w:rsidR="0010653E" w:rsidRPr="005B235E" w:rsidTr="00CF5E9C">
        <w:trPr>
          <w:trHeight w:val="315"/>
        </w:trPr>
        <w:tc>
          <w:tcPr>
            <w:tcW w:w="2910" w:type="dxa"/>
            <w:noWrap/>
            <w:vAlign w:val="center"/>
          </w:tcPr>
          <w:p w:rsidR="0010653E" w:rsidRPr="0031112C" w:rsidRDefault="0010653E" w:rsidP="00E47010">
            <w:pPr>
              <w:autoSpaceDE w:val="0"/>
              <w:autoSpaceDN w:val="0"/>
              <w:adjustRightInd w:val="0"/>
              <w:ind w:firstLine="62"/>
              <w:rPr>
                <w:sz w:val="22"/>
                <w:szCs w:val="22"/>
              </w:rPr>
            </w:pPr>
            <w:r w:rsidRPr="0031112C">
              <w:rPr>
                <w:b/>
                <w:i/>
                <w:sz w:val="22"/>
                <w:szCs w:val="22"/>
              </w:rPr>
              <w:t>Коммунальное обслуживание (3.1)</w:t>
            </w:r>
          </w:p>
        </w:tc>
        <w:tc>
          <w:tcPr>
            <w:tcW w:w="6660" w:type="dxa"/>
            <w:noWrap/>
          </w:tcPr>
          <w:p w:rsidR="0010653E" w:rsidRPr="005B235E" w:rsidRDefault="0010653E" w:rsidP="00E47010">
            <w:pPr>
              <w:pStyle w:val="affffff2"/>
              <w:rPr>
                <w:rFonts w:ascii="Times New Roman" w:hAnsi="Times New Roman" w:cs="Times New Roman"/>
                <w:sz w:val="22"/>
                <w:szCs w:val="22"/>
                <w:lang w:eastAsia="en-US"/>
              </w:rPr>
            </w:pPr>
            <w:r w:rsidRPr="0031112C">
              <w:rPr>
                <w:rFonts w:ascii="Times New Roman" w:hAnsi="Times New Roman" w:cs="Times New Roman"/>
                <w:sz w:val="22"/>
                <w:szCs w:val="22"/>
                <w:lang w:eastAsia="en-US"/>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0653E" w:rsidRPr="00E262DE" w:rsidRDefault="0010653E" w:rsidP="00E704AB">
      <w:pPr>
        <w:spacing w:before="240"/>
        <w:ind w:firstLine="720"/>
      </w:pPr>
      <w:r w:rsidRPr="00E262DE">
        <w:rPr>
          <w:b/>
        </w:rPr>
        <w:t xml:space="preserve">Параметры для зоны О2: </w:t>
      </w:r>
    </w:p>
    <w:p w:rsidR="0010653E" w:rsidRPr="00E262DE" w:rsidRDefault="0010653E" w:rsidP="0010653E">
      <w:pPr>
        <w:tabs>
          <w:tab w:val="left" w:pos="993"/>
          <w:tab w:val="left" w:pos="1440"/>
        </w:tabs>
        <w:ind w:left="1362" w:hanging="642"/>
      </w:pPr>
      <w:r w:rsidRPr="00E262DE">
        <w:t>Коэффициент застройки – не более 80 %</w:t>
      </w:r>
    </w:p>
    <w:p w:rsidR="00634752" w:rsidRPr="00F7412B" w:rsidRDefault="00634752" w:rsidP="00634752">
      <w:pPr>
        <w:numPr>
          <w:ilvl w:val="0"/>
          <w:numId w:val="11"/>
        </w:numPr>
        <w:tabs>
          <w:tab w:val="clear" w:pos="1060"/>
          <w:tab w:val="left" w:pos="0"/>
          <w:tab w:val="left" w:pos="709"/>
          <w:tab w:val="left" w:pos="1134"/>
        </w:tabs>
        <w:autoSpaceDE w:val="0"/>
        <w:autoSpaceDN w:val="0"/>
        <w:adjustRightInd w:val="0"/>
        <w:ind w:left="0" w:firstLine="700"/>
        <w:jc w:val="both"/>
        <w:rPr>
          <w:color w:val="000000"/>
        </w:rPr>
      </w:pPr>
      <w:r>
        <w:rPr>
          <w:color w:val="000000"/>
        </w:rPr>
        <w:t>М</w:t>
      </w:r>
      <w:r w:rsidRPr="00F7412B">
        <w:rPr>
          <w:color w:val="000000"/>
        </w:rPr>
        <w:t xml:space="preserve">инимальная площадь земельных участков (исключая объекты жилой застройки) принимается в соответствии с «СП 42.13330.2016. Свод правил. </w:t>
      </w:r>
      <w:r w:rsidRPr="00F7412B">
        <w:rPr>
          <w:color w:val="000000"/>
        </w:rPr>
        <w:lastRenderedPageBreak/>
        <w:t>Градостроительство. Планировка и застройка городских и сельских поселений. Актуализированная редакция СНиП 2.07.01-89*».</w:t>
      </w:r>
    </w:p>
    <w:p w:rsidR="00634752" w:rsidRPr="00F7412B" w:rsidRDefault="00634752" w:rsidP="00634752">
      <w:pPr>
        <w:numPr>
          <w:ilvl w:val="0"/>
          <w:numId w:val="11"/>
        </w:numPr>
        <w:tabs>
          <w:tab w:val="clear" w:pos="1060"/>
          <w:tab w:val="left" w:pos="0"/>
          <w:tab w:val="left" w:pos="709"/>
          <w:tab w:val="left" w:pos="1134"/>
        </w:tabs>
        <w:autoSpaceDE w:val="0"/>
        <w:autoSpaceDN w:val="0"/>
        <w:adjustRightInd w:val="0"/>
        <w:ind w:left="0" w:firstLine="700"/>
        <w:jc w:val="both"/>
        <w:rPr>
          <w:color w:val="000000"/>
        </w:rPr>
      </w:pPr>
      <w:r>
        <w:rPr>
          <w:color w:val="000000"/>
        </w:rPr>
        <w:t>М</w:t>
      </w:r>
      <w:r w:rsidRPr="00F7412B">
        <w:rPr>
          <w:color w:val="000000"/>
        </w:rPr>
        <w:t>аксимальная площадь земельных участков (исключая объекты жилой застройки) - 1,0 га.</w:t>
      </w:r>
    </w:p>
    <w:p w:rsidR="0010653E" w:rsidRPr="00E262DE" w:rsidRDefault="0010653E" w:rsidP="00634752">
      <w:pPr>
        <w:numPr>
          <w:ilvl w:val="0"/>
          <w:numId w:val="11"/>
        </w:numPr>
        <w:tabs>
          <w:tab w:val="clear" w:pos="1060"/>
          <w:tab w:val="left" w:pos="0"/>
          <w:tab w:val="left" w:pos="1134"/>
        </w:tabs>
        <w:autoSpaceDE w:val="0"/>
        <w:autoSpaceDN w:val="0"/>
        <w:adjustRightInd w:val="0"/>
        <w:ind w:left="0" w:firstLine="700"/>
        <w:jc w:val="both"/>
        <w:rPr>
          <w:color w:val="000000"/>
        </w:rPr>
      </w:pPr>
      <w:r w:rsidRPr="00E262DE">
        <w:rPr>
          <w:color w:val="000000"/>
        </w:rPr>
        <w:t>Минимальные отступы:</w:t>
      </w:r>
    </w:p>
    <w:p w:rsidR="0010653E" w:rsidRDefault="0010653E" w:rsidP="00634752">
      <w:pPr>
        <w:tabs>
          <w:tab w:val="left" w:pos="0"/>
          <w:tab w:val="left" w:pos="1134"/>
        </w:tabs>
        <w:autoSpaceDE w:val="0"/>
        <w:autoSpaceDN w:val="0"/>
        <w:adjustRightInd w:val="0"/>
        <w:ind w:firstLine="700"/>
        <w:rPr>
          <w:color w:val="000000"/>
        </w:rPr>
      </w:pPr>
      <w:r w:rsidRPr="00E262DE">
        <w:rPr>
          <w:color w:val="000000"/>
        </w:rPr>
        <w:t xml:space="preserve">от всех зданий до красных линий магистральных улиц всех типов не менее </w:t>
      </w:r>
      <w:smartTag w:uri="urn:schemas-microsoft-com:office:smarttags" w:element="metricconverter">
        <w:smartTagPr>
          <w:attr w:name="ProductID" w:val="10 м"/>
        </w:smartTagPr>
        <w:r w:rsidRPr="00E262DE">
          <w:rPr>
            <w:color w:val="000000"/>
          </w:rPr>
          <w:t>10 м</w:t>
        </w:r>
      </w:smartTag>
      <w:r w:rsidRPr="00E262DE">
        <w:rPr>
          <w:color w:val="000000"/>
        </w:rPr>
        <w:t>.</w:t>
      </w:r>
    </w:p>
    <w:p w:rsidR="002D2FBA" w:rsidRPr="002D2FBA" w:rsidRDefault="002D2FBA" w:rsidP="002D2FBA">
      <w:pPr>
        <w:numPr>
          <w:ilvl w:val="0"/>
          <w:numId w:val="11"/>
        </w:numPr>
        <w:tabs>
          <w:tab w:val="clear" w:pos="1060"/>
          <w:tab w:val="left" w:pos="0"/>
          <w:tab w:val="left" w:pos="709"/>
          <w:tab w:val="left" w:pos="1134"/>
        </w:tabs>
        <w:autoSpaceDE w:val="0"/>
        <w:autoSpaceDN w:val="0"/>
        <w:adjustRightInd w:val="0"/>
        <w:ind w:left="0" w:firstLine="700"/>
        <w:jc w:val="both"/>
        <w:rPr>
          <w:color w:val="000000"/>
        </w:rPr>
      </w:pPr>
      <w:r w:rsidRPr="002D2FBA">
        <w:rPr>
          <w:color w:val="000000"/>
        </w:rPr>
        <w:t>Предельное количество этажей или предельная высота зданий, строений, сооружений</w:t>
      </w:r>
      <w:r w:rsidR="0028040D">
        <w:rPr>
          <w:color w:val="000000"/>
        </w:rPr>
        <w:t>:</w:t>
      </w:r>
    </w:p>
    <w:p w:rsidR="002D2FBA" w:rsidRPr="002D2FBA" w:rsidRDefault="0028040D" w:rsidP="00652919">
      <w:pPr>
        <w:numPr>
          <w:ilvl w:val="0"/>
          <w:numId w:val="22"/>
        </w:numPr>
        <w:tabs>
          <w:tab w:val="clear" w:pos="907"/>
          <w:tab w:val="num" w:pos="0"/>
          <w:tab w:val="left" w:pos="1080"/>
        </w:tabs>
        <w:autoSpaceDE w:val="0"/>
        <w:autoSpaceDN w:val="0"/>
        <w:adjustRightInd w:val="0"/>
        <w:ind w:left="0" w:firstLine="720"/>
        <w:jc w:val="both"/>
      </w:pPr>
      <w:r>
        <w:t>п</w:t>
      </w:r>
      <w:r w:rsidR="002D2FBA" w:rsidRPr="002D2FBA">
        <w:t xml:space="preserve">редельное количество этажей зданий, строений, сооружений – </w:t>
      </w:r>
      <w:r w:rsidR="008E61D8">
        <w:t>5</w:t>
      </w:r>
      <w:r w:rsidR="002D2FBA" w:rsidRPr="002D2FBA">
        <w:t xml:space="preserve"> этажей. </w:t>
      </w:r>
    </w:p>
    <w:p w:rsidR="002D2FBA" w:rsidRDefault="0028040D" w:rsidP="00652919">
      <w:pPr>
        <w:numPr>
          <w:ilvl w:val="0"/>
          <w:numId w:val="22"/>
        </w:numPr>
        <w:tabs>
          <w:tab w:val="clear" w:pos="907"/>
          <w:tab w:val="num" w:pos="0"/>
          <w:tab w:val="left" w:pos="1080"/>
        </w:tabs>
        <w:autoSpaceDE w:val="0"/>
        <w:autoSpaceDN w:val="0"/>
        <w:adjustRightInd w:val="0"/>
        <w:ind w:left="0" w:firstLine="720"/>
        <w:jc w:val="both"/>
      </w:pPr>
      <w:r>
        <w:t>п</w:t>
      </w:r>
      <w:r w:rsidR="002D2FBA" w:rsidRPr="002D2FBA">
        <w:t xml:space="preserve">редельная высота зданий, строений, сооружений – </w:t>
      </w:r>
      <w:r w:rsidR="008E61D8">
        <w:t>30</w:t>
      </w:r>
      <w:r w:rsidR="002D2FBA" w:rsidRPr="002D2FBA">
        <w:t xml:space="preserve"> м.</w:t>
      </w:r>
    </w:p>
    <w:p w:rsidR="008E61D8" w:rsidRDefault="008E61D8" w:rsidP="008E61D8">
      <w:pPr>
        <w:autoSpaceDE w:val="0"/>
        <w:autoSpaceDN w:val="0"/>
        <w:adjustRightInd w:val="0"/>
        <w:ind w:firstLine="709"/>
        <w:jc w:val="both"/>
      </w:pPr>
      <w:r>
        <w:t xml:space="preserve">4.1. </w:t>
      </w:r>
      <w:r w:rsidRPr="008E61D8">
        <w:t xml:space="preserve">Предельное количество этажей </w:t>
      </w:r>
      <w:r w:rsidRPr="002D2FBA">
        <w:rPr>
          <w:color w:val="000000"/>
        </w:rPr>
        <w:t>или предельная высота зданий, строений, сооружений</w:t>
      </w:r>
      <w:r w:rsidRPr="008E61D8">
        <w:t xml:space="preserve"> </w:t>
      </w:r>
      <w:r>
        <w:t>объектов религиозного использования:</w:t>
      </w:r>
    </w:p>
    <w:p w:rsidR="008E61D8" w:rsidRPr="008E61D8" w:rsidRDefault="008E61D8" w:rsidP="00652919">
      <w:pPr>
        <w:numPr>
          <w:ilvl w:val="0"/>
          <w:numId w:val="22"/>
        </w:numPr>
        <w:tabs>
          <w:tab w:val="clear" w:pos="907"/>
          <w:tab w:val="num" w:pos="0"/>
          <w:tab w:val="left" w:pos="1080"/>
        </w:tabs>
        <w:autoSpaceDE w:val="0"/>
        <w:autoSpaceDN w:val="0"/>
        <w:adjustRightInd w:val="0"/>
        <w:ind w:left="0" w:firstLine="720"/>
        <w:jc w:val="both"/>
        <w:rPr>
          <w:color w:val="000000"/>
        </w:rPr>
      </w:pPr>
      <w:r>
        <w:t>п</w:t>
      </w:r>
      <w:r w:rsidRPr="002D2FBA">
        <w:t xml:space="preserve">редельное количество этажей зданий, строений, сооружений – </w:t>
      </w:r>
      <w:r w:rsidRPr="008E61D8">
        <w:rPr>
          <w:color w:val="000000"/>
        </w:rPr>
        <w:t xml:space="preserve">не подлежит установлению. </w:t>
      </w:r>
    </w:p>
    <w:p w:rsidR="008E61D8" w:rsidRPr="008E61D8" w:rsidRDefault="008E61D8" w:rsidP="00652919">
      <w:pPr>
        <w:numPr>
          <w:ilvl w:val="0"/>
          <w:numId w:val="22"/>
        </w:numPr>
        <w:tabs>
          <w:tab w:val="clear" w:pos="907"/>
          <w:tab w:val="num" w:pos="0"/>
          <w:tab w:val="left" w:pos="1080"/>
        </w:tabs>
        <w:autoSpaceDE w:val="0"/>
        <w:autoSpaceDN w:val="0"/>
        <w:adjustRightInd w:val="0"/>
        <w:ind w:left="0" w:firstLine="720"/>
        <w:jc w:val="both"/>
        <w:rPr>
          <w:color w:val="000000"/>
        </w:rPr>
      </w:pPr>
      <w:r>
        <w:rPr>
          <w:color w:val="000000"/>
        </w:rPr>
        <w:t>п</w:t>
      </w:r>
      <w:r w:rsidRPr="008E61D8">
        <w:rPr>
          <w:color w:val="000000"/>
        </w:rPr>
        <w:t>редельная высота зданий, строений, сооружений – 50 м.</w:t>
      </w:r>
    </w:p>
    <w:p w:rsidR="0010653E" w:rsidRPr="00E262DE" w:rsidRDefault="0010653E" w:rsidP="00747E27">
      <w:pPr>
        <w:numPr>
          <w:ilvl w:val="0"/>
          <w:numId w:val="11"/>
        </w:numPr>
        <w:tabs>
          <w:tab w:val="clear" w:pos="1060"/>
          <w:tab w:val="left" w:pos="1080"/>
          <w:tab w:val="num" w:pos="1875"/>
        </w:tabs>
        <w:autoSpaceDE w:val="0"/>
        <w:autoSpaceDN w:val="0"/>
        <w:adjustRightInd w:val="0"/>
        <w:ind w:left="0" w:firstLine="720"/>
        <w:jc w:val="both"/>
        <w:rPr>
          <w:color w:val="000000"/>
        </w:rPr>
      </w:pPr>
      <w:r w:rsidRPr="00E262DE">
        <w:rPr>
          <w:color w:val="000000"/>
        </w:rPr>
        <w:t>Благоустройством предусматривается:</w:t>
      </w:r>
    </w:p>
    <w:p w:rsidR="0010653E" w:rsidRPr="00E262DE" w:rsidRDefault="0010653E" w:rsidP="00652919">
      <w:pPr>
        <w:numPr>
          <w:ilvl w:val="0"/>
          <w:numId w:val="22"/>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10653E" w:rsidRPr="00E262DE" w:rsidRDefault="0010653E" w:rsidP="00652919">
      <w:pPr>
        <w:numPr>
          <w:ilvl w:val="0"/>
          <w:numId w:val="22"/>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парковочных мест для обслуживания общественных зданий, строений;</w:t>
      </w:r>
    </w:p>
    <w:p w:rsidR="0010653E" w:rsidRPr="00E262DE" w:rsidRDefault="0010653E" w:rsidP="00652919">
      <w:pPr>
        <w:numPr>
          <w:ilvl w:val="0"/>
          <w:numId w:val="22"/>
        </w:numPr>
        <w:tabs>
          <w:tab w:val="clear" w:pos="907"/>
          <w:tab w:val="num" w:pos="0"/>
          <w:tab w:val="left" w:pos="1080"/>
        </w:tabs>
        <w:autoSpaceDE w:val="0"/>
        <w:autoSpaceDN w:val="0"/>
        <w:adjustRightInd w:val="0"/>
        <w:ind w:left="0" w:firstLine="720"/>
        <w:jc w:val="both"/>
        <w:rPr>
          <w:color w:val="000000"/>
        </w:rPr>
      </w:pPr>
      <w:r w:rsidRPr="00E262DE">
        <w:rPr>
          <w:color w:val="000000"/>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E262DE">
          <w:rPr>
            <w:color w:val="000000"/>
          </w:rPr>
          <w:t>15 м</w:t>
        </w:r>
      </w:smartTag>
      <w:r w:rsidRPr="00E262DE">
        <w:rPr>
          <w:color w:val="000000"/>
        </w:rPr>
        <w:t>.</w:t>
      </w:r>
    </w:p>
    <w:p w:rsidR="0010653E" w:rsidRPr="00E262DE" w:rsidRDefault="0010653E" w:rsidP="00652919">
      <w:pPr>
        <w:numPr>
          <w:ilvl w:val="0"/>
          <w:numId w:val="22"/>
        </w:numPr>
        <w:tabs>
          <w:tab w:val="clear" w:pos="907"/>
          <w:tab w:val="num" w:pos="0"/>
          <w:tab w:val="left" w:pos="1080"/>
        </w:tabs>
        <w:autoSpaceDE w:val="0"/>
        <w:autoSpaceDN w:val="0"/>
        <w:adjustRightInd w:val="0"/>
        <w:ind w:left="0" w:firstLine="720"/>
        <w:jc w:val="both"/>
        <w:rPr>
          <w:color w:val="000000"/>
        </w:rPr>
      </w:pPr>
      <w:r w:rsidRPr="00E262DE">
        <w:rPr>
          <w:color w:val="000000"/>
        </w:rPr>
        <w:t>разбивка цветников и газонов.</w:t>
      </w:r>
    </w:p>
    <w:p w:rsidR="0010653E" w:rsidRPr="00E262DE" w:rsidRDefault="0010653E" w:rsidP="00747E27">
      <w:pPr>
        <w:numPr>
          <w:ilvl w:val="0"/>
          <w:numId w:val="11"/>
        </w:numPr>
        <w:tabs>
          <w:tab w:val="clear" w:pos="1060"/>
          <w:tab w:val="left" w:pos="1080"/>
          <w:tab w:val="num" w:pos="1875"/>
        </w:tabs>
        <w:autoSpaceDE w:val="0"/>
        <w:autoSpaceDN w:val="0"/>
        <w:adjustRightInd w:val="0"/>
        <w:ind w:left="0" w:firstLine="720"/>
        <w:jc w:val="both"/>
        <w:rPr>
          <w:color w:val="000000"/>
        </w:rPr>
      </w:pPr>
      <w:r w:rsidRPr="00E262DE">
        <w:rPr>
          <w:color w:val="000000"/>
        </w:rPr>
        <w:t>Озеленение земельных участков:</w:t>
      </w:r>
    </w:p>
    <w:p w:rsidR="0010653E" w:rsidRPr="00E262DE" w:rsidRDefault="0010653E" w:rsidP="0010653E">
      <w:pPr>
        <w:autoSpaceDE w:val="0"/>
        <w:autoSpaceDN w:val="0"/>
        <w:adjustRightInd w:val="0"/>
        <w:ind w:firstLine="709"/>
        <w:jc w:val="both"/>
        <w:rPr>
          <w:color w:val="000000"/>
        </w:rPr>
      </w:pPr>
      <w:r w:rsidRPr="00E262DE">
        <w:rPr>
          <w:color w:val="000000"/>
        </w:rPr>
        <w:t>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w:t>
      </w:r>
    </w:p>
    <w:p w:rsidR="0010653E" w:rsidRPr="000011E8" w:rsidRDefault="0010653E" w:rsidP="00747E27">
      <w:pPr>
        <w:numPr>
          <w:ilvl w:val="0"/>
          <w:numId w:val="11"/>
        </w:numPr>
        <w:tabs>
          <w:tab w:val="clear" w:pos="1060"/>
          <w:tab w:val="left" w:pos="1080"/>
          <w:tab w:val="num" w:pos="1875"/>
        </w:tabs>
        <w:autoSpaceDE w:val="0"/>
        <w:autoSpaceDN w:val="0"/>
        <w:adjustRightInd w:val="0"/>
        <w:ind w:left="0" w:firstLine="720"/>
        <w:jc w:val="both"/>
        <w:rPr>
          <w:color w:val="000000"/>
        </w:rPr>
      </w:pPr>
      <w:r w:rsidRPr="000011E8">
        <w:rPr>
          <w:color w:val="000000"/>
        </w:rPr>
        <w:t xml:space="preserve">Количество парковочных мест на территории земельного участка определяется согласно </w:t>
      </w:r>
      <w:r w:rsidR="000011E8" w:rsidRPr="000011E8">
        <w:rPr>
          <w:color w:val="000000"/>
        </w:rPr>
        <w:t>СП 42.13330.2011.</w:t>
      </w:r>
    </w:p>
    <w:p w:rsidR="0010653E" w:rsidRPr="00E1170B" w:rsidRDefault="0010653E" w:rsidP="00747E27">
      <w:pPr>
        <w:numPr>
          <w:ilvl w:val="0"/>
          <w:numId w:val="11"/>
        </w:numPr>
        <w:tabs>
          <w:tab w:val="clear" w:pos="1060"/>
          <w:tab w:val="left" w:pos="1080"/>
          <w:tab w:val="num" w:pos="1875"/>
        </w:tabs>
        <w:autoSpaceDE w:val="0"/>
        <w:autoSpaceDN w:val="0"/>
        <w:adjustRightInd w:val="0"/>
        <w:ind w:left="0" w:firstLine="720"/>
        <w:jc w:val="both"/>
        <w:rPr>
          <w:color w:val="000000"/>
        </w:rPr>
      </w:pPr>
      <w:r w:rsidRPr="00E1170B">
        <w:t>Минимальные расстояния от стен зданий и границ земельных участков учреждений и предприятий обслуживаний следует принимать на основе расчетов инсоляции и освещенности, соблюдения противопожарных и бытовых разрывов</w:t>
      </w:r>
      <w:r w:rsidR="00854566">
        <w:t xml:space="preserve">, </w:t>
      </w:r>
      <w:r w:rsidR="00854566" w:rsidRPr="008636E7">
        <w:t xml:space="preserve">приведенными в </w:t>
      </w:r>
      <w:hyperlink r:id="rId20" w:tooltip="Естественное и искусственное освещение" w:history="1">
        <w:r w:rsidR="00854566" w:rsidRPr="008636E7">
          <w:t>СП 52.13330</w:t>
        </w:r>
      </w:hyperlink>
      <w:r w:rsidR="00854566">
        <w:t xml:space="preserve"> и СП 42.13330.2011</w:t>
      </w:r>
      <w:r w:rsidRPr="00E1170B">
        <w:t>.</w:t>
      </w:r>
    </w:p>
    <w:p w:rsidR="0010653E" w:rsidRPr="00E1170B" w:rsidRDefault="0010653E" w:rsidP="00747E27">
      <w:pPr>
        <w:numPr>
          <w:ilvl w:val="0"/>
          <w:numId w:val="11"/>
        </w:numPr>
        <w:tabs>
          <w:tab w:val="clear" w:pos="1060"/>
          <w:tab w:val="left" w:pos="1080"/>
          <w:tab w:val="num" w:pos="1875"/>
        </w:tabs>
        <w:autoSpaceDE w:val="0"/>
        <w:autoSpaceDN w:val="0"/>
        <w:adjustRightInd w:val="0"/>
        <w:ind w:left="0" w:firstLine="720"/>
        <w:jc w:val="both"/>
        <w:rPr>
          <w:b/>
          <w:bCs/>
        </w:rPr>
      </w:pPr>
      <w:r w:rsidRPr="00E1170B">
        <w:t>При проектировании и реконструкции общественной застройки должны соблюдаться требования пожарной безопасности в соответствии с «Техническим регламентом о требованиях пожарной безопасности» №123-ФЗ от 22 июля 2008 года (см. приложение 2 настоящей записки),</w:t>
      </w:r>
      <w:r w:rsidRPr="00E1170B">
        <w:rPr>
          <w:color w:val="000000"/>
        </w:rPr>
        <w:t xml:space="preserve"> а также</w:t>
      </w:r>
      <w:r w:rsidRPr="00E1170B">
        <w:t xml:space="preserve"> в соответствии с требованиями подраздела 12.17 «Пожарная безопасность» раздела 12 «Нормативы инженерной подготовки и защиты территорий» «Региональных нормативов Мурманской области».</w:t>
      </w:r>
    </w:p>
    <w:p w:rsidR="00EE02AA" w:rsidRPr="00E1170B" w:rsidRDefault="00EE02AA" w:rsidP="00936A36">
      <w:pPr>
        <w:autoSpaceDE w:val="0"/>
        <w:autoSpaceDN w:val="0"/>
        <w:adjustRightInd w:val="0"/>
        <w:spacing w:before="120"/>
        <w:ind w:firstLine="720"/>
        <w:jc w:val="both"/>
        <w:rPr>
          <w:b/>
          <w:bCs/>
        </w:rPr>
      </w:pPr>
      <w:r w:rsidRPr="00E1170B">
        <w:rPr>
          <w:color w:val="000000"/>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Администрацией </w:t>
      </w:r>
      <w:r w:rsidR="005E2611" w:rsidRPr="00E1170B">
        <w:rPr>
          <w:color w:val="000000"/>
        </w:rPr>
        <w:t>ЗАТО город Заозерск</w:t>
      </w:r>
      <w:r w:rsidRPr="00E1170B">
        <w:rPr>
          <w:color w:val="000000"/>
        </w:rPr>
        <w:t>.</w:t>
      </w:r>
    </w:p>
    <w:p w:rsidR="009C30B1" w:rsidRDefault="009C30B1" w:rsidP="003A460A">
      <w:pPr>
        <w:spacing w:before="240" w:after="120"/>
        <w:ind w:right="-108"/>
        <w:jc w:val="both"/>
        <w:outlineLvl w:val="2"/>
        <w:rPr>
          <w:b/>
        </w:rPr>
      </w:pPr>
      <w:bookmarkStart w:id="144" w:name="_Toc513795208"/>
      <w:bookmarkStart w:id="145" w:name="_Toc421027369"/>
      <w:bookmarkStart w:id="146" w:name="_Toc428380187"/>
      <w:bookmarkStart w:id="147" w:name="_Toc500786009"/>
      <w:bookmarkStart w:id="148" w:name="_Toc421027370"/>
      <w:bookmarkStart w:id="149" w:name="_Toc428380188"/>
      <w:r w:rsidRPr="00E262DE">
        <w:rPr>
          <w:b/>
        </w:rPr>
        <w:t xml:space="preserve">Статья </w:t>
      </w:r>
      <w:r>
        <w:rPr>
          <w:b/>
        </w:rPr>
        <w:t>3</w:t>
      </w:r>
      <w:r w:rsidR="001221DD">
        <w:rPr>
          <w:b/>
        </w:rPr>
        <w:t>9</w:t>
      </w:r>
      <w:r w:rsidRPr="00E262DE">
        <w:rPr>
          <w:b/>
        </w:rPr>
        <w:t xml:space="preserve">.  </w:t>
      </w:r>
      <w:r>
        <w:rPr>
          <w:b/>
        </w:rPr>
        <w:t>Производственная</w:t>
      </w:r>
      <w:r w:rsidRPr="00E262DE">
        <w:rPr>
          <w:b/>
        </w:rPr>
        <w:t xml:space="preserve"> зона (П</w:t>
      </w:r>
      <w:r>
        <w:rPr>
          <w:b/>
        </w:rPr>
        <w:t xml:space="preserve"> 1</w:t>
      </w:r>
      <w:r w:rsidRPr="00E262DE">
        <w:rPr>
          <w:b/>
        </w:rPr>
        <w:t>)</w:t>
      </w:r>
      <w:bookmarkEnd w:id="144"/>
    </w:p>
    <w:p w:rsidR="00AF3C54" w:rsidRPr="00B26635" w:rsidRDefault="00AF3C54" w:rsidP="00AF3C54">
      <w:pPr>
        <w:pStyle w:val="ConsNormal"/>
        <w:widowControl/>
        <w:ind w:right="0"/>
        <w:rPr>
          <w:rFonts w:ascii="Times New Roman" w:hAnsi="Times New Roman"/>
          <w:sz w:val="24"/>
          <w:szCs w:val="24"/>
        </w:rPr>
      </w:pPr>
      <w:r w:rsidRPr="00E262DE">
        <w:rPr>
          <w:rFonts w:ascii="Times New Roman" w:hAnsi="Times New Roman"/>
          <w:sz w:val="24"/>
          <w:szCs w:val="24"/>
        </w:rPr>
        <w:t xml:space="preserve">Зона предназначена для </w:t>
      </w:r>
      <w:r w:rsidRPr="00E262DE">
        <w:rPr>
          <w:rFonts w:ascii="Times New Roman" w:hAnsi="Times New Roman" w:cs="Times New Roman"/>
          <w:sz w:val="24"/>
          <w:szCs w:val="24"/>
        </w:rPr>
        <w:t>размещения промышленных, коммунальных, складских объектов</w:t>
      </w:r>
      <w:r>
        <w:rPr>
          <w:rFonts w:ascii="Times New Roman" w:hAnsi="Times New Roman" w:cs="Times New Roman"/>
          <w:sz w:val="24"/>
          <w:szCs w:val="24"/>
        </w:rPr>
        <w:t xml:space="preserve"> с санитарно защитными зонами </w:t>
      </w:r>
      <w:r w:rsidRPr="00E262DE">
        <w:rPr>
          <w:rFonts w:ascii="Times New Roman" w:hAnsi="Times New Roman" w:cs="Times New Roman"/>
          <w:sz w:val="24"/>
          <w:szCs w:val="24"/>
        </w:rPr>
        <w:t xml:space="preserve">согласно СанПин, а также обеспечивающих их функционирование объектов, определяемых технологическими требованиями. </w:t>
      </w:r>
      <w:r w:rsidRPr="00E262DE">
        <w:rPr>
          <w:rFonts w:ascii="Times New Roman" w:hAnsi="Times New Roman"/>
          <w:sz w:val="24"/>
          <w:szCs w:val="24"/>
        </w:rPr>
        <w:t>Сочетание различных видов разрешенного использования в единой зоне возможно при соблюдении нормативных санитарных требований.</w:t>
      </w:r>
    </w:p>
    <w:p w:rsidR="00A0194A" w:rsidRDefault="00A0194A" w:rsidP="00A0194A">
      <w:pPr>
        <w:autoSpaceDE w:val="0"/>
        <w:autoSpaceDN w:val="0"/>
        <w:adjustRightInd w:val="0"/>
        <w:spacing w:before="120" w:after="120"/>
        <w:jc w:val="both"/>
        <w:rPr>
          <w:b/>
        </w:rPr>
      </w:pPr>
      <w:r>
        <w:lastRenderedPageBreak/>
        <w:t xml:space="preserve">Таблица </w:t>
      </w:r>
      <w:r w:rsidR="004C3875">
        <w:t>3</w:t>
      </w:r>
      <w:r w:rsidR="001221DD">
        <w:t>9</w:t>
      </w:r>
      <w:r>
        <w:t xml:space="preserve">.1. </w:t>
      </w:r>
      <w:r w:rsidRPr="00051784">
        <w:rPr>
          <w:b/>
        </w:rPr>
        <w:t>Виды разрешенного использования производственной зоны (П1)</w:t>
      </w:r>
    </w:p>
    <w:tbl>
      <w:tblPr>
        <w:tblW w:w="9528" w:type="dxa"/>
        <w:tblInd w:w="78" w:type="dxa"/>
        <w:tblLook w:val="0000"/>
      </w:tblPr>
      <w:tblGrid>
        <w:gridCol w:w="2865"/>
        <w:gridCol w:w="6663"/>
      </w:tblGrid>
      <w:tr w:rsidR="00335314" w:rsidRPr="00E262DE" w:rsidTr="00167823">
        <w:trPr>
          <w:trHeight w:val="630"/>
        </w:trPr>
        <w:tc>
          <w:tcPr>
            <w:tcW w:w="2865" w:type="dxa"/>
            <w:tcBorders>
              <w:top w:val="single" w:sz="4" w:space="0" w:color="auto"/>
              <w:left w:val="single" w:sz="4" w:space="0" w:color="auto"/>
              <w:bottom w:val="single" w:sz="4" w:space="0" w:color="auto"/>
              <w:right w:val="single" w:sz="4" w:space="0" w:color="auto"/>
            </w:tcBorders>
            <w:shd w:val="clear" w:color="auto" w:fill="F2F2F2"/>
            <w:noWrap/>
          </w:tcPr>
          <w:p w:rsidR="00335314" w:rsidRPr="00E92B8C" w:rsidRDefault="00335314" w:rsidP="004F46C4">
            <w:pPr>
              <w:jc w:val="center"/>
              <w:rPr>
                <w:b/>
                <w:sz w:val="20"/>
                <w:szCs w:val="20"/>
              </w:rPr>
            </w:pPr>
            <w:r w:rsidRPr="00E92B8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E92B8C">
              <w:rPr>
                <w:b/>
                <w:sz w:val="20"/>
                <w:szCs w:val="20"/>
              </w:rPr>
              <w:t>от 01.09.2014 г. № 540)</w:t>
            </w:r>
          </w:p>
        </w:tc>
        <w:tc>
          <w:tcPr>
            <w:tcW w:w="6663" w:type="dxa"/>
            <w:tcBorders>
              <w:top w:val="single" w:sz="4" w:space="0" w:color="auto"/>
              <w:left w:val="nil"/>
              <w:bottom w:val="single" w:sz="4" w:space="0" w:color="auto"/>
              <w:right w:val="single" w:sz="4" w:space="0" w:color="auto"/>
            </w:tcBorders>
            <w:shd w:val="clear" w:color="auto" w:fill="F2F2F2"/>
            <w:noWrap/>
            <w:vAlign w:val="center"/>
          </w:tcPr>
          <w:p w:rsidR="00335314" w:rsidRPr="00E92B8C" w:rsidRDefault="00335314" w:rsidP="004F46C4">
            <w:pPr>
              <w:jc w:val="center"/>
              <w:rPr>
                <w:b/>
                <w:sz w:val="20"/>
                <w:szCs w:val="20"/>
              </w:rPr>
            </w:pPr>
            <w:r w:rsidRPr="00E92B8C">
              <w:rPr>
                <w:b/>
                <w:sz w:val="20"/>
                <w:szCs w:val="20"/>
              </w:rPr>
              <w:t>Описание вида разрешенного использования</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sz w:val="22"/>
                <w:szCs w:val="22"/>
              </w:rPr>
            </w:pPr>
            <w:bookmarkStart w:id="150" w:name="sub_1061"/>
            <w:r w:rsidRPr="00C71FC7">
              <w:rPr>
                <w:b/>
                <w:i/>
                <w:sz w:val="22"/>
                <w:szCs w:val="22"/>
              </w:rPr>
              <w:t>Недропользование</w:t>
            </w:r>
            <w:bookmarkEnd w:id="150"/>
            <w:r w:rsidRPr="00C71FC7">
              <w:rPr>
                <w:b/>
                <w:i/>
                <w:sz w:val="22"/>
                <w:szCs w:val="22"/>
              </w:rPr>
              <w:t xml:space="preserve"> (6.1)</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Осуществление геологических изысканий;</w:t>
            </w:r>
          </w:p>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добыча недр открытым (карьеры, отвалы) и закрытым (шахты, скважины) способами.</w:t>
            </w:r>
          </w:p>
          <w:p w:rsidR="00335314" w:rsidRPr="00C71FC7" w:rsidRDefault="00335314" w:rsidP="004F46C4">
            <w:pPr>
              <w:pStyle w:val="afff"/>
              <w:rPr>
                <w:rFonts w:ascii="Times New Roman" w:hAnsi="Times New Roman"/>
                <w:sz w:val="22"/>
                <w:szCs w:val="22"/>
                <w:lang w:eastAsia="en-US"/>
              </w:rPr>
            </w:pPr>
            <w:r w:rsidRPr="00C71FC7">
              <w:rPr>
                <w:rFonts w:ascii="Times New Roman" w:hAnsi="Times New Roman"/>
                <w:sz w:val="22"/>
                <w:szCs w:val="22"/>
                <w:lang w:eastAsia="en-US"/>
              </w:rPr>
              <w:t>Размещение объектов капитального строительства, в том числе подземных, в целях добычи недр.</w:t>
            </w:r>
          </w:p>
          <w:p w:rsidR="00335314" w:rsidRPr="00C71FC7" w:rsidRDefault="00335314" w:rsidP="004F46C4">
            <w:pPr>
              <w:pStyle w:val="afff"/>
              <w:rPr>
                <w:rFonts w:ascii="Times New Roman" w:hAnsi="Times New Roman"/>
                <w:sz w:val="22"/>
                <w:szCs w:val="22"/>
                <w:lang w:eastAsia="en-US"/>
              </w:rPr>
            </w:pPr>
            <w:r w:rsidRPr="00C71FC7">
              <w:rPr>
                <w:rFonts w:ascii="Times New Roman" w:hAnsi="Times New Roman"/>
                <w:sz w:val="22"/>
                <w:szCs w:val="22"/>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bookmarkStart w:id="151" w:name="sub_1062"/>
            <w:r w:rsidRPr="00C71FC7">
              <w:rPr>
                <w:b/>
                <w:i/>
                <w:sz w:val="22"/>
                <w:szCs w:val="22"/>
              </w:rPr>
              <w:t>Тяжелая промышленность</w:t>
            </w:r>
            <w:bookmarkEnd w:id="151"/>
            <w:r w:rsidRPr="00C71FC7">
              <w:rPr>
                <w:b/>
                <w:i/>
                <w:sz w:val="22"/>
                <w:szCs w:val="22"/>
              </w:rPr>
              <w:t>(6.2)</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автомобилестроения, судостроения, авиастроения,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bookmarkStart w:id="152" w:name="sub_1065"/>
            <w:r w:rsidRPr="00C71FC7">
              <w:rPr>
                <w:b/>
                <w:i/>
                <w:sz w:val="22"/>
                <w:szCs w:val="22"/>
              </w:rPr>
              <w:t>Нефтехимическая промышленность</w:t>
            </w:r>
            <w:bookmarkEnd w:id="152"/>
            <w:r w:rsidRPr="00C71FC7">
              <w:rPr>
                <w:b/>
                <w:i/>
                <w:sz w:val="22"/>
                <w:szCs w:val="22"/>
              </w:rPr>
              <w:t xml:space="preserve"> (6.5)</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bookmarkStart w:id="153" w:name="sub_1066"/>
            <w:r w:rsidRPr="00C71FC7">
              <w:rPr>
                <w:b/>
                <w:i/>
                <w:sz w:val="22"/>
                <w:szCs w:val="22"/>
              </w:rPr>
              <w:t>Строительная промышленность</w:t>
            </w:r>
            <w:bookmarkEnd w:id="153"/>
            <w:r w:rsidRPr="00C71FC7">
              <w:rPr>
                <w:b/>
                <w:i/>
                <w:sz w:val="22"/>
                <w:szCs w:val="22"/>
              </w:rPr>
              <w:t xml:space="preserve"> (6.6)</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bookmarkStart w:id="154" w:name="sub_1067"/>
            <w:r w:rsidRPr="00C71FC7">
              <w:rPr>
                <w:b/>
                <w:i/>
                <w:sz w:val="22"/>
                <w:szCs w:val="22"/>
              </w:rPr>
              <w:t>Энергетика</w:t>
            </w:r>
            <w:bookmarkEnd w:id="154"/>
            <w:r w:rsidRPr="00C71FC7">
              <w:rPr>
                <w:b/>
                <w:i/>
                <w:sz w:val="22"/>
                <w:szCs w:val="22"/>
              </w:rPr>
              <w:t xml:space="preserve"> (6.7)</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sub_1031" w:history="1">
              <w:r w:rsidRPr="00C71FC7">
                <w:rPr>
                  <w:rFonts w:ascii="Times New Roman" w:hAnsi="Times New Roman" w:cs="Times New Roman"/>
                  <w:sz w:val="22"/>
                  <w:szCs w:val="22"/>
                  <w:lang w:eastAsia="en-US"/>
                </w:rPr>
                <w:t>кодом 3.1</w:t>
              </w:r>
            </w:hyperlink>
            <w:r w:rsidRPr="00C71FC7">
              <w:rPr>
                <w:rFonts w:ascii="Times New Roman" w:hAnsi="Times New Roman" w:cs="Times New Roman"/>
                <w:sz w:val="22"/>
                <w:szCs w:val="22"/>
                <w:lang w:eastAsia="en-US"/>
              </w:rPr>
              <w:t>.</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pStyle w:val="afff"/>
              <w:rPr>
                <w:rFonts w:ascii="Times New Roman" w:hAnsi="Times New Roman"/>
                <w:b/>
                <w:i/>
                <w:sz w:val="22"/>
                <w:szCs w:val="22"/>
                <w:lang w:eastAsia="en-US"/>
              </w:rPr>
            </w:pPr>
            <w:bookmarkStart w:id="155" w:name="sub_1068"/>
            <w:r w:rsidRPr="00C71FC7">
              <w:rPr>
                <w:rFonts w:ascii="Times New Roman" w:hAnsi="Times New Roman"/>
                <w:b/>
                <w:i/>
                <w:sz w:val="22"/>
                <w:szCs w:val="22"/>
              </w:rPr>
              <w:t>Связь</w:t>
            </w:r>
            <w:bookmarkEnd w:id="155"/>
            <w:r w:rsidRPr="00C71FC7">
              <w:rPr>
                <w:rFonts w:ascii="Times New Roman" w:hAnsi="Times New Roman"/>
                <w:b/>
                <w:i/>
                <w:sz w:val="22"/>
                <w:szCs w:val="22"/>
              </w:rPr>
              <w:t xml:space="preserve"> (6.8)</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C71FC7">
                <w:rPr>
                  <w:rFonts w:ascii="Times New Roman" w:hAnsi="Times New Roman"/>
                  <w:sz w:val="22"/>
                  <w:szCs w:val="22"/>
                  <w:lang w:eastAsia="en-US"/>
                </w:rPr>
                <w:t>кодом 3.1</w:t>
              </w:r>
            </w:hyperlink>
            <w:r w:rsidRPr="00C71FC7">
              <w:rPr>
                <w:rFonts w:ascii="Times New Roman" w:hAnsi="Times New Roman" w:cs="Times New Roman"/>
                <w:sz w:val="22"/>
                <w:szCs w:val="22"/>
                <w:lang w:eastAsia="en-US"/>
              </w:rPr>
              <w:t>.</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sz w:val="22"/>
                <w:szCs w:val="22"/>
              </w:rPr>
            </w:pPr>
            <w:r w:rsidRPr="00C71FC7">
              <w:rPr>
                <w:b/>
                <w:i/>
                <w:sz w:val="22"/>
                <w:szCs w:val="22"/>
              </w:rPr>
              <w:t>Склады (6.9)</w:t>
            </w:r>
          </w:p>
        </w:tc>
        <w:tc>
          <w:tcPr>
            <w:tcW w:w="6663" w:type="dxa"/>
            <w:tcBorders>
              <w:top w:val="single" w:sz="4" w:space="0" w:color="auto"/>
              <w:left w:val="nil"/>
              <w:bottom w:val="single" w:sz="4" w:space="0" w:color="auto"/>
              <w:right w:val="single" w:sz="4" w:space="0" w:color="auto"/>
            </w:tcBorders>
            <w:noWrap/>
            <w:vAlign w:val="center"/>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w:t>
            </w:r>
            <w:r w:rsidRPr="00C71FC7">
              <w:rPr>
                <w:rFonts w:ascii="Times New Roman" w:hAnsi="Times New Roman" w:cs="Times New Roman"/>
                <w:sz w:val="22"/>
                <w:szCs w:val="22"/>
                <w:lang w:eastAsia="en-US"/>
              </w:rPr>
              <w:lastRenderedPageBreak/>
              <w:t>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pStyle w:val="1fd"/>
              <w:spacing w:after="0" w:line="240" w:lineRule="auto"/>
              <w:ind w:left="0"/>
              <w:rPr>
                <w:rFonts w:ascii="Times New Roman" w:hAnsi="Times New Roman"/>
                <w:b/>
                <w:i/>
                <w:lang w:eastAsia="ru-RU"/>
              </w:rPr>
            </w:pPr>
            <w:r w:rsidRPr="00C71FC7">
              <w:rPr>
                <w:rFonts w:ascii="Times New Roman" w:hAnsi="Times New Roman"/>
                <w:b/>
                <w:i/>
                <w:lang w:eastAsia="ru-RU"/>
              </w:rPr>
              <w:lastRenderedPageBreak/>
              <w:t>Обеспечение научной деятельности (3.9)</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r w:rsidRPr="00C71FC7">
              <w:rPr>
                <w:b/>
                <w:i/>
                <w:sz w:val="22"/>
                <w:szCs w:val="22"/>
              </w:rPr>
              <w:t>Деловое управление (4.1)</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r w:rsidRPr="00C71FC7">
              <w:rPr>
                <w:b/>
                <w:i/>
                <w:sz w:val="22"/>
                <w:szCs w:val="22"/>
              </w:rPr>
              <w:t>Транспорт (7.0)</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различного рода путей сообщения и сооружений, используемых для перевозки людей или грузов либо передачи веществ.</w:t>
            </w:r>
          </w:p>
        </w:tc>
      </w:tr>
      <w:tr w:rsidR="00335314" w:rsidRPr="00335314" w:rsidTr="00167823">
        <w:trPr>
          <w:trHeight w:val="630"/>
        </w:trPr>
        <w:tc>
          <w:tcPr>
            <w:tcW w:w="286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335314" w:rsidRPr="00335314" w:rsidRDefault="00335314" w:rsidP="00167823">
            <w:pPr>
              <w:jc w:val="center"/>
              <w:rPr>
                <w:b/>
                <w:bCs/>
                <w:i/>
                <w:iCs/>
                <w:sz w:val="20"/>
                <w:szCs w:val="20"/>
              </w:rPr>
            </w:pPr>
            <w:r w:rsidRPr="00335314">
              <w:rPr>
                <w:b/>
                <w:bCs/>
                <w:iCs/>
                <w:sz w:val="20"/>
                <w:szCs w:val="20"/>
              </w:rPr>
              <w:t>Условно разрешенные виды использования</w:t>
            </w:r>
          </w:p>
        </w:tc>
        <w:tc>
          <w:tcPr>
            <w:tcW w:w="6663" w:type="dxa"/>
            <w:tcBorders>
              <w:top w:val="single" w:sz="4" w:space="0" w:color="auto"/>
              <w:left w:val="nil"/>
              <w:bottom w:val="single" w:sz="4" w:space="0" w:color="auto"/>
              <w:right w:val="single" w:sz="4" w:space="0" w:color="auto"/>
            </w:tcBorders>
            <w:shd w:val="clear" w:color="auto" w:fill="F3F3F3"/>
            <w:noWrap/>
            <w:vAlign w:val="center"/>
          </w:tcPr>
          <w:p w:rsidR="00335314" w:rsidRPr="00335314" w:rsidRDefault="00335314" w:rsidP="00167823">
            <w:pPr>
              <w:jc w:val="center"/>
              <w:rPr>
                <w:sz w:val="20"/>
                <w:szCs w:val="20"/>
              </w:rPr>
            </w:pPr>
            <w:r w:rsidRPr="00335314">
              <w:rPr>
                <w:b/>
                <w:bCs/>
                <w:iCs/>
                <w:sz w:val="20"/>
                <w:szCs w:val="20"/>
              </w:rPr>
              <w:t>Описание вида условно разрешенного использования земельного участка</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r w:rsidRPr="00C71FC7">
              <w:rPr>
                <w:b/>
                <w:i/>
                <w:sz w:val="22"/>
                <w:szCs w:val="22"/>
              </w:rPr>
              <w:t>Обслуживание автотранспорта (4.9)</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постоянных или временных гаражей с несколькими стояночными местами, стоянок, автозаправочных станций (бензиновых, газовых); размещение магазинов сопутствующей торговли, зданий для организации общественного питания в качестве придорожного сервиса.</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pStyle w:val="afff"/>
              <w:rPr>
                <w:rFonts w:ascii="Times New Roman" w:hAnsi="Times New Roman"/>
                <w:b/>
                <w:i/>
                <w:sz w:val="22"/>
                <w:szCs w:val="22"/>
              </w:rPr>
            </w:pPr>
            <w:r w:rsidRPr="00C71FC7">
              <w:rPr>
                <w:rFonts w:ascii="Times New Roman" w:hAnsi="Times New Roman"/>
                <w:b/>
                <w:i/>
                <w:sz w:val="22"/>
                <w:szCs w:val="22"/>
              </w:rPr>
              <w:t>Магазины (4.4)</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C71FC7">
                <w:rPr>
                  <w:rFonts w:ascii="Times New Roman" w:hAnsi="Times New Roman" w:cs="Times New Roman"/>
                  <w:sz w:val="22"/>
                  <w:szCs w:val="22"/>
                  <w:lang w:eastAsia="en-US"/>
                </w:rPr>
                <w:t>5000 кв. м</w:t>
              </w:r>
            </w:smartTag>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pStyle w:val="afff"/>
              <w:rPr>
                <w:rFonts w:ascii="Times New Roman" w:hAnsi="Times New Roman"/>
                <w:b/>
                <w:i/>
                <w:sz w:val="22"/>
                <w:szCs w:val="22"/>
              </w:rPr>
            </w:pPr>
            <w:r w:rsidRPr="00C71FC7">
              <w:rPr>
                <w:rFonts w:ascii="Times New Roman" w:hAnsi="Times New Roman"/>
                <w:b/>
                <w:i/>
                <w:sz w:val="22"/>
                <w:szCs w:val="22"/>
              </w:rPr>
              <w:t>Торговые центры  (4.2)</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C71FC7">
                <w:rPr>
                  <w:rFonts w:ascii="Times New Roman" w:hAnsi="Times New Roman" w:cs="Times New Roman"/>
                  <w:sz w:val="22"/>
                  <w:szCs w:val="22"/>
                  <w:lang w:eastAsia="en-US"/>
                </w:rPr>
                <w:t>5000 кв. м</w:t>
              </w:r>
            </w:smartTag>
            <w:r w:rsidRPr="00C71FC7">
              <w:rPr>
                <w:rFonts w:ascii="Times New Roman" w:hAnsi="Times New Roman" w:cs="Times New Roman"/>
                <w:sz w:val="22"/>
                <w:szCs w:val="22"/>
                <w:lang w:eastAsia="en-US"/>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C71FC7">
                <w:rPr>
                  <w:rFonts w:ascii="Times New Roman" w:hAnsi="Times New Roman" w:cs="Times New Roman"/>
                  <w:sz w:val="22"/>
                  <w:szCs w:val="22"/>
                  <w:lang w:eastAsia="en-US"/>
                </w:rPr>
                <w:t>кодами 4.5-4.9</w:t>
              </w:r>
            </w:hyperlink>
            <w:r w:rsidRPr="00C71FC7">
              <w:rPr>
                <w:rFonts w:ascii="Times New Roman" w:hAnsi="Times New Roman" w:cs="Times New Roman"/>
                <w:sz w:val="22"/>
                <w:szCs w:val="22"/>
                <w:lang w:eastAsia="en-US"/>
              </w:rPr>
              <w:t>.</w:t>
            </w:r>
          </w:p>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Размещение гаражей и (или) стоянок для автомобилей сотрудников и посетителей торгового центра.</w:t>
            </w:r>
          </w:p>
        </w:tc>
      </w:tr>
      <w:tr w:rsidR="00335314" w:rsidRPr="00335314" w:rsidTr="00C71FC7">
        <w:trPr>
          <w:trHeight w:val="630"/>
        </w:trPr>
        <w:tc>
          <w:tcPr>
            <w:tcW w:w="2865" w:type="dxa"/>
            <w:tcBorders>
              <w:top w:val="single" w:sz="4" w:space="0" w:color="auto"/>
              <w:left w:val="single" w:sz="4" w:space="0" w:color="auto"/>
              <w:bottom w:val="single" w:sz="4" w:space="0" w:color="auto"/>
              <w:right w:val="single" w:sz="4" w:space="0" w:color="auto"/>
            </w:tcBorders>
            <w:shd w:val="clear" w:color="auto" w:fill="F3F3F3"/>
            <w:noWrap/>
          </w:tcPr>
          <w:p w:rsidR="00335314" w:rsidRPr="00335314" w:rsidRDefault="00335314" w:rsidP="004F46C4">
            <w:pPr>
              <w:jc w:val="center"/>
              <w:rPr>
                <w:b/>
                <w:bCs/>
                <w:i/>
                <w:iCs/>
                <w:sz w:val="20"/>
                <w:szCs w:val="20"/>
              </w:rPr>
            </w:pPr>
            <w:r w:rsidRPr="00335314">
              <w:rPr>
                <w:b/>
                <w:sz w:val="20"/>
                <w:szCs w:val="20"/>
              </w:rPr>
              <w:t>Вспомогательные виды разрешенного использования</w:t>
            </w:r>
          </w:p>
        </w:tc>
        <w:tc>
          <w:tcPr>
            <w:tcW w:w="6663" w:type="dxa"/>
            <w:tcBorders>
              <w:top w:val="single" w:sz="4" w:space="0" w:color="auto"/>
              <w:left w:val="nil"/>
              <w:bottom w:val="single" w:sz="4" w:space="0" w:color="auto"/>
              <w:right w:val="single" w:sz="4" w:space="0" w:color="auto"/>
            </w:tcBorders>
            <w:shd w:val="clear" w:color="auto" w:fill="F3F3F3"/>
            <w:noWrap/>
            <w:vAlign w:val="center"/>
          </w:tcPr>
          <w:p w:rsidR="00335314" w:rsidRPr="00335314" w:rsidRDefault="00335314" w:rsidP="004F46C4">
            <w:pPr>
              <w:jc w:val="center"/>
              <w:rPr>
                <w:sz w:val="20"/>
                <w:szCs w:val="20"/>
              </w:rPr>
            </w:pPr>
            <w:r w:rsidRPr="00335314">
              <w:rPr>
                <w:b/>
                <w:sz w:val="20"/>
                <w:szCs w:val="20"/>
              </w:rPr>
              <w:t>Описание в</w:t>
            </w:r>
            <w:r w:rsidRPr="00335314">
              <w:rPr>
                <w:b/>
                <w:bCs/>
                <w:iCs/>
                <w:sz w:val="20"/>
                <w:szCs w:val="20"/>
              </w:rPr>
              <w:t xml:space="preserve">спомогательных видов </w:t>
            </w:r>
            <w:r w:rsidRPr="00335314">
              <w:rPr>
                <w:b/>
                <w:sz w:val="20"/>
                <w:szCs w:val="20"/>
              </w:rPr>
              <w:t>разрешенного использования земельного участка</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autoSpaceDE w:val="0"/>
              <w:autoSpaceDN w:val="0"/>
              <w:adjustRightInd w:val="0"/>
              <w:rPr>
                <w:b/>
                <w:bCs/>
                <w:i/>
                <w:sz w:val="22"/>
                <w:szCs w:val="22"/>
              </w:rPr>
            </w:pPr>
            <w:r w:rsidRPr="00C71FC7">
              <w:rPr>
                <w:b/>
                <w:bCs/>
                <w:i/>
                <w:sz w:val="22"/>
                <w:szCs w:val="22"/>
              </w:rPr>
              <w:t>Вахтовое жилье</w:t>
            </w:r>
          </w:p>
        </w:tc>
        <w:tc>
          <w:tcPr>
            <w:tcW w:w="6663" w:type="dxa"/>
            <w:tcBorders>
              <w:top w:val="single" w:sz="4" w:space="0" w:color="auto"/>
              <w:left w:val="nil"/>
              <w:bottom w:val="single" w:sz="4" w:space="0" w:color="auto"/>
              <w:right w:val="single" w:sz="4" w:space="0" w:color="auto"/>
            </w:tcBorders>
            <w:noWrap/>
            <w:vAlign w:val="center"/>
          </w:tcPr>
          <w:p w:rsidR="00335314" w:rsidRPr="00C71FC7" w:rsidRDefault="00335314" w:rsidP="004F46C4">
            <w:pPr>
              <w:pStyle w:val="1fd"/>
              <w:spacing w:after="0" w:line="240" w:lineRule="auto"/>
              <w:ind w:left="0"/>
              <w:jc w:val="both"/>
              <w:rPr>
                <w:rFonts w:ascii="Times New Roman" w:hAnsi="Times New Roman"/>
              </w:rPr>
            </w:pPr>
            <w:r w:rsidRPr="00C71FC7">
              <w:rPr>
                <w:rFonts w:ascii="Times New Roman" w:hAnsi="Times New Roman"/>
              </w:rPr>
              <w:t>Размещение жилых домов, предназначенных для временного проживания персонала предприятий.</w:t>
            </w:r>
          </w:p>
          <w:p w:rsidR="00335314" w:rsidRPr="00C71FC7" w:rsidRDefault="00335314" w:rsidP="004F46C4">
            <w:pPr>
              <w:pStyle w:val="1fd"/>
              <w:spacing w:after="0" w:line="240" w:lineRule="auto"/>
              <w:ind w:left="0"/>
              <w:jc w:val="both"/>
              <w:rPr>
                <w:rFonts w:ascii="Times New Roman" w:hAnsi="Times New Roman"/>
              </w:rPr>
            </w:pPr>
            <w:r w:rsidRPr="00C71FC7">
              <w:rPr>
                <w:rFonts w:ascii="Times New Roman" w:hAnsi="Times New Roman"/>
              </w:rPr>
              <w:t>Обустройство спортивных, детских и хозяйственных площадок; наземных автостоянок, размещение объектов обслуживания жилой застройки во встроенных, пристроенных и встроенно-пристроенных помещениях, если площадь таких помещений не составляет более 15% от общей площади дома</w:t>
            </w:r>
          </w:p>
        </w:tc>
      </w:tr>
      <w:tr w:rsidR="00335314" w:rsidRPr="00E262DE" w:rsidTr="00C71FC7">
        <w:trPr>
          <w:trHeight w:val="198"/>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autoSpaceDE w:val="0"/>
              <w:autoSpaceDN w:val="0"/>
              <w:adjustRightInd w:val="0"/>
              <w:rPr>
                <w:sz w:val="22"/>
                <w:szCs w:val="22"/>
              </w:rPr>
            </w:pPr>
            <w:r w:rsidRPr="00C71FC7">
              <w:rPr>
                <w:b/>
                <w:bCs/>
                <w:i/>
                <w:sz w:val="22"/>
                <w:szCs w:val="22"/>
              </w:rPr>
              <w:t>Передвижное жилье (2.4)</w:t>
            </w:r>
          </w:p>
        </w:tc>
        <w:tc>
          <w:tcPr>
            <w:tcW w:w="6663" w:type="dxa"/>
            <w:tcBorders>
              <w:top w:val="single" w:sz="4" w:space="0" w:color="auto"/>
              <w:left w:val="nil"/>
              <w:bottom w:val="single" w:sz="4" w:space="0" w:color="auto"/>
              <w:right w:val="single" w:sz="4" w:space="0" w:color="auto"/>
            </w:tcBorders>
            <w:noWrap/>
            <w:vAlign w:val="center"/>
          </w:tcPr>
          <w:p w:rsidR="00335314" w:rsidRPr="00C71FC7" w:rsidRDefault="00335314" w:rsidP="004F46C4">
            <w:pPr>
              <w:pStyle w:val="1fd"/>
              <w:spacing w:after="0" w:line="240" w:lineRule="auto"/>
              <w:ind w:left="0"/>
              <w:jc w:val="both"/>
              <w:rPr>
                <w:rFonts w:ascii="Times New Roman" w:hAnsi="Times New Roman"/>
              </w:rPr>
            </w:pPr>
            <w:r w:rsidRPr="00C71FC7">
              <w:rPr>
                <w:rFonts w:ascii="Times New Roman" w:hAnsi="Times New Roman"/>
              </w:rPr>
              <w:t xml:space="preserve">Размещение сооружений, пригодных к использованию в качестве </w:t>
            </w:r>
            <w:r w:rsidRPr="00C71FC7">
              <w:rPr>
                <w:rFonts w:ascii="Times New Roman" w:hAnsi="Times New Roman"/>
              </w:rPr>
              <w:lastRenderedPageBreak/>
              <w:t>жилья (палаточные городки,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autoSpaceDE w:val="0"/>
              <w:autoSpaceDN w:val="0"/>
              <w:adjustRightInd w:val="0"/>
              <w:rPr>
                <w:sz w:val="22"/>
                <w:szCs w:val="22"/>
              </w:rPr>
            </w:pPr>
            <w:r w:rsidRPr="00C71FC7">
              <w:rPr>
                <w:b/>
                <w:i/>
                <w:sz w:val="22"/>
                <w:szCs w:val="22"/>
              </w:rPr>
              <w:lastRenderedPageBreak/>
              <w:t>Обслуживание жилой застройки (2.7)</w:t>
            </w:r>
          </w:p>
        </w:tc>
        <w:tc>
          <w:tcPr>
            <w:tcW w:w="6663" w:type="dxa"/>
            <w:tcBorders>
              <w:top w:val="single" w:sz="4" w:space="0" w:color="auto"/>
              <w:left w:val="nil"/>
              <w:bottom w:val="single" w:sz="4" w:space="0" w:color="auto"/>
              <w:right w:val="single" w:sz="4" w:space="0" w:color="auto"/>
            </w:tcBorders>
            <w:noWrap/>
            <w:vAlign w:val="center"/>
          </w:tcPr>
          <w:p w:rsidR="00335314" w:rsidRPr="00C71FC7" w:rsidRDefault="00335314" w:rsidP="004F46C4">
            <w:pPr>
              <w:pStyle w:val="affffff2"/>
              <w:rPr>
                <w:rFonts w:ascii="Times New Roman" w:hAnsi="Times New Roman" w:cs="Times New Roman"/>
                <w:sz w:val="22"/>
                <w:szCs w:val="22"/>
                <w:lang w:eastAsia="en-US"/>
              </w:rPr>
            </w:pPr>
            <w:r w:rsidRPr="00C71FC7">
              <w:rPr>
                <w:rFonts w:ascii="Times New Roman" w:hAnsi="Times New Roman" w:cs="Times New Roman"/>
                <w:sz w:val="22"/>
                <w:szCs w:val="22"/>
                <w:lang w:eastAsia="en-US"/>
              </w:rPr>
              <w:t xml:space="preserve">Размещение которых предусмотрено видами разрешенного использования с </w:t>
            </w:r>
            <w:hyperlink w:anchor="sub_1030" w:history="1">
              <w:r w:rsidRPr="00C71FC7">
                <w:rPr>
                  <w:rFonts w:ascii="Times New Roman" w:hAnsi="Times New Roman"/>
                  <w:sz w:val="22"/>
                  <w:szCs w:val="22"/>
                  <w:lang w:eastAsia="en-US"/>
                </w:rPr>
                <w:t>кодами 3.0</w:t>
              </w:r>
            </w:hyperlink>
            <w:r w:rsidRPr="00C71FC7">
              <w:rPr>
                <w:rFonts w:ascii="Times New Roman" w:hAnsi="Times New Roman" w:cs="Times New Roman"/>
                <w:sz w:val="22"/>
                <w:szCs w:val="22"/>
                <w:lang w:eastAsia="en-US"/>
              </w:rPr>
              <w:t xml:space="preserve"> или </w:t>
            </w:r>
            <w:hyperlink w:anchor="sub_1040" w:history="1">
              <w:r w:rsidRPr="00C71FC7">
                <w:rPr>
                  <w:rFonts w:ascii="Times New Roman" w:hAnsi="Times New Roman"/>
                  <w:sz w:val="22"/>
                  <w:szCs w:val="22"/>
                  <w:lang w:eastAsia="en-US"/>
                </w:rPr>
                <w:t>4.0</w:t>
              </w:r>
            </w:hyperlink>
            <w:r w:rsidRPr="00C71FC7">
              <w:rPr>
                <w:rFonts w:ascii="Times New Roman" w:hAnsi="Times New Roman" w:cs="Times New Roman"/>
                <w:sz w:val="22"/>
                <w:szCs w:val="22"/>
                <w:lang w:eastAsia="en-US"/>
              </w:rPr>
              <w:t>, если их размещение связано с удовлетворением повседневных потребностей жителей, не причиняет вред окружающей среде и санитарному благополучию, не причиняет существенного неудобства жителям, не требует установления санитарной зоны, а площадь земельных участков под названными объектами не превышает 20% от площади территориальной зоны, в которой разрешена жилая застройка, предусмотренная видами разрешенного</w:t>
            </w:r>
            <w:r w:rsidRPr="00C71FC7">
              <w:rPr>
                <w:sz w:val="22"/>
                <w:szCs w:val="22"/>
              </w:rPr>
              <w:t xml:space="preserve"> </w:t>
            </w:r>
            <w:r w:rsidRPr="00C71FC7">
              <w:rPr>
                <w:rFonts w:ascii="Times New Roman" w:hAnsi="Times New Roman" w:cs="Times New Roman"/>
                <w:sz w:val="22"/>
                <w:szCs w:val="22"/>
                <w:lang w:eastAsia="en-US"/>
              </w:rPr>
              <w:t xml:space="preserve">использования с </w:t>
            </w:r>
            <w:hyperlink w:anchor="sub_1021" w:history="1">
              <w:r w:rsidRPr="00C71FC7">
                <w:rPr>
                  <w:rFonts w:ascii="Times New Roman" w:hAnsi="Times New Roman"/>
                  <w:sz w:val="22"/>
                  <w:szCs w:val="22"/>
                  <w:lang w:eastAsia="en-US"/>
                </w:rPr>
                <w:t>кодами 2.1- 2.6</w:t>
              </w:r>
            </w:hyperlink>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b/>
                <w:i/>
                <w:sz w:val="22"/>
                <w:szCs w:val="22"/>
              </w:rPr>
            </w:pPr>
            <w:r w:rsidRPr="00C71FC7">
              <w:rPr>
                <w:b/>
                <w:i/>
                <w:sz w:val="22"/>
                <w:szCs w:val="22"/>
              </w:rPr>
              <w:t>Коммунальное обслуживание (3.1)</w:t>
            </w:r>
          </w:p>
        </w:tc>
        <w:tc>
          <w:tcPr>
            <w:tcW w:w="6663" w:type="dxa"/>
            <w:tcBorders>
              <w:top w:val="single" w:sz="4" w:space="0" w:color="auto"/>
              <w:left w:val="nil"/>
              <w:bottom w:val="single" w:sz="4" w:space="0" w:color="auto"/>
              <w:right w:val="single" w:sz="4" w:space="0" w:color="auto"/>
            </w:tcBorders>
            <w:noWrap/>
            <w:vAlign w:val="center"/>
          </w:tcPr>
          <w:p w:rsidR="00335314" w:rsidRPr="00C71FC7" w:rsidRDefault="00335314" w:rsidP="004F46C4">
            <w:pPr>
              <w:pStyle w:val="affffff2"/>
              <w:rPr>
                <w:sz w:val="22"/>
                <w:szCs w:val="22"/>
              </w:rPr>
            </w:pPr>
            <w:r w:rsidRPr="00C71FC7">
              <w:rPr>
                <w:rFonts w:ascii="Times New Roman" w:hAnsi="Times New Roman" w:cs="Times New Roman"/>
                <w:sz w:val="22"/>
                <w:szCs w:val="22"/>
                <w:lang w:eastAsia="en-US"/>
              </w:rPr>
              <w:t>Размещение объектов капитального строительства в целях обеспечения населения и организаций коммунальными услугами, в частности: поставка воды, тепла, электричества, газа, предоставление услуг связи, отвод канализационных стоков, очистка и уборка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w:t>
            </w:r>
            <w:r w:rsidRPr="00C71FC7">
              <w:rPr>
                <w:bCs/>
                <w:iCs/>
                <w:sz w:val="22"/>
                <w:szCs w:val="22"/>
              </w:rPr>
              <w:t xml:space="preserve"> </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sz w:val="22"/>
                <w:szCs w:val="22"/>
              </w:rPr>
            </w:pPr>
            <w:r w:rsidRPr="00C71FC7">
              <w:rPr>
                <w:b/>
                <w:i/>
                <w:sz w:val="22"/>
                <w:szCs w:val="22"/>
              </w:rPr>
              <w:t>Бытовое обслуживание (3.3)</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1fd"/>
              <w:spacing w:after="0" w:line="240" w:lineRule="auto"/>
              <w:ind w:left="0"/>
              <w:jc w:val="both"/>
              <w:rPr>
                <w:rFonts w:ascii="Times New Roman" w:hAnsi="Times New Roman"/>
              </w:rPr>
            </w:pPr>
            <w:r w:rsidRPr="00C71FC7">
              <w:rPr>
                <w:rFonts w:ascii="Times New Roman" w:hAnsi="Times New Roman"/>
              </w:rPr>
              <w:t xml:space="preserve">Размещение объектов капитального строительства, предназначенных для оказания персоналу предприятий или организациям бытовых услуг (мастерские мелкого ремонта, ателье, </w:t>
            </w:r>
            <w:r w:rsidR="003A460A">
              <w:rPr>
                <w:rFonts w:ascii="Times New Roman" w:hAnsi="Times New Roman"/>
              </w:rPr>
              <w:t>бани, парикмахерские, прачечные</w:t>
            </w:r>
            <w:r w:rsidRPr="00C71FC7">
              <w:rPr>
                <w:rFonts w:ascii="Times New Roman" w:hAnsi="Times New Roman"/>
              </w:rPr>
              <w:t>)</w:t>
            </w:r>
            <w:r w:rsidR="003A460A">
              <w:rPr>
                <w:rFonts w:ascii="Times New Roman" w:hAnsi="Times New Roman"/>
              </w:rPr>
              <w:t>.</w:t>
            </w:r>
          </w:p>
        </w:tc>
      </w:tr>
      <w:tr w:rsidR="00335314" w:rsidRPr="00E262DE" w:rsidTr="00C71FC7">
        <w:trPr>
          <w:trHeight w:val="630"/>
        </w:trPr>
        <w:tc>
          <w:tcPr>
            <w:tcW w:w="2865" w:type="dxa"/>
            <w:tcBorders>
              <w:top w:val="single" w:sz="4" w:space="0" w:color="auto"/>
              <w:left w:val="single" w:sz="4" w:space="0" w:color="auto"/>
              <w:bottom w:val="single" w:sz="4" w:space="0" w:color="auto"/>
              <w:right w:val="single" w:sz="4" w:space="0" w:color="auto"/>
            </w:tcBorders>
            <w:noWrap/>
          </w:tcPr>
          <w:p w:rsidR="00335314" w:rsidRPr="00C71FC7" w:rsidRDefault="00335314" w:rsidP="004F46C4">
            <w:pPr>
              <w:rPr>
                <w:sz w:val="22"/>
                <w:szCs w:val="22"/>
              </w:rPr>
            </w:pPr>
            <w:r w:rsidRPr="00C71FC7">
              <w:rPr>
                <w:b/>
                <w:i/>
                <w:sz w:val="22"/>
                <w:szCs w:val="22"/>
              </w:rPr>
              <w:t>Общественное питание (4.6)</w:t>
            </w:r>
          </w:p>
        </w:tc>
        <w:tc>
          <w:tcPr>
            <w:tcW w:w="6663" w:type="dxa"/>
            <w:tcBorders>
              <w:top w:val="single" w:sz="4" w:space="0" w:color="auto"/>
              <w:left w:val="nil"/>
              <w:bottom w:val="single" w:sz="4" w:space="0" w:color="auto"/>
              <w:right w:val="single" w:sz="4" w:space="0" w:color="auto"/>
            </w:tcBorders>
            <w:noWrap/>
          </w:tcPr>
          <w:p w:rsidR="00335314" w:rsidRPr="00C71FC7" w:rsidRDefault="00335314" w:rsidP="004F46C4">
            <w:pPr>
              <w:pStyle w:val="1fd"/>
              <w:spacing w:after="0" w:line="240" w:lineRule="auto"/>
              <w:ind w:left="0"/>
              <w:jc w:val="both"/>
            </w:pPr>
            <w:r w:rsidRPr="00C71FC7">
              <w:rPr>
                <w:rFonts w:ascii="Times New Roman" w:hAnsi="Times New Roman"/>
              </w:rPr>
              <w:t>Размещение объектов капитального строительства в целях устройства мест общественного питания для персонала предприятий за плату (рестораны, кафе, столовые, закусочные, бары)</w:t>
            </w:r>
            <w:r w:rsidR="003A460A">
              <w:rPr>
                <w:rFonts w:ascii="Times New Roman" w:hAnsi="Times New Roman"/>
              </w:rPr>
              <w:t>.</w:t>
            </w:r>
          </w:p>
        </w:tc>
      </w:tr>
    </w:tbl>
    <w:p w:rsidR="00167823" w:rsidRPr="00402E30" w:rsidRDefault="00167823" w:rsidP="00167823">
      <w:pPr>
        <w:spacing w:before="120"/>
        <w:ind w:firstLine="720"/>
        <w:rPr>
          <w:b/>
        </w:rPr>
      </w:pPr>
      <w:r w:rsidRPr="00E262DE">
        <w:rPr>
          <w:b/>
        </w:rPr>
        <w:t>Параметры для зоны П</w:t>
      </w:r>
      <w:r>
        <w:rPr>
          <w:b/>
        </w:rPr>
        <w:t xml:space="preserve"> </w:t>
      </w:r>
      <w:r w:rsidRPr="00E262DE">
        <w:rPr>
          <w:b/>
        </w:rPr>
        <w:t xml:space="preserve">1: </w:t>
      </w:r>
    </w:p>
    <w:p w:rsidR="002C4718" w:rsidRPr="00ED6FA2" w:rsidRDefault="002C4718" w:rsidP="00652919">
      <w:pPr>
        <w:numPr>
          <w:ilvl w:val="0"/>
          <w:numId w:val="62"/>
        </w:numPr>
        <w:shd w:val="clear" w:color="auto" w:fill="FFFFFF"/>
        <w:autoSpaceDE w:val="0"/>
        <w:autoSpaceDN w:val="0"/>
        <w:adjustRightInd w:val="0"/>
        <w:ind w:left="0" w:firstLine="720"/>
        <w:jc w:val="both"/>
        <w:rPr>
          <w:color w:val="000000"/>
        </w:rPr>
      </w:pPr>
      <w:r w:rsidRPr="00ED6FA2">
        <w:rPr>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C4718" w:rsidRDefault="002C4718" w:rsidP="002C4718">
      <w:pPr>
        <w:shd w:val="clear" w:color="auto" w:fill="FFFFFF"/>
        <w:autoSpaceDE w:val="0"/>
        <w:autoSpaceDN w:val="0"/>
        <w:adjustRightInd w:val="0"/>
        <w:ind w:firstLine="720"/>
        <w:jc w:val="both"/>
        <w:rPr>
          <w:color w:val="000000"/>
        </w:rPr>
      </w:pPr>
      <w:r>
        <w:rPr>
          <w:color w:val="000000"/>
        </w:rPr>
        <w:t>1.1.</w:t>
      </w:r>
      <w:r w:rsidRPr="00ED6FA2">
        <w:rPr>
          <w:color w:val="000000"/>
        </w:rPr>
        <w:t xml:space="preserve"> Предельные (минимальные и (или) максимальные) размеры земельных участков</w:t>
      </w:r>
      <w:r>
        <w:rPr>
          <w:color w:val="000000"/>
        </w:rPr>
        <w:t>:</w:t>
      </w:r>
    </w:p>
    <w:p w:rsidR="002C4718" w:rsidRPr="004648B8"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Pr>
          <w:color w:val="000000"/>
        </w:rPr>
        <w:t>м</w:t>
      </w:r>
      <w:r w:rsidRPr="004648B8">
        <w:rPr>
          <w:color w:val="000000"/>
        </w:rPr>
        <w:t>инимальная площадь земельных участков промышленного предприятия принимается равной отношению площади его застройки к показателю нормативной плотности застройки площадок промышленных предприятий.</w:t>
      </w:r>
    </w:p>
    <w:p w:rsidR="002C4718" w:rsidRPr="004648B8"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Pr>
          <w:color w:val="000000"/>
        </w:rPr>
        <w:t>м</w:t>
      </w:r>
      <w:r w:rsidRPr="004648B8">
        <w:rPr>
          <w:color w:val="000000"/>
        </w:rPr>
        <w:t>аксимальная площадь земельных участков не может превышать 1,5 кратного размера минимальной площади земельного участка под промышленное предприятие.</w:t>
      </w:r>
    </w:p>
    <w:p w:rsidR="002C4718" w:rsidRPr="006B5610" w:rsidRDefault="002C4718" w:rsidP="002C4718">
      <w:pPr>
        <w:shd w:val="clear" w:color="auto" w:fill="FFFFFF"/>
        <w:autoSpaceDE w:val="0"/>
        <w:autoSpaceDN w:val="0"/>
        <w:adjustRightInd w:val="0"/>
        <w:ind w:firstLine="720"/>
        <w:jc w:val="both"/>
        <w:rPr>
          <w:color w:val="000000"/>
        </w:rPr>
      </w:pPr>
      <w:r>
        <w:rPr>
          <w:color w:val="000000"/>
        </w:rPr>
        <w:t xml:space="preserve">1.2. </w:t>
      </w:r>
      <w:r w:rsidRPr="00051784">
        <w:rPr>
          <w:color w:val="000000"/>
        </w:rPr>
        <w:t>Дл</w:t>
      </w:r>
      <w:r>
        <w:rPr>
          <w:color w:val="000000"/>
        </w:rPr>
        <w:t xml:space="preserve">я основных видов использования </w:t>
      </w:r>
      <w:r w:rsidRPr="00051784">
        <w:rPr>
          <w:color w:val="000000"/>
        </w:rPr>
        <w:t>плотность застройки и высотные параметры регламентируются технологическими требованиями</w:t>
      </w:r>
      <w:r>
        <w:rPr>
          <w:color w:val="000000"/>
        </w:rPr>
        <w:t>.</w:t>
      </w:r>
      <w:r w:rsidRPr="004648B8">
        <w:rPr>
          <w:color w:val="000000"/>
        </w:rPr>
        <w:t xml:space="preserve"> Основными показателями плотности застройки являются:</w:t>
      </w:r>
    </w:p>
    <w:p w:rsidR="002C4718" w:rsidRPr="004648B8"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4648B8">
        <w:rPr>
          <w:color w:val="000000"/>
        </w:rPr>
        <w:t>коэффициент застройки</w:t>
      </w:r>
      <w:r>
        <w:rPr>
          <w:color w:val="000000"/>
        </w:rPr>
        <w:t xml:space="preserve"> –</w:t>
      </w:r>
      <w:r w:rsidRPr="004648B8">
        <w:rPr>
          <w:color w:val="000000"/>
        </w:rPr>
        <w:t xml:space="preserve"> отношение площади, занятой под зданиями и сооружениями, к площади участка;</w:t>
      </w:r>
    </w:p>
    <w:p w:rsidR="002C4718"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4648B8">
        <w:rPr>
          <w:color w:val="000000"/>
        </w:rPr>
        <w:t>коэффициент плотности застройки</w:t>
      </w:r>
      <w:r>
        <w:rPr>
          <w:color w:val="000000"/>
        </w:rPr>
        <w:t xml:space="preserve"> –</w:t>
      </w:r>
      <w:r w:rsidRPr="004648B8">
        <w:rPr>
          <w:color w:val="000000"/>
        </w:rPr>
        <w:t xml:space="preserve"> отношение площади всех этажей зданий и сооружений к площади участка.</w:t>
      </w:r>
    </w:p>
    <w:p w:rsidR="00DC790A" w:rsidRDefault="00DC790A" w:rsidP="002C4718">
      <w:pPr>
        <w:autoSpaceDE w:val="0"/>
        <w:autoSpaceDN w:val="0"/>
        <w:adjustRightInd w:val="0"/>
        <w:spacing w:before="120" w:after="120"/>
        <w:ind w:firstLine="709"/>
        <w:jc w:val="center"/>
      </w:pPr>
    </w:p>
    <w:p w:rsidR="00DC790A" w:rsidRDefault="00DC790A" w:rsidP="002C4718">
      <w:pPr>
        <w:autoSpaceDE w:val="0"/>
        <w:autoSpaceDN w:val="0"/>
        <w:adjustRightInd w:val="0"/>
        <w:spacing w:before="120" w:after="120"/>
        <w:ind w:firstLine="709"/>
        <w:jc w:val="center"/>
      </w:pPr>
    </w:p>
    <w:p w:rsidR="00DC790A" w:rsidRDefault="00DC790A" w:rsidP="002C4718">
      <w:pPr>
        <w:autoSpaceDE w:val="0"/>
        <w:autoSpaceDN w:val="0"/>
        <w:adjustRightInd w:val="0"/>
        <w:spacing w:before="120" w:after="120"/>
        <w:ind w:firstLine="709"/>
        <w:jc w:val="center"/>
      </w:pPr>
    </w:p>
    <w:p w:rsidR="002C4718" w:rsidRPr="00D83018" w:rsidRDefault="002C4718" w:rsidP="00D83018">
      <w:pPr>
        <w:autoSpaceDE w:val="0"/>
        <w:autoSpaceDN w:val="0"/>
        <w:adjustRightInd w:val="0"/>
        <w:spacing w:before="120" w:after="120"/>
        <w:jc w:val="center"/>
        <w:rPr>
          <w:u w:val="single"/>
        </w:rPr>
      </w:pPr>
      <w:r w:rsidRPr="00D83018">
        <w:rPr>
          <w:u w:val="single"/>
        </w:rPr>
        <w:lastRenderedPageBreak/>
        <w:t>Показатели плотности застройки участков:</w:t>
      </w:r>
    </w:p>
    <w:tbl>
      <w:tblPr>
        <w:tblW w:w="0" w:type="auto"/>
        <w:jc w:val="center"/>
        <w:tblLayout w:type="fixed"/>
        <w:tblCellMar>
          <w:left w:w="75" w:type="dxa"/>
          <w:right w:w="75" w:type="dxa"/>
        </w:tblCellMar>
        <w:tblLook w:val="0000"/>
      </w:tblPr>
      <w:tblGrid>
        <w:gridCol w:w="3175"/>
        <w:gridCol w:w="2195"/>
        <w:gridCol w:w="3050"/>
      </w:tblGrid>
      <w:tr w:rsidR="002C4718" w:rsidRPr="006E6BC9" w:rsidTr="00D83018">
        <w:trPr>
          <w:jc w:val="center"/>
        </w:trPr>
        <w:tc>
          <w:tcPr>
            <w:tcW w:w="3175" w:type="dxa"/>
          </w:tcPr>
          <w:p w:rsidR="002C4718" w:rsidRPr="00231E67" w:rsidRDefault="002C4718" w:rsidP="009B42B8">
            <w:pPr>
              <w:autoSpaceDE w:val="0"/>
              <w:autoSpaceDN w:val="0"/>
              <w:adjustRightInd w:val="0"/>
              <w:jc w:val="center"/>
            </w:pPr>
          </w:p>
        </w:tc>
        <w:tc>
          <w:tcPr>
            <w:tcW w:w="2195" w:type="dxa"/>
          </w:tcPr>
          <w:p w:rsidR="002C4718" w:rsidRPr="00231E67" w:rsidRDefault="002C4718" w:rsidP="009B42B8">
            <w:pPr>
              <w:autoSpaceDE w:val="0"/>
              <w:autoSpaceDN w:val="0"/>
              <w:adjustRightInd w:val="0"/>
              <w:jc w:val="center"/>
            </w:pPr>
            <w:r w:rsidRPr="00231E67">
              <w:t>Коэффициент застройки</w:t>
            </w:r>
          </w:p>
        </w:tc>
        <w:tc>
          <w:tcPr>
            <w:tcW w:w="3050" w:type="dxa"/>
          </w:tcPr>
          <w:p w:rsidR="002C4718" w:rsidRPr="00231E67" w:rsidRDefault="002C4718" w:rsidP="009B42B8">
            <w:pPr>
              <w:autoSpaceDE w:val="0"/>
              <w:autoSpaceDN w:val="0"/>
              <w:adjustRightInd w:val="0"/>
              <w:ind w:firstLine="71"/>
              <w:jc w:val="center"/>
            </w:pPr>
            <w:r w:rsidRPr="00231E67">
              <w:t>Коэффициент плотности застройки</w:t>
            </w:r>
          </w:p>
        </w:tc>
      </w:tr>
      <w:tr w:rsidR="002C4718" w:rsidRPr="006E6BC9" w:rsidTr="00D83018">
        <w:trPr>
          <w:trHeight w:val="20"/>
          <w:jc w:val="center"/>
        </w:trPr>
        <w:tc>
          <w:tcPr>
            <w:tcW w:w="3175" w:type="dxa"/>
          </w:tcPr>
          <w:p w:rsidR="002C4718" w:rsidRPr="00231E67" w:rsidRDefault="002C4718" w:rsidP="009B42B8">
            <w:pPr>
              <w:autoSpaceDE w:val="0"/>
              <w:autoSpaceDN w:val="0"/>
              <w:adjustRightInd w:val="0"/>
            </w:pPr>
            <w:r w:rsidRPr="00231E67">
              <w:t>Промышленная</w:t>
            </w:r>
          </w:p>
        </w:tc>
        <w:tc>
          <w:tcPr>
            <w:tcW w:w="2195" w:type="dxa"/>
          </w:tcPr>
          <w:p w:rsidR="002C4718" w:rsidRPr="00231E67" w:rsidRDefault="002C4718" w:rsidP="009B42B8">
            <w:pPr>
              <w:autoSpaceDE w:val="0"/>
              <w:autoSpaceDN w:val="0"/>
              <w:adjustRightInd w:val="0"/>
              <w:jc w:val="center"/>
            </w:pPr>
            <w:r w:rsidRPr="00231E67">
              <w:t>0,8</w:t>
            </w:r>
          </w:p>
        </w:tc>
        <w:tc>
          <w:tcPr>
            <w:tcW w:w="3050" w:type="dxa"/>
          </w:tcPr>
          <w:p w:rsidR="002C4718" w:rsidRPr="00231E67" w:rsidRDefault="002C4718" w:rsidP="009B42B8">
            <w:pPr>
              <w:autoSpaceDE w:val="0"/>
              <w:autoSpaceDN w:val="0"/>
              <w:adjustRightInd w:val="0"/>
              <w:ind w:firstLine="71"/>
              <w:jc w:val="center"/>
            </w:pPr>
            <w:r w:rsidRPr="00231E67">
              <w:t>2,4</w:t>
            </w:r>
          </w:p>
        </w:tc>
      </w:tr>
      <w:tr w:rsidR="002C4718" w:rsidRPr="006E6BC9" w:rsidTr="00D83018">
        <w:trPr>
          <w:trHeight w:val="20"/>
          <w:jc w:val="center"/>
        </w:trPr>
        <w:tc>
          <w:tcPr>
            <w:tcW w:w="3175" w:type="dxa"/>
          </w:tcPr>
          <w:p w:rsidR="002C4718" w:rsidRPr="00231E67" w:rsidRDefault="002C4718" w:rsidP="009B42B8">
            <w:pPr>
              <w:autoSpaceDE w:val="0"/>
              <w:autoSpaceDN w:val="0"/>
              <w:adjustRightInd w:val="0"/>
            </w:pPr>
            <w:r w:rsidRPr="00231E67">
              <w:t>Научно-производственная</w:t>
            </w:r>
          </w:p>
        </w:tc>
        <w:tc>
          <w:tcPr>
            <w:tcW w:w="2195" w:type="dxa"/>
          </w:tcPr>
          <w:p w:rsidR="002C4718" w:rsidRPr="00231E67" w:rsidRDefault="002C4718" w:rsidP="009B42B8">
            <w:pPr>
              <w:autoSpaceDE w:val="0"/>
              <w:autoSpaceDN w:val="0"/>
              <w:adjustRightInd w:val="0"/>
              <w:jc w:val="center"/>
            </w:pPr>
            <w:r w:rsidRPr="00231E67">
              <w:t>0,6</w:t>
            </w:r>
          </w:p>
        </w:tc>
        <w:tc>
          <w:tcPr>
            <w:tcW w:w="3050" w:type="dxa"/>
          </w:tcPr>
          <w:p w:rsidR="002C4718" w:rsidRPr="00231E67" w:rsidRDefault="002C4718" w:rsidP="009B42B8">
            <w:pPr>
              <w:autoSpaceDE w:val="0"/>
              <w:autoSpaceDN w:val="0"/>
              <w:adjustRightInd w:val="0"/>
              <w:ind w:firstLine="71"/>
              <w:jc w:val="center"/>
            </w:pPr>
            <w:r w:rsidRPr="00231E67">
              <w:t>1,0</w:t>
            </w:r>
          </w:p>
        </w:tc>
      </w:tr>
      <w:tr w:rsidR="002C4718" w:rsidRPr="006E6BC9" w:rsidTr="00D83018">
        <w:trPr>
          <w:trHeight w:val="20"/>
          <w:jc w:val="center"/>
        </w:trPr>
        <w:tc>
          <w:tcPr>
            <w:tcW w:w="3175" w:type="dxa"/>
          </w:tcPr>
          <w:p w:rsidR="002C4718" w:rsidRPr="00231E67" w:rsidRDefault="002C4718" w:rsidP="009B42B8">
            <w:pPr>
              <w:autoSpaceDE w:val="0"/>
              <w:autoSpaceDN w:val="0"/>
              <w:adjustRightInd w:val="0"/>
            </w:pPr>
            <w:r w:rsidRPr="00231E67">
              <w:t>Коммунально-складская</w:t>
            </w:r>
          </w:p>
        </w:tc>
        <w:tc>
          <w:tcPr>
            <w:tcW w:w="2195" w:type="dxa"/>
          </w:tcPr>
          <w:p w:rsidR="002C4718" w:rsidRPr="00231E67" w:rsidRDefault="002C4718" w:rsidP="009B42B8">
            <w:pPr>
              <w:autoSpaceDE w:val="0"/>
              <w:autoSpaceDN w:val="0"/>
              <w:adjustRightInd w:val="0"/>
              <w:jc w:val="center"/>
            </w:pPr>
            <w:r w:rsidRPr="00231E67">
              <w:t>0,6</w:t>
            </w:r>
          </w:p>
        </w:tc>
        <w:tc>
          <w:tcPr>
            <w:tcW w:w="3050" w:type="dxa"/>
          </w:tcPr>
          <w:p w:rsidR="002C4718" w:rsidRPr="00231E67" w:rsidRDefault="002C4718" w:rsidP="009B42B8">
            <w:pPr>
              <w:autoSpaceDE w:val="0"/>
              <w:autoSpaceDN w:val="0"/>
              <w:adjustRightInd w:val="0"/>
              <w:ind w:firstLine="71"/>
              <w:jc w:val="center"/>
            </w:pPr>
            <w:r w:rsidRPr="00231E67">
              <w:t>1,8</w:t>
            </w:r>
          </w:p>
        </w:tc>
      </w:tr>
    </w:tbl>
    <w:p w:rsidR="002C4718" w:rsidRPr="004648B8" w:rsidRDefault="002C4718" w:rsidP="002C4718">
      <w:pPr>
        <w:shd w:val="clear" w:color="auto" w:fill="FFFFFF"/>
        <w:autoSpaceDE w:val="0"/>
        <w:autoSpaceDN w:val="0"/>
        <w:adjustRightInd w:val="0"/>
        <w:spacing w:before="120"/>
        <w:ind w:firstLine="720"/>
        <w:jc w:val="both"/>
        <w:rPr>
          <w:color w:val="000000"/>
        </w:rPr>
      </w:pPr>
      <w:r>
        <w:rPr>
          <w:color w:val="000000"/>
        </w:rPr>
        <w:t xml:space="preserve">1.3. </w:t>
      </w:r>
      <w:r w:rsidRPr="00ED6FA2">
        <w:rPr>
          <w:color w:val="000000"/>
        </w:rPr>
        <w:t xml:space="preserve">Максимальный процент застройки в границах земельного </w:t>
      </w:r>
      <w:r>
        <w:rPr>
          <w:color w:val="000000"/>
        </w:rPr>
        <w:t>участка – 80%, д</w:t>
      </w:r>
      <w:r w:rsidRPr="00051784">
        <w:rPr>
          <w:color w:val="000000"/>
        </w:rPr>
        <w:t>ля вспомогательных видов использования</w:t>
      </w:r>
      <w:r>
        <w:rPr>
          <w:color w:val="000000"/>
        </w:rPr>
        <w:t xml:space="preserve"> </w:t>
      </w:r>
      <w:r w:rsidRPr="006B5610">
        <w:rPr>
          <w:color w:val="000000"/>
        </w:rPr>
        <w:t>коэффициент застройки не менее 60 %.</w:t>
      </w:r>
    </w:p>
    <w:p w:rsidR="002C4718" w:rsidRDefault="002C4718" w:rsidP="002C4718">
      <w:pPr>
        <w:shd w:val="clear" w:color="auto" w:fill="FFFFFF"/>
        <w:autoSpaceDE w:val="0"/>
        <w:autoSpaceDN w:val="0"/>
        <w:adjustRightInd w:val="0"/>
        <w:ind w:firstLine="720"/>
        <w:jc w:val="both"/>
        <w:rPr>
          <w:color w:val="000000"/>
        </w:rPr>
      </w:pPr>
      <w:r>
        <w:rPr>
          <w:color w:val="000000"/>
        </w:rPr>
        <w:t>1.4.</w:t>
      </w:r>
      <w:r w:rsidRPr="00ED6FA2">
        <w:rPr>
          <w:color w:val="00000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Pr="00F9203C">
        <w:rPr>
          <w:color w:val="000000"/>
        </w:rPr>
        <w:t xml:space="preserve"> составляет 3,0 м.</w:t>
      </w:r>
    </w:p>
    <w:p w:rsidR="002C4718" w:rsidRPr="00ED6FA2" w:rsidRDefault="002C4718" w:rsidP="002C4718">
      <w:pPr>
        <w:shd w:val="clear" w:color="auto" w:fill="FFFFFF"/>
        <w:autoSpaceDE w:val="0"/>
        <w:autoSpaceDN w:val="0"/>
        <w:adjustRightInd w:val="0"/>
        <w:ind w:firstLine="720"/>
        <w:jc w:val="both"/>
        <w:rPr>
          <w:color w:val="000000"/>
        </w:rPr>
      </w:pPr>
      <w:r>
        <w:rPr>
          <w:color w:val="000000"/>
        </w:rPr>
        <w:t>1.5.</w:t>
      </w:r>
      <w:r w:rsidRPr="00ED6FA2">
        <w:rPr>
          <w:color w:val="000000"/>
        </w:rPr>
        <w:t xml:space="preserve"> Предельное количество этажей или предельная высота зданий, строений, сооружений</w:t>
      </w:r>
      <w:r>
        <w:rPr>
          <w:color w:val="000000"/>
        </w:rPr>
        <w:t xml:space="preserve"> </w:t>
      </w:r>
      <w:r w:rsidRPr="00ED6FA2">
        <w:rPr>
          <w:color w:val="000000"/>
        </w:rPr>
        <w:t>– не подлежит установлению.</w:t>
      </w:r>
    </w:p>
    <w:p w:rsidR="002C4718" w:rsidRPr="00ED6FA2" w:rsidRDefault="002C4718" w:rsidP="00652919">
      <w:pPr>
        <w:numPr>
          <w:ilvl w:val="0"/>
          <w:numId w:val="62"/>
        </w:numPr>
        <w:shd w:val="clear" w:color="auto" w:fill="FFFFFF"/>
        <w:autoSpaceDE w:val="0"/>
        <w:autoSpaceDN w:val="0"/>
        <w:adjustRightInd w:val="0"/>
        <w:ind w:left="0" w:firstLine="720"/>
        <w:jc w:val="both"/>
        <w:rPr>
          <w:color w:val="000000"/>
        </w:rPr>
      </w:pPr>
      <w:r w:rsidRPr="00ED6FA2">
        <w:rPr>
          <w:color w:val="00000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2C4718" w:rsidRPr="00ED6FA2" w:rsidRDefault="002C4718" w:rsidP="002C4718">
      <w:pPr>
        <w:shd w:val="clear" w:color="auto" w:fill="FFFFFF"/>
        <w:autoSpaceDE w:val="0"/>
        <w:autoSpaceDN w:val="0"/>
        <w:adjustRightInd w:val="0"/>
        <w:ind w:firstLine="709"/>
        <w:jc w:val="both"/>
        <w:rPr>
          <w:color w:val="000000"/>
        </w:rPr>
      </w:pPr>
      <w:r w:rsidRPr="00ED6FA2">
        <w:rPr>
          <w:color w:val="000000"/>
        </w:rPr>
        <w:t xml:space="preserve">Максимальный класс опасности (по санитарной классификации) объектов капитального строительства, размещаемых на территории зоны – </w:t>
      </w:r>
      <w:r>
        <w:rPr>
          <w:color w:val="000000"/>
        </w:rPr>
        <w:t>I</w:t>
      </w:r>
      <w:r w:rsidRPr="00ED6FA2">
        <w:rPr>
          <w:color w:val="000000"/>
        </w:rPr>
        <w:t>.</w:t>
      </w:r>
    </w:p>
    <w:p w:rsidR="002C4718" w:rsidRPr="00ED6FA2" w:rsidRDefault="002C4718" w:rsidP="002C4718">
      <w:pPr>
        <w:shd w:val="clear" w:color="auto" w:fill="FFFFFF"/>
        <w:autoSpaceDE w:val="0"/>
        <w:autoSpaceDN w:val="0"/>
        <w:adjustRightInd w:val="0"/>
        <w:ind w:firstLine="709"/>
        <w:jc w:val="both"/>
        <w:rPr>
          <w:color w:val="000000"/>
        </w:rPr>
      </w:pPr>
      <w:r w:rsidRPr="00ED6FA2">
        <w:rPr>
          <w:color w:val="000000"/>
        </w:rPr>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2C4718" w:rsidRDefault="002C4718" w:rsidP="002C4718">
      <w:pPr>
        <w:shd w:val="clear" w:color="auto" w:fill="FFFFFF"/>
        <w:autoSpaceDE w:val="0"/>
        <w:autoSpaceDN w:val="0"/>
        <w:adjustRightInd w:val="0"/>
        <w:ind w:firstLine="709"/>
        <w:jc w:val="both"/>
        <w:rPr>
          <w:color w:val="000000"/>
        </w:rPr>
      </w:pPr>
      <w:r w:rsidRPr="00ED6FA2">
        <w:rPr>
          <w:color w:val="000000"/>
        </w:rPr>
        <w:t>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2C4718" w:rsidRPr="00E262DE" w:rsidRDefault="002C4718" w:rsidP="00652919">
      <w:pPr>
        <w:numPr>
          <w:ilvl w:val="0"/>
          <w:numId w:val="62"/>
        </w:numPr>
        <w:shd w:val="clear" w:color="auto" w:fill="FFFFFF"/>
        <w:autoSpaceDE w:val="0"/>
        <w:autoSpaceDN w:val="0"/>
        <w:adjustRightInd w:val="0"/>
        <w:jc w:val="both"/>
        <w:rPr>
          <w:color w:val="000000"/>
        </w:rPr>
      </w:pPr>
      <w:r w:rsidRPr="00E262DE">
        <w:rPr>
          <w:color w:val="000000"/>
        </w:rPr>
        <w:t>Благоустройством предусматривается:</w:t>
      </w:r>
    </w:p>
    <w:p w:rsidR="002C4718" w:rsidRPr="00E262DE"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2C4718" w:rsidRPr="00E262DE"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парковочных мест для обслуживания общественных зданий, строений;</w:t>
      </w:r>
    </w:p>
    <w:p w:rsidR="002C4718" w:rsidRPr="00E262DE"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наружного освещения с радиусом действия не менее 15 м</w:t>
      </w:r>
      <w:r>
        <w:rPr>
          <w:color w:val="000000"/>
        </w:rPr>
        <w:t>;</w:t>
      </w:r>
    </w:p>
    <w:p w:rsidR="002C4718" w:rsidRPr="00E262DE" w:rsidRDefault="002C4718"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разбивка цветников и газонов.</w:t>
      </w:r>
    </w:p>
    <w:p w:rsidR="002C4718" w:rsidRPr="00E262DE" w:rsidRDefault="002C4718" w:rsidP="00652919">
      <w:pPr>
        <w:numPr>
          <w:ilvl w:val="0"/>
          <w:numId w:val="62"/>
        </w:numPr>
        <w:shd w:val="clear" w:color="auto" w:fill="FFFFFF"/>
        <w:autoSpaceDE w:val="0"/>
        <w:autoSpaceDN w:val="0"/>
        <w:adjustRightInd w:val="0"/>
        <w:ind w:left="0" w:firstLine="720"/>
        <w:jc w:val="both"/>
        <w:rPr>
          <w:color w:val="000000"/>
        </w:rPr>
      </w:pPr>
      <w:r w:rsidRPr="00E262DE">
        <w:rPr>
          <w:color w:val="000000"/>
        </w:rPr>
        <w:t>Озеленение земельных участков:</w:t>
      </w:r>
    </w:p>
    <w:p w:rsidR="002C4718" w:rsidRPr="00E262DE" w:rsidRDefault="002C4718" w:rsidP="002C4718">
      <w:pPr>
        <w:shd w:val="clear" w:color="auto" w:fill="FFFFFF"/>
        <w:autoSpaceDE w:val="0"/>
        <w:autoSpaceDN w:val="0"/>
        <w:adjustRightInd w:val="0"/>
        <w:ind w:firstLine="709"/>
        <w:jc w:val="both"/>
        <w:rPr>
          <w:color w:val="000000"/>
        </w:rPr>
      </w:pPr>
      <w:r w:rsidRPr="00E262DE">
        <w:rPr>
          <w:color w:val="000000"/>
        </w:rPr>
        <w:t>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w:t>
      </w:r>
    </w:p>
    <w:p w:rsidR="00167823" w:rsidRDefault="002C4718" w:rsidP="002C4718">
      <w:pPr>
        <w:spacing w:before="120"/>
        <w:ind w:firstLine="720"/>
        <w:jc w:val="both"/>
        <w:rPr>
          <w:color w:val="000000"/>
        </w:rPr>
      </w:pPr>
      <w:r w:rsidRPr="00E262DE">
        <w:rPr>
          <w:color w:val="000000"/>
        </w:rPr>
        <w:t xml:space="preserve">Количество парковочных мест на территории земельного участка определяется согласно </w:t>
      </w:r>
      <w:r w:rsidRPr="00E03F61">
        <w:rPr>
          <w:color w:val="000000"/>
        </w:rPr>
        <w:t>СП 42.13330.2011</w:t>
      </w:r>
      <w:r>
        <w:rPr>
          <w:color w:val="000000"/>
        </w:rPr>
        <w:t>.</w:t>
      </w:r>
      <w:r w:rsidRPr="00E03F61">
        <w:rPr>
          <w:color w:val="000000"/>
        </w:rPr>
        <w:t xml:space="preserve"> </w:t>
      </w:r>
      <w:r w:rsidR="00167823" w:rsidRPr="00E262DE">
        <w:rPr>
          <w:color w:val="000000"/>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w:t>
      </w:r>
      <w:r w:rsidR="00167823">
        <w:rPr>
          <w:color w:val="000000"/>
        </w:rPr>
        <w:t>А</w:t>
      </w:r>
      <w:r w:rsidR="00167823" w:rsidRPr="00E262DE">
        <w:rPr>
          <w:color w:val="000000"/>
        </w:rPr>
        <w:t xml:space="preserve">дминистрацией </w:t>
      </w:r>
      <w:r w:rsidR="00167823">
        <w:rPr>
          <w:color w:val="000000"/>
        </w:rPr>
        <w:t xml:space="preserve"> ЗАТО город Заозерск</w:t>
      </w:r>
      <w:r w:rsidR="00167823" w:rsidRPr="00E262DE">
        <w:rPr>
          <w:color w:val="000000"/>
        </w:rPr>
        <w:t>.</w:t>
      </w:r>
    </w:p>
    <w:p w:rsidR="00E47010" w:rsidRPr="00E262DE" w:rsidRDefault="00E47010" w:rsidP="003A460A">
      <w:pPr>
        <w:spacing w:before="240" w:after="120"/>
        <w:ind w:right="-108"/>
        <w:jc w:val="both"/>
        <w:outlineLvl w:val="2"/>
        <w:rPr>
          <w:b/>
        </w:rPr>
      </w:pPr>
      <w:bookmarkStart w:id="156" w:name="_Toc513795209"/>
      <w:r w:rsidRPr="00E262DE">
        <w:rPr>
          <w:b/>
        </w:rPr>
        <w:t xml:space="preserve">Статья </w:t>
      </w:r>
      <w:r w:rsidR="001221DD">
        <w:rPr>
          <w:b/>
        </w:rPr>
        <w:t>40</w:t>
      </w:r>
      <w:r w:rsidRPr="00E262DE">
        <w:rPr>
          <w:b/>
        </w:rPr>
        <w:t>. </w:t>
      </w:r>
      <w:bookmarkEnd w:id="145"/>
      <w:r w:rsidRPr="00E262DE">
        <w:rPr>
          <w:b/>
        </w:rPr>
        <w:t xml:space="preserve"> </w:t>
      </w:r>
      <w:bookmarkStart w:id="157" w:name="_Ref263950597"/>
      <w:r w:rsidRPr="00E262DE">
        <w:rPr>
          <w:b/>
        </w:rPr>
        <w:t>Коммунально-складская зона</w:t>
      </w:r>
      <w:bookmarkEnd w:id="157"/>
      <w:r w:rsidRPr="00E262DE">
        <w:rPr>
          <w:b/>
        </w:rPr>
        <w:t xml:space="preserve"> (П</w:t>
      </w:r>
      <w:r>
        <w:rPr>
          <w:b/>
        </w:rPr>
        <w:t xml:space="preserve"> </w:t>
      </w:r>
      <w:r w:rsidRPr="00E262DE">
        <w:rPr>
          <w:b/>
        </w:rPr>
        <w:t>2)</w:t>
      </w:r>
      <w:bookmarkEnd w:id="146"/>
      <w:bookmarkEnd w:id="147"/>
      <w:bookmarkEnd w:id="156"/>
    </w:p>
    <w:p w:rsidR="00E47010" w:rsidRPr="00E262DE" w:rsidRDefault="00E47010" w:rsidP="00E47010">
      <w:pPr>
        <w:autoSpaceDE w:val="0"/>
        <w:autoSpaceDN w:val="0"/>
        <w:adjustRightInd w:val="0"/>
        <w:ind w:firstLine="720"/>
        <w:jc w:val="both"/>
        <w:rPr>
          <w:color w:val="000000"/>
        </w:rPr>
      </w:pPr>
      <w:r w:rsidRPr="00E262DE">
        <w:rPr>
          <w:color w:val="000000"/>
        </w:rPr>
        <w:t xml:space="preserve">На территориях коммунально-складских зон следует размещать объекты инженерной инфраструктуры, предприятия пищевой (пищевкусовой, мясной и молочной) промышленности, общетоварные (продовольственные и непродовольственные), </w:t>
      </w:r>
      <w:r w:rsidRPr="00E262DE">
        <w:rPr>
          <w:color w:val="000000"/>
        </w:rPr>
        <w:lastRenderedPageBreak/>
        <w:t>специализированные склады (холодильники, картофеле-, овоще-, фруктохранилища), предприятия коммунального и бытового обслуживания населения.</w:t>
      </w:r>
    </w:p>
    <w:p w:rsidR="00E47010" w:rsidRPr="00E262DE" w:rsidRDefault="00E47010" w:rsidP="00E47010">
      <w:pPr>
        <w:autoSpaceDE w:val="0"/>
        <w:autoSpaceDN w:val="0"/>
        <w:adjustRightInd w:val="0"/>
        <w:ind w:firstLine="720"/>
        <w:jc w:val="both"/>
      </w:pPr>
      <w:r w:rsidRPr="00E262DE">
        <w:t xml:space="preserve">Зона предназначена для формирования комплексов производственных, складских баз с санитарно-защитной зоной до </w:t>
      </w:r>
      <w:smartTag w:uri="urn:schemas-microsoft-com:office:smarttags" w:element="metricconverter">
        <w:smartTagPr>
          <w:attr w:name="ProductID" w:val="100 метров"/>
        </w:smartTagPr>
        <w:r w:rsidRPr="00E262DE">
          <w:t>100 метров</w:t>
        </w:r>
      </w:smartTag>
      <w:r w:rsidRPr="00E262DE">
        <w:t>. Сочетание различных видов разрешенного использования в единой зоне возможно при соблюдении нормативных санитарных требований.</w:t>
      </w:r>
    </w:p>
    <w:p w:rsidR="00E47010" w:rsidRPr="00BC73FF" w:rsidRDefault="00E47010" w:rsidP="00E47010">
      <w:pPr>
        <w:autoSpaceDE w:val="0"/>
        <w:autoSpaceDN w:val="0"/>
        <w:adjustRightInd w:val="0"/>
        <w:spacing w:before="120" w:after="120"/>
        <w:jc w:val="both"/>
        <w:rPr>
          <w:b/>
        </w:rPr>
      </w:pPr>
      <w:r>
        <w:t xml:space="preserve">Таблица </w:t>
      </w:r>
      <w:r w:rsidR="001221DD">
        <w:t>40</w:t>
      </w:r>
      <w:r>
        <w:t xml:space="preserve">.1. </w:t>
      </w:r>
      <w:r w:rsidRPr="00BC73FF">
        <w:rPr>
          <w:b/>
        </w:rPr>
        <w:t>Виды разрешенного использования коммунально-складской зоны (П2)</w:t>
      </w:r>
    </w:p>
    <w:tbl>
      <w:tblPr>
        <w:tblW w:w="9570" w:type="dxa"/>
        <w:tblInd w:w="78" w:type="dxa"/>
        <w:tblLook w:val="0000"/>
      </w:tblPr>
      <w:tblGrid>
        <w:gridCol w:w="3007"/>
        <w:gridCol w:w="6563"/>
      </w:tblGrid>
      <w:tr w:rsidR="00E47010" w:rsidRPr="00E92B8C"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tcPr>
          <w:p w:rsidR="00E47010" w:rsidRPr="00E92B8C" w:rsidRDefault="00E47010" w:rsidP="00E47010">
            <w:pPr>
              <w:jc w:val="center"/>
              <w:rPr>
                <w:b/>
                <w:sz w:val="20"/>
                <w:szCs w:val="20"/>
              </w:rPr>
            </w:pPr>
            <w:r w:rsidRPr="00E92B8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E92B8C">
              <w:rPr>
                <w:b/>
                <w:sz w:val="20"/>
                <w:szCs w:val="20"/>
              </w:rPr>
              <w:t>от 01.09.2014 г. № 540)</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E47010" w:rsidRPr="00E92B8C" w:rsidRDefault="00E47010" w:rsidP="00E47010">
            <w:pPr>
              <w:jc w:val="center"/>
              <w:rPr>
                <w:b/>
                <w:sz w:val="20"/>
                <w:szCs w:val="20"/>
              </w:rPr>
            </w:pPr>
            <w:r w:rsidRPr="00E92B8C">
              <w:rPr>
                <w:b/>
                <w:sz w:val="20"/>
                <w:szCs w:val="20"/>
              </w:rPr>
              <w:t>Описание вида разрешенного использования</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b/>
                <w:i/>
                <w:sz w:val="22"/>
                <w:szCs w:val="22"/>
              </w:rPr>
              <w:t>Легкая промышленность (6.3)</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DD61F0">
            <w:pPr>
              <w:pStyle w:val="affffff2"/>
              <w:rPr>
                <w:rFonts w:ascii="Times New Roman" w:hAnsi="Times New Roman" w:cs="Times New Roman"/>
                <w:sz w:val="22"/>
                <w:szCs w:val="22"/>
              </w:rPr>
            </w:pPr>
            <w:r w:rsidRPr="00CC34DA">
              <w:rPr>
                <w:rFonts w:ascii="Times New Roman" w:hAnsi="Times New Roman" w:cs="Times New Roman"/>
                <w:sz w:val="22"/>
                <w:szCs w:val="22"/>
              </w:rPr>
              <w:t>Размещение объектов капитального строительства, предназначенных для текстильной, фа</w:t>
            </w:r>
            <w:r w:rsidR="00DD61F0">
              <w:rPr>
                <w:rFonts w:ascii="Times New Roman" w:hAnsi="Times New Roman" w:cs="Times New Roman"/>
                <w:sz w:val="22"/>
                <w:szCs w:val="22"/>
              </w:rPr>
              <w:t>рф</w:t>
            </w:r>
            <w:r w:rsidRPr="00CC34DA">
              <w:rPr>
                <w:rFonts w:ascii="Times New Roman" w:hAnsi="Times New Roman" w:cs="Times New Roman"/>
                <w:sz w:val="22"/>
                <w:szCs w:val="22"/>
              </w:rPr>
              <w:t>оро-фаянсовой, электронной промышленности.</w:t>
            </w:r>
          </w:p>
        </w:tc>
      </w:tr>
      <w:tr w:rsidR="00E47010" w:rsidRPr="00CC34DA" w:rsidTr="00807DB0">
        <w:trPr>
          <w:trHeight w:val="169"/>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sz w:val="22"/>
                <w:szCs w:val="22"/>
              </w:rPr>
              <w:t>Фармацевтическая промышленность (6.3.1)</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pStyle w:val="affffff2"/>
              <w:rPr>
                <w:rFonts w:ascii="Times New Roman" w:hAnsi="Times New Roman" w:cs="Times New Roman"/>
                <w:sz w:val="22"/>
                <w:szCs w:val="22"/>
              </w:rPr>
            </w:pPr>
            <w:r w:rsidRPr="00CC34DA">
              <w:rPr>
                <w:rFonts w:ascii="Times New Roman" w:hAnsi="Times New Roman" w:cs="Times New Roman"/>
                <w:sz w:val="22"/>
                <w:szCs w:val="2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b/>
                <w:i/>
                <w:sz w:val="22"/>
                <w:szCs w:val="22"/>
              </w:rPr>
              <w:t>Пищевая промышленность (6.4)</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pStyle w:val="affffff2"/>
              <w:rPr>
                <w:rFonts w:ascii="Times New Roman" w:hAnsi="Times New Roman" w:cs="Times New Roman"/>
                <w:sz w:val="22"/>
                <w:szCs w:val="22"/>
              </w:rPr>
            </w:pPr>
            <w:r w:rsidRPr="00CC34DA">
              <w:rPr>
                <w:rFonts w:ascii="Times New Roman" w:hAnsi="Times New Roman" w:cs="Times New Roman"/>
                <w:sz w:val="22"/>
                <w:szCs w:val="2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sz w:val="22"/>
                <w:szCs w:val="22"/>
              </w:rPr>
            </w:pPr>
            <w:r w:rsidRPr="00CC34DA">
              <w:rPr>
                <w:b/>
                <w:i/>
                <w:sz w:val="22"/>
                <w:szCs w:val="22"/>
              </w:rPr>
              <w:t>Склады (6.9)</w:t>
            </w:r>
          </w:p>
        </w:tc>
        <w:tc>
          <w:tcPr>
            <w:tcW w:w="6563" w:type="dxa"/>
            <w:tcBorders>
              <w:top w:val="single" w:sz="4" w:space="0" w:color="auto"/>
              <w:left w:val="nil"/>
              <w:bottom w:val="single" w:sz="4" w:space="0" w:color="auto"/>
              <w:right w:val="single" w:sz="4" w:space="0" w:color="auto"/>
            </w:tcBorders>
            <w:noWrap/>
            <w:vAlign w:val="center"/>
          </w:tcPr>
          <w:p w:rsidR="00E47010" w:rsidRPr="00CC34DA" w:rsidRDefault="00E47010" w:rsidP="00E47010">
            <w:pPr>
              <w:jc w:val="both"/>
              <w:rPr>
                <w:bCs/>
                <w:iCs/>
                <w:sz w:val="22"/>
                <w:szCs w:val="22"/>
              </w:rPr>
            </w:pPr>
            <w:r w:rsidRPr="00CC34DA">
              <w:rPr>
                <w:bCs/>
                <w:iCs/>
                <w:sz w:val="22"/>
                <w:szCs w:val="2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оптовые торговые склады, продовольственные склады, за исключением железнодорожных перевалочных складов</w:t>
            </w:r>
          </w:p>
        </w:tc>
      </w:tr>
      <w:tr w:rsidR="00E47010" w:rsidRPr="00CC34DA" w:rsidTr="00807DB0">
        <w:trPr>
          <w:trHeight w:val="1845"/>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b/>
                <w:i/>
                <w:sz w:val="22"/>
                <w:szCs w:val="22"/>
              </w:rPr>
            </w:pPr>
            <w:r w:rsidRPr="00CC34DA">
              <w:rPr>
                <w:b/>
                <w:i/>
                <w:sz w:val="22"/>
                <w:szCs w:val="22"/>
              </w:rPr>
              <w:t>Связь (6.8)</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bCs/>
                <w:iCs/>
                <w:sz w:val="22"/>
                <w:szCs w:val="22"/>
              </w:rPr>
            </w:pPr>
            <w:r w:rsidRPr="00CC34DA">
              <w:rPr>
                <w:sz w:val="22"/>
                <w:szCs w:val="22"/>
                <w:lang w:eastAsia="en-US"/>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sub_1031" w:history="1">
              <w:r w:rsidRPr="00CC34DA">
                <w:rPr>
                  <w:sz w:val="22"/>
                  <w:szCs w:val="22"/>
                  <w:lang w:eastAsia="en-US"/>
                </w:rPr>
                <w:t>кодом 3.1</w:t>
              </w:r>
            </w:hyperlink>
            <w:r w:rsidRPr="00CC34DA">
              <w:rPr>
                <w:sz w:val="22"/>
                <w:szCs w:val="22"/>
                <w:lang w:eastAsia="en-US"/>
              </w:rPr>
              <w:t>.</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b/>
                <w:i/>
                <w:sz w:val="22"/>
                <w:szCs w:val="22"/>
              </w:rPr>
              <w:t>Коммунальное обслуживание (3.1)</w:t>
            </w:r>
          </w:p>
        </w:tc>
        <w:tc>
          <w:tcPr>
            <w:tcW w:w="6563" w:type="dxa"/>
            <w:tcBorders>
              <w:top w:val="single" w:sz="4" w:space="0" w:color="auto"/>
              <w:left w:val="nil"/>
              <w:bottom w:val="single" w:sz="4" w:space="0" w:color="auto"/>
              <w:right w:val="single" w:sz="4" w:space="0" w:color="auto"/>
            </w:tcBorders>
            <w:noWrap/>
            <w:vAlign w:val="center"/>
          </w:tcPr>
          <w:p w:rsidR="00E47010" w:rsidRPr="00CC34DA" w:rsidRDefault="00E47010" w:rsidP="00E47010">
            <w:pPr>
              <w:jc w:val="both"/>
              <w:rPr>
                <w:sz w:val="22"/>
                <w:szCs w:val="22"/>
              </w:rPr>
            </w:pPr>
            <w:r w:rsidRPr="00CC34DA">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b/>
                <w:i/>
                <w:sz w:val="22"/>
                <w:szCs w:val="22"/>
              </w:rPr>
            </w:pPr>
            <w:r w:rsidRPr="00CC34DA">
              <w:rPr>
                <w:b/>
                <w:i/>
                <w:sz w:val="22"/>
                <w:szCs w:val="22"/>
              </w:rPr>
              <w:t>Транспорт (7.0)</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sz w:val="22"/>
                <w:szCs w:val="22"/>
              </w:rPr>
            </w:pPr>
            <w:r w:rsidRPr="00CC34DA">
              <w:rPr>
                <w:sz w:val="22"/>
                <w:szCs w:val="22"/>
              </w:rPr>
              <w:t>Размещение различного рода путей сообщения и сооружений, автотранспортных предприятий, используемых для перевозки людей или грузов либо передачи веществ.</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b/>
                <w:i/>
                <w:sz w:val="22"/>
                <w:szCs w:val="22"/>
              </w:rPr>
              <w:lastRenderedPageBreak/>
              <w:t>Деловое управление (4.1)</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sz w:val="22"/>
                <w:szCs w:val="22"/>
              </w:rPr>
            </w:pPr>
            <w:r w:rsidRPr="00CC34DA">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E47010" w:rsidRPr="00CC34DA" w:rsidTr="00807DB0">
        <w:trPr>
          <w:trHeight w:val="315"/>
        </w:trPr>
        <w:tc>
          <w:tcPr>
            <w:tcW w:w="3007" w:type="dxa"/>
            <w:tcBorders>
              <w:top w:val="nil"/>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sz w:val="22"/>
                <w:szCs w:val="22"/>
              </w:rPr>
            </w:pPr>
            <w:r w:rsidRPr="00CC34DA">
              <w:rPr>
                <w:b/>
                <w:i/>
                <w:sz w:val="22"/>
                <w:szCs w:val="22"/>
              </w:rPr>
              <w:t>Ветеринарное обслуживание</w:t>
            </w:r>
            <w:r w:rsidRPr="00CC34DA">
              <w:rPr>
                <w:b/>
                <w:i/>
                <w:sz w:val="22"/>
                <w:szCs w:val="22"/>
                <w:lang w:val="en-US"/>
              </w:rPr>
              <w:t xml:space="preserve"> </w:t>
            </w:r>
            <w:r w:rsidRPr="00CC34DA">
              <w:rPr>
                <w:b/>
                <w:i/>
                <w:sz w:val="22"/>
                <w:szCs w:val="22"/>
              </w:rPr>
              <w:t>(3.10)</w:t>
            </w:r>
          </w:p>
        </w:tc>
        <w:tc>
          <w:tcPr>
            <w:tcW w:w="6563" w:type="dxa"/>
            <w:tcBorders>
              <w:top w:val="nil"/>
              <w:left w:val="nil"/>
              <w:bottom w:val="single" w:sz="4" w:space="0" w:color="auto"/>
              <w:right w:val="single" w:sz="4" w:space="0" w:color="auto"/>
            </w:tcBorders>
            <w:noWrap/>
            <w:vAlign w:val="center"/>
          </w:tcPr>
          <w:p w:rsidR="00E47010" w:rsidRPr="00CC34DA" w:rsidRDefault="00E47010" w:rsidP="00E47010">
            <w:pPr>
              <w:ind w:left="36"/>
              <w:jc w:val="both"/>
              <w:rPr>
                <w:sz w:val="22"/>
                <w:szCs w:val="22"/>
              </w:rPr>
            </w:pPr>
            <w:r w:rsidRPr="00CC34DA">
              <w:rPr>
                <w:sz w:val="22"/>
                <w:szCs w:val="2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r>
      <w:tr w:rsidR="00E47010" w:rsidRPr="00CC34DA" w:rsidTr="00807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007" w:type="dxa"/>
            <w:noWrap/>
            <w:vAlign w:val="center"/>
          </w:tcPr>
          <w:p w:rsidR="00E47010" w:rsidRPr="00CC34DA" w:rsidRDefault="00E47010" w:rsidP="00E47010">
            <w:pPr>
              <w:autoSpaceDE w:val="0"/>
              <w:autoSpaceDN w:val="0"/>
              <w:adjustRightInd w:val="0"/>
              <w:rPr>
                <w:b/>
                <w:i/>
                <w:sz w:val="22"/>
                <w:szCs w:val="22"/>
              </w:rPr>
            </w:pPr>
            <w:r w:rsidRPr="00CC34DA">
              <w:rPr>
                <w:i/>
                <w:sz w:val="22"/>
                <w:szCs w:val="22"/>
              </w:rPr>
              <w:t>Амбулаторное ветеринарное обслуживание (3.10.1)</w:t>
            </w:r>
          </w:p>
        </w:tc>
        <w:tc>
          <w:tcPr>
            <w:tcW w:w="6563" w:type="dxa"/>
            <w:noWrap/>
          </w:tcPr>
          <w:p w:rsidR="00E47010" w:rsidRPr="00CC34DA" w:rsidRDefault="00E47010" w:rsidP="00E47010">
            <w:pPr>
              <w:ind w:left="36"/>
              <w:jc w:val="both"/>
              <w:rPr>
                <w:sz w:val="22"/>
                <w:szCs w:val="22"/>
              </w:rPr>
            </w:pPr>
            <w:r w:rsidRPr="00CC34DA">
              <w:rPr>
                <w:sz w:val="22"/>
                <w:szCs w:val="22"/>
              </w:rPr>
              <w:t>Размещение объектов капитального строительства, предназначенных для оказания ветеринарных услуг без содержания животных.</w:t>
            </w:r>
          </w:p>
        </w:tc>
      </w:tr>
      <w:tr w:rsidR="00E47010" w:rsidRPr="00CC34DA" w:rsidTr="00807DB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5"/>
        </w:trPr>
        <w:tc>
          <w:tcPr>
            <w:tcW w:w="3007" w:type="dxa"/>
            <w:noWrap/>
            <w:vAlign w:val="center"/>
          </w:tcPr>
          <w:p w:rsidR="00E47010" w:rsidRPr="00CC34DA" w:rsidRDefault="00E47010" w:rsidP="00E47010">
            <w:pPr>
              <w:autoSpaceDE w:val="0"/>
              <w:autoSpaceDN w:val="0"/>
              <w:adjustRightInd w:val="0"/>
              <w:rPr>
                <w:b/>
                <w:i/>
                <w:sz w:val="22"/>
                <w:szCs w:val="22"/>
              </w:rPr>
            </w:pPr>
            <w:r w:rsidRPr="00CC34DA">
              <w:rPr>
                <w:i/>
                <w:sz w:val="22"/>
                <w:szCs w:val="22"/>
              </w:rPr>
              <w:t>Приюты для животных (3.10.2)</w:t>
            </w:r>
          </w:p>
        </w:tc>
        <w:tc>
          <w:tcPr>
            <w:tcW w:w="6563" w:type="dxa"/>
            <w:noWrap/>
          </w:tcPr>
          <w:p w:rsidR="00E47010" w:rsidRPr="00CC34DA" w:rsidRDefault="00E47010" w:rsidP="00E47010">
            <w:pPr>
              <w:ind w:left="36"/>
              <w:jc w:val="both"/>
              <w:rPr>
                <w:sz w:val="22"/>
                <w:szCs w:val="22"/>
              </w:rPr>
            </w:pPr>
            <w:r w:rsidRPr="00CC34DA">
              <w:rPr>
                <w:sz w:val="22"/>
                <w:szCs w:val="22"/>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r>
      <w:tr w:rsidR="00E47010" w:rsidRPr="00E92B8C"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E47010" w:rsidRPr="00E92B8C" w:rsidRDefault="00E47010" w:rsidP="00E47010">
            <w:pPr>
              <w:jc w:val="center"/>
              <w:rPr>
                <w:b/>
                <w:bCs/>
                <w:iCs/>
                <w:sz w:val="20"/>
                <w:szCs w:val="20"/>
              </w:rPr>
            </w:pPr>
            <w:r w:rsidRPr="00E92B8C">
              <w:rPr>
                <w:b/>
                <w:bCs/>
                <w:iCs/>
                <w:sz w:val="20"/>
                <w:szCs w:val="20"/>
              </w:rPr>
              <w:t>Условно разрешенные виды использования</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E47010" w:rsidRPr="00E92B8C" w:rsidRDefault="00E47010" w:rsidP="00E47010">
            <w:pPr>
              <w:jc w:val="center"/>
              <w:rPr>
                <w:b/>
                <w:bCs/>
                <w:iCs/>
                <w:sz w:val="20"/>
                <w:szCs w:val="20"/>
              </w:rPr>
            </w:pPr>
            <w:r w:rsidRPr="00E92B8C">
              <w:rPr>
                <w:b/>
                <w:bCs/>
                <w:iCs/>
                <w:sz w:val="20"/>
                <w:szCs w:val="20"/>
              </w:rPr>
              <w:t>Описание вида условно разрешенного использования земельного участка</w:t>
            </w:r>
          </w:p>
        </w:tc>
      </w:tr>
      <w:tr w:rsidR="00E47010" w:rsidRPr="00CC34DA" w:rsidTr="00807DB0">
        <w:trPr>
          <w:trHeight w:val="378"/>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sz w:val="22"/>
                <w:szCs w:val="22"/>
              </w:rPr>
            </w:pPr>
            <w:r w:rsidRPr="00CC34DA">
              <w:rPr>
                <w:b/>
                <w:i/>
                <w:sz w:val="22"/>
                <w:szCs w:val="22"/>
              </w:rPr>
              <w:t>Обслуживание автотранспорта (4.9)</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sz w:val="22"/>
                <w:szCs w:val="22"/>
              </w:rPr>
            </w:pPr>
            <w:r w:rsidRPr="00CC34DA">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i/>
                <w:sz w:val="22"/>
                <w:szCs w:val="22"/>
              </w:rPr>
              <w:t>Объекты придорожного сервиса (4.9.1)</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sz w:val="22"/>
                <w:szCs w:val="22"/>
              </w:rPr>
            </w:pPr>
            <w:r w:rsidRPr="00CC34DA">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b/>
                <w:i/>
                <w:sz w:val="22"/>
                <w:szCs w:val="22"/>
              </w:rPr>
            </w:pPr>
            <w:r w:rsidRPr="00CC34DA">
              <w:rPr>
                <w:b/>
                <w:i/>
                <w:sz w:val="22"/>
                <w:szCs w:val="22"/>
              </w:rPr>
              <w:t>Магазины (4.4)</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pStyle w:val="affffff2"/>
              <w:rPr>
                <w:rFonts w:ascii="Times New Roman" w:hAnsi="Times New Roman" w:cs="Times New Roman"/>
                <w:sz w:val="22"/>
                <w:szCs w:val="22"/>
                <w:lang w:eastAsia="en-US"/>
              </w:rPr>
            </w:pPr>
            <w:r w:rsidRPr="00CC34DA">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CC34DA">
                <w:rPr>
                  <w:rFonts w:ascii="Times New Roman" w:hAnsi="Times New Roman" w:cs="Times New Roman"/>
                  <w:sz w:val="22"/>
                  <w:szCs w:val="22"/>
                  <w:lang w:eastAsia="en-US"/>
                </w:rPr>
                <w:t>5000 кв. м</w:t>
              </w:r>
            </w:smartTag>
          </w:p>
        </w:tc>
      </w:tr>
      <w:tr w:rsidR="00E47010" w:rsidRPr="00CC34DA" w:rsidTr="00807DB0">
        <w:trPr>
          <w:trHeight w:val="198"/>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3C1287" w:rsidRDefault="00E47010" w:rsidP="00E47010">
            <w:pPr>
              <w:rPr>
                <w:b/>
                <w:i/>
                <w:sz w:val="22"/>
                <w:szCs w:val="22"/>
              </w:rPr>
            </w:pPr>
            <w:r w:rsidRPr="003C1287">
              <w:rPr>
                <w:b/>
                <w:i/>
                <w:sz w:val="22"/>
                <w:szCs w:val="22"/>
              </w:rPr>
              <w:t>Объекты торговли (торговые центры, торгово-развлекательные центры (комплексы) (4.2)</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jc w:val="both"/>
              <w:rPr>
                <w:sz w:val="22"/>
                <w:szCs w:val="22"/>
              </w:rPr>
            </w:pPr>
            <w:r w:rsidRPr="00CC34DA">
              <w:rPr>
                <w:sz w:val="22"/>
                <w:szCs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CC34DA">
                <w:rPr>
                  <w:sz w:val="22"/>
                  <w:szCs w:val="22"/>
                </w:rPr>
                <w:t>5000 кв. м</w:t>
              </w:r>
            </w:smartTag>
            <w:r w:rsidRPr="00CC34DA">
              <w:rPr>
                <w:sz w:val="22"/>
                <w:szCs w:val="22"/>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sub_1045" w:history="1">
              <w:r w:rsidRPr="00CC34DA">
                <w:rPr>
                  <w:sz w:val="22"/>
                  <w:szCs w:val="22"/>
                </w:rPr>
                <w:t>кодами 4.5-4.9</w:t>
              </w:r>
            </w:hyperlink>
            <w:r w:rsidRPr="00CC34DA">
              <w:rPr>
                <w:sz w:val="22"/>
                <w:szCs w:val="22"/>
              </w:rPr>
              <w:t>; размещение гаражей и (или) стоянок для автомобилей сотрудников и посетителей торгового центра.</w:t>
            </w:r>
          </w:p>
        </w:tc>
      </w:tr>
      <w:tr w:rsidR="00E47010" w:rsidRPr="00E92B8C"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E47010" w:rsidRPr="00E92B8C" w:rsidRDefault="00E47010" w:rsidP="00E47010">
            <w:pPr>
              <w:jc w:val="center"/>
              <w:rPr>
                <w:b/>
                <w:bCs/>
                <w:iCs/>
                <w:sz w:val="20"/>
                <w:szCs w:val="20"/>
              </w:rPr>
            </w:pPr>
            <w:r w:rsidRPr="00E92B8C">
              <w:rPr>
                <w:b/>
                <w:bCs/>
                <w:iCs/>
                <w:sz w:val="20"/>
                <w:szCs w:val="20"/>
              </w:rPr>
              <w:t>Вспомогательные виды разрешенного использования</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E47010" w:rsidRPr="00E92B8C" w:rsidRDefault="00E47010" w:rsidP="00E47010">
            <w:pPr>
              <w:jc w:val="center"/>
              <w:rPr>
                <w:b/>
                <w:bCs/>
                <w:iCs/>
                <w:sz w:val="20"/>
                <w:szCs w:val="20"/>
              </w:rPr>
            </w:pPr>
            <w:r w:rsidRPr="00E92B8C">
              <w:rPr>
                <w:b/>
                <w:bCs/>
                <w:iCs/>
                <w:sz w:val="20"/>
                <w:szCs w:val="20"/>
              </w:rPr>
              <w:t>Описание вспомогательных видов разрешенного использования земельного участка</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b/>
                <w:bCs/>
                <w:i/>
                <w:sz w:val="22"/>
                <w:szCs w:val="22"/>
              </w:rPr>
            </w:pPr>
            <w:r w:rsidRPr="00CC34DA">
              <w:rPr>
                <w:b/>
                <w:bCs/>
                <w:i/>
                <w:sz w:val="22"/>
                <w:szCs w:val="22"/>
              </w:rPr>
              <w:t>Вахтовое жилье</w:t>
            </w:r>
          </w:p>
        </w:tc>
        <w:tc>
          <w:tcPr>
            <w:tcW w:w="6563" w:type="dxa"/>
            <w:tcBorders>
              <w:top w:val="single" w:sz="4" w:space="0" w:color="auto"/>
              <w:left w:val="nil"/>
              <w:bottom w:val="single" w:sz="4" w:space="0" w:color="auto"/>
              <w:right w:val="single" w:sz="4" w:space="0" w:color="auto"/>
            </w:tcBorders>
            <w:noWrap/>
            <w:vAlign w:val="center"/>
          </w:tcPr>
          <w:p w:rsidR="00E47010" w:rsidRPr="00CC34DA" w:rsidRDefault="00E47010" w:rsidP="00E47010">
            <w:pPr>
              <w:pStyle w:val="1fd"/>
              <w:spacing w:after="0" w:line="240" w:lineRule="auto"/>
              <w:ind w:left="0"/>
              <w:jc w:val="both"/>
              <w:rPr>
                <w:rFonts w:ascii="Times New Roman" w:hAnsi="Times New Roman"/>
              </w:rPr>
            </w:pPr>
            <w:r w:rsidRPr="00CC34DA">
              <w:rPr>
                <w:rFonts w:ascii="Times New Roman" w:hAnsi="Times New Roman"/>
              </w:rPr>
              <w:t>Размещение жилых домов, предназначенных для временного проживания персонала предприятий.</w:t>
            </w:r>
          </w:p>
          <w:p w:rsidR="00E47010" w:rsidRPr="00CC34DA" w:rsidRDefault="00E47010" w:rsidP="00E47010">
            <w:pPr>
              <w:pStyle w:val="1fd"/>
              <w:spacing w:after="0" w:line="240" w:lineRule="auto"/>
              <w:ind w:left="0"/>
              <w:jc w:val="both"/>
              <w:rPr>
                <w:rFonts w:ascii="Times New Roman" w:hAnsi="Times New Roman"/>
              </w:rPr>
            </w:pPr>
            <w:r w:rsidRPr="00CC34DA">
              <w:rPr>
                <w:rFonts w:ascii="Times New Roman" w:hAnsi="Times New Roman"/>
              </w:rPr>
              <w:t xml:space="preserve">Обустройство спортивных, детских и хозяйственных площадок; наземных автостоянок, размещение объектов обслуживания жилой застройки во встроенных, пристроенных и встроенно-пристроенных помещениях, если площадь таких помещений не </w:t>
            </w:r>
            <w:r w:rsidRPr="00CC34DA">
              <w:rPr>
                <w:rFonts w:ascii="Times New Roman" w:hAnsi="Times New Roman"/>
              </w:rPr>
              <w:lastRenderedPageBreak/>
              <w:t>составляет более 15% от общей площади дома.</w:t>
            </w:r>
          </w:p>
        </w:tc>
      </w:tr>
      <w:tr w:rsidR="00E47010" w:rsidRPr="00CC34DA" w:rsidTr="00807DB0">
        <w:trPr>
          <w:trHeight w:val="198"/>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autoSpaceDE w:val="0"/>
              <w:autoSpaceDN w:val="0"/>
              <w:adjustRightInd w:val="0"/>
              <w:rPr>
                <w:sz w:val="22"/>
                <w:szCs w:val="22"/>
              </w:rPr>
            </w:pPr>
            <w:r w:rsidRPr="00CC34DA">
              <w:rPr>
                <w:b/>
                <w:bCs/>
                <w:i/>
                <w:sz w:val="22"/>
                <w:szCs w:val="22"/>
              </w:rPr>
              <w:lastRenderedPageBreak/>
              <w:t>Передвижное жилье (2.4)</w:t>
            </w:r>
          </w:p>
        </w:tc>
        <w:tc>
          <w:tcPr>
            <w:tcW w:w="6563" w:type="dxa"/>
            <w:tcBorders>
              <w:top w:val="single" w:sz="4" w:space="0" w:color="auto"/>
              <w:left w:val="nil"/>
              <w:bottom w:val="single" w:sz="4" w:space="0" w:color="auto"/>
              <w:right w:val="single" w:sz="4" w:space="0" w:color="auto"/>
            </w:tcBorders>
            <w:noWrap/>
            <w:vAlign w:val="center"/>
          </w:tcPr>
          <w:p w:rsidR="00E47010" w:rsidRPr="00CC34DA" w:rsidRDefault="00E47010" w:rsidP="00E47010">
            <w:pPr>
              <w:pStyle w:val="1fd"/>
              <w:spacing w:after="0" w:line="240" w:lineRule="auto"/>
              <w:ind w:left="0"/>
              <w:jc w:val="both"/>
              <w:rPr>
                <w:rFonts w:ascii="Times New Roman" w:hAnsi="Times New Roman"/>
              </w:rPr>
            </w:pPr>
            <w:r w:rsidRPr="00CC34DA">
              <w:rPr>
                <w:rFonts w:ascii="Times New Roman" w:hAnsi="Times New Roman"/>
              </w:rPr>
              <w:t>Размещение сооружений, пригодных к использованию в качестве жилья (палаточные городки,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47010" w:rsidRPr="00CC34DA"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sz w:val="22"/>
                <w:szCs w:val="22"/>
              </w:rPr>
            </w:pPr>
            <w:r w:rsidRPr="00CC34DA">
              <w:rPr>
                <w:b/>
                <w:i/>
                <w:sz w:val="22"/>
                <w:szCs w:val="22"/>
              </w:rPr>
              <w:t>Бытовое обслуживание (3.3)</w:t>
            </w:r>
          </w:p>
        </w:tc>
        <w:tc>
          <w:tcPr>
            <w:tcW w:w="6563" w:type="dxa"/>
            <w:tcBorders>
              <w:top w:val="single" w:sz="4" w:space="0" w:color="auto"/>
              <w:left w:val="nil"/>
              <w:bottom w:val="single" w:sz="4" w:space="0" w:color="auto"/>
              <w:right w:val="single" w:sz="4" w:space="0" w:color="auto"/>
            </w:tcBorders>
            <w:noWrap/>
          </w:tcPr>
          <w:p w:rsidR="00E47010" w:rsidRPr="00CC34DA" w:rsidRDefault="00E47010" w:rsidP="00E47010">
            <w:pPr>
              <w:pStyle w:val="1fd"/>
              <w:spacing w:after="0" w:line="240" w:lineRule="auto"/>
              <w:ind w:left="0"/>
              <w:jc w:val="both"/>
              <w:rPr>
                <w:rFonts w:ascii="Times New Roman" w:hAnsi="Times New Roman"/>
              </w:rPr>
            </w:pPr>
            <w:r w:rsidRPr="00CC34DA">
              <w:rPr>
                <w:rFonts w:ascii="Times New Roman" w:hAnsi="Times New Roman"/>
              </w:rPr>
              <w:t>Размещение объектов капитального строительства, предназначенных для оказания персоналу предприятий или организациям бытовых услуг (мастерские мелкого ремонта, ателье, бани, парикмахерские, прачечные, химчистки, похоронные бюро).</w:t>
            </w:r>
          </w:p>
        </w:tc>
      </w:tr>
      <w:tr w:rsidR="00E47010" w:rsidRPr="005B235E" w:rsidTr="00807DB0">
        <w:trPr>
          <w:trHeight w:val="198"/>
        </w:trPr>
        <w:tc>
          <w:tcPr>
            <w:tcW w:w="3007" w:type="dxa"/>
            <w:tcBorders>
              <w:top w:val="single" w:sz="4" w:space="0" w:color="auto"/>
              <w:left w:val="single" w:sz="4" w:space="0" w:color="auto"/>
              <w:bottom w:val="single" w:sz="4" w:space="0" w:color="auto"/>
              <w:right w:val="single" w:sz="4" w:space="0" w:color="auto"/>
            </w:tcBorders>
            <w:noWrap/>
            <w:vAlign w:val="center"/>
          </w:tcPr>
          <w:p w:rsidR="00E47010" w:rsidRPr="00CC34DA" w:rsidRDefault="00E47010" w:rsidP="00E47010">
            <w:pPr>
              <w:rPr>
                <w:sz w:val="22"/>
                <w:szCs w:val="22"/>
              </w:rPr>
            </w:pPr>
            <w:r w:rsidRPr="00CC34DA">
              <w:rPr>
                <w:b/>
                <w:i/>
                <w:sz w:val="22"/>
                <w:szCs w:val="22"/>
              </w:rPr>
              <w:t>Общественное питание (4.6)</w:t>
            </w:r>
          </w:p>
        </w:tc>
        <w:tc>
          <w:tcPr>
            <w:tcW w:w="6563" w:type="dxa"/>
            <w:tcBorders>
              <w:top w:val="single" w:sz="4" w:space="0" w:color="auto"/>
              <w:left w:val="nil"/>
              <w:bottom w:val="single" w:sz="4" w:space="0" w:color="auto"/>
              <w:right w:val="single" w:sz="4" w:space="0" w:color="auto"/>
            </w:tcBorders>
            <w:noWrap/>
          </w:tcPr>
          <w:p w:rsidR="00E47010" w:rsidRPr="005B235E" w:rsidRDefault="00E47010" w:rsidP="00E47010">
            <w:pPr>
              <w:pStyle w:val="1fd"/>
              <w:spacing w:after="0" w:line="240" w:lineRule="auto"/>
              <w:ind w:left="0"/>
              <w:jc w:val="both"/>
              <w:rPr>
                <w:rFonts w:ascii="Times New Roman" w:hAnsi="Times New Roman"/>
              </w:rPr>
            </w:pPr>
            <w:r w:rsidRPr="00CC34DA">
              <w:rPr>
                <w:rFonts w:ascii="Times New Roman" w:hAnsi="Times New Roman"/>
              </w:rPr>
              <w:t>Размещение объектов капитального строительства в целях устройства мест общественного питания для персонала предприятий (рестораны, кафе, столовые, закусочные, бары)</w:t>
            </w:r>
            <w:r w:rsidR="00837D5A">
              <w:rPr>
                <w:rFonts w:ascii="Times New Roman" w:hAnsi="Times New Roman"/>
              </w:rPr>
              <w:t>.</w:t>
            </w:r>
          </w:p>
        </w:tc>
      </w:tr>
    </w:tbl>
    <w:p w:rsidR="00E47010" w:rsidRPr="00E262DE" w:rsidRDefault="00E47010" w:rsidP="007837FE">
      <w:pPr>
        <w:spacing w:before="240"/>
        <w:ind w:firstLine="720"/>
        <w:rPr>
          <w:b/>
        </w:rPr>
      </w:pPr>
      <w:r w:rsidRPr="00E262DE">
        <w:rPr>
          <w:b/>
        </w:rPr>
        <w:t xml:space="preserve">Параметры для зоны П2: </w:t>
      </w:r>
    </w:p>
    <w:p w:rsidR="00ED6FA2" w:rsidRPr="00ED6FA2" w:rsidRDefault="00ED6FA2" w:rsidP="006A1D62">
      <w:pPr>
        <w:numPr>
          <w:ilvl w:val="0"/>
          <w:numId w:val="70"/>
        </w:numPr>
        <w:shd w:val="clear" w:color="auto" w:fill="FFFFFF"/>
        <w:autoSpaceDE w:val="0"/>
        <w:autoSpaceDN w:val="0"/>
        <w:adjustRightInd w:val="0"/>
        <w:ind w:left="0" w:firstLine="720"/>
        <w:jc w:val="both"/>
        <w:rPr>
          <w:color w:val="000000"/>
        </w:rPr>
      </w:pPr>
      <w:r w:rsidRPr="00ED6FA2">
        <w:rPr>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ED6FA2" w:rsidRDefault="00ED6FA2" w:rsidP="00ED6FA2">
      <w:pPr>
        <w:shd w:val="clear" w:color="auto" w:fill="FFFFFF"/>
        <w:autoSpaceDE w:val="0"/>
        <w:autoSpaceDN w:val="0"/>
        <w:adjustRightInd w:val="0"/>
        <w:ind w:firstLine="720"/>
        <w:jc w:val="both"/>
        <w:rPr>
          <w:color w:val="000000"/>
        </w:rPr>
      </w:pPr>
      <w:r>
        <w:rPr>
          <w:color w:val="000000"/>
        </w:rPr>
        <w:t>1.1.</w:t>
      </w:r>
      <w:r w:rsidRPr="00ED6FA2">
        <w:rPr>
          <w:color w:val="000000"/>
        </w:rPr>
        <w:t xml:space="preserve"> Предельные (минимальные и (или) максимальные) размеры земельных участков</w:t>
      </w:r>
      <w:r w:rsidR="006B5610">
        <w:rPr>
          <w:color w:val="000000"/>
        </w:rPr>
        <w:t>:</w:t>
      </w:r>
    </w:p>
    <w:p w:rsidR="00ED6FA2" w:rsidRPr="004648B8" w:rsidRDefault="002D2FBA" w:rsidP="00652919">
      <w:pPr>
        <w:numPr>
          <w:ilvl w:val="0"/>
          <w:numId w:val="23"/>
        </w:numPr>
        <w:tabs>
          <w:tab w:val="clear" w:pos="907"/>
          <w:tab w:val="num" w:pos="0"/>
          <w:tab w:val="left" w:pos="1080"/>
        </w:tabs>
        <w:autoSpaceDE w:val="0"/>
        <w:autoSpaceDN w:val="0"/>
        <w:adjustRightInd w:val="0"/>
        <w:ind w:left="0" w:firstLine="720"/>
        <w:jc w:val="both"/>
        <w:rPr>
          <w:color w:val="000000"/>
        </w:rPr>
      </w:pPr>
      <w:r>
        <w:rPr>
          <w:color w:val="000000"/>
        </w:rPr>
        <w:t>м</w:t>
      </w:r>
      <w:r w:rsidR="00ED6FA2" w:rsidRPr="004648B8">
        <w:rPr>
          <w:color w:val="000000"/>
        </w:rPr>
        <w:t>инимальная площадь земельных участков промышленного предприятия принимается равной отношению площади его застройки к показателю нормативной плотности застройки площадок промышленных предприятий.</w:t>
      </w:r>
    </w:p>
    <w:p w:rsidR="00ED6FA2" w:rsidRPr="004648B8" w:rsidRDefault="002D2FBA" w:rsidP="00652919">
      <w:pPr>
        <w:numPr>
          <w:ilvl w:val="0"/>
          <w:numId w:val="23"/>
        </w:numPr>
        <w:tabs>
          <w:tab w:val="clear" w:pos="907"/>
          <w:tab w:val="num" w:pos="0"/>
          <w:tab w:val="left" w:pos="1080"/>
        </w:tabs>
        <w:autoSpaceDE w:val="0"/>
        <w:autoSpaceDN w:val="0"/>
        <w:adjustRightInd w:val="0"/>
        <w:ind w:left="0" w:firstLine="720"/>
        <w:jc w:val="both"/>
        <w:rPr>
          <w:color w:val="000000"/>
        </w:rPr>
      </w:pPr>
      <w:r>
        <w:rPr>
          <w:color w:val="000000"/>
        </w:rPr>
        <w:t>м</w:t>
      </w:r>
      <w:r w:rsidR="00ED6FA2" w:rsidRPr="004648B8">
        <w:rPr>
          <w:color w:val="000000"/>
        </w:rPr>
        <w:t>аксимальная площадь земельных участков не может превышать 1,5 кратного размера минимальной площади земельного участка под промышленное предприятие.</w:t>
      </w:r>
    </w:p>
    <w:p w:rsidR="00ED6FA2" w:rsidRPr="006B5610" w:rsidRDefault="006B5610" w:rsidP="006B5610">
      <w:pPr>
        <w:shd w:val="clear" w:color="auto" w:fill="FFFFFF"/>
        <w:autoSpaceDE w:val="0"/>
        <w:autoSpaceDN w:val="0"/>
        <w:adjustRightInd w:val="0"/>
        <w:ind w:firstLine="720"/>
        <w:jc w:val="both"/>
        <w:rPr>
          <w:color w:val="000000"/>
        </w:rPr>
      </w:pPr>
      <w:r>
        <w:rPr>
          <w:color w:val="000000"/>
        </w:rPr>
        <w:t xml:space="preserve">1.2. </w:t>
      </w:r>
      <w:r w:rsidR="00ED6FA2" w:rsidRPr="00051784">
        <w:rPr>
          <w:color w:val="000000"/>
        </w:rPr>
        <w:t>Дл</w:t>
      </w:r>
      <w:r w:rsidR="00ED6FA2">
        <w:rPr>
          <w:color w:val="000000"/>
        </w:rPr>
        <w:t xml:space="preserve">я основных видов использования </w:t>
      </w:r>
      <w:r w:rsidR="00ED6FA2" w:rsidRPr="00051784">
        <w:rPr>
          <w:color w:val="000000"/>
        </w:rPr>
        <w:t>плотность застройки и высотные параметры регламентируются технологическими требованиями</w:t>
      </w:r>
      <w:r w:rsidR="00ED6FA2">
        <w:rPr>
          <w:color w:val="000000"/>
        </w:rPr>
        <w:t>.</w:t>
      </w:r>
      <w:r w:rsidR="00ED6FA2" w:rsidRPr="004648B8">
        <w:rPr>
          <w:color w:val="000000"/>
        </w:rPr>
        <w:t xml:space="preserve"> Основными показателями плотности застройки являются:</w:t>
      </w:r>
    </w:p>
    <w:p w:rsidR="00ED6FA2" w:rsidRPr="004648B8" w:rsidRDefault="00ED6FA2"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4648B8">
        <w:rPr>
          <w:color w:val="000000"/>
        </w:rPr>
        <w:t>коэффициент застройки</w:t>
      </w:r>
      <w:r>
        <w:rPr>
          <w:color w:val="000000"/>
        </w:rPr>
        <w:t xml:space="preserve"> –</w:t>
      </w:r>
      <w:r w:rsidRPr="004648B8">
        <w:rPr>
          <w:color w:val="000000"/>
        </w:rPr>
        <w:t xml:space="preserve"> отношение площади, занятой под зданиями и сооружениями, к площади участка;</w:t>
      </w:r>
    </w:p>
    <w:p w:rsidR="00ED6FA2" w:rsidRDefault="00ED6FA2"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4648B8">
        <w:rPr>
          <w:color w:val="000000"/>
        </w:rPr>
        <w:t>коэффициент плотности застройки</w:t>
      </w:r>
      <w:r>
        <w:rPr>
          <w:color w:val="000000"/>
        </w:rPr>
        <w:t xml:space="preserve"> –</w:t>
      </w:r>
      <w:r w:rsidRPr="004648B8">
        <w:rPr>
          <w:color w:val="000000"/>
        </w:rPr>
        <w:t xml:space="preserve"> отношение площади всех этажей зданий и сооружений к площади участка.</w:t>
      </w:r>
    </w:p>
    <w:p w:rsidR="00ED6FA2" w:rsidRPr="00D83018" w:rsidRDefault="00ED6FA2" w:rsidP="002D2FBA">
      <w:pPr>
        <w:autoSpaceDE w:val="0"/>
        <w:autoSpaceDN w:val="0"/>
        <w:adjustRightInd w:val="0"/>
        <w:spacing w:before="120" w:after="120"/>
        <w:ind w:firstLine="709"/>
        <w:jc w:val="center"/>
        <w:rPr>
          <w:u w:val="single"/>
        </w:rPr>
      </w:pPr>
      <w:r w:rsidRPr="00D83018">
        <w:rPr>
          <w:u w:val="single"/>
        </w:rPr>
        <w:t>Показатели плотности застройки участков:</w:t>
      </w:r>
    </w:p>
    <w:tbl>
      <w:tblPr>
        <w:tblW w:w="0" w:type="auto"/>
        <w:jc w:val="center"/>
        <w:tblLayout w:type="fixed"/>
        <w:tblCellMar>
          <w:left w:w="75" w:type="dxa"/>
          <w:right w:w="75" w:type="dxa"/>
        </w:tblCellMar>
        <w:tblLook w:val="0000"/>
      </w:tblPr>
      <w:tblGrid>
        <w:gridCol w:w="3175"/>
        <w:gridCol w:w="2195"/>
        <w:gridCol w:w="3050"/>
      </w:tblGrid>
      <w:tr w:rsidR="00ED6FA2" w:rsidRPr="006E6BC9" w:rsidTr="00D83018">
        <w:trPr>
          <w:jc w:val="center"/>
        </w:trPr>
        <w:tc>
          <w:tcPr>
            <w:tcW w:w="3175" w:type="dxa"/>
          </w:tcPr>
          <w:p w:rsidR="00ED6FA2" w:rsidRPr="00231E67" w:rsidRDefault="00ED6FA2" w:rsidP="009B42B8">
            <w:pPr>
              <w:autoSpaceDE w:val="0"/>
              <w:autoSpaceDN w:val="0"/>
              <w:adjustRightInd w:val="0"/>
              <w:jc w:val="center"/>
            </w:pPr>
          </w:p>
        </w:tc>
        <w:tc>
          <w:tcPr>
            <w:tcW w:w="2195" w:type="dxa"/>
          </w:tcPr>
          <w:p w:rsidR="00ED6FA2" w:rsidRPr="00231E67" w:rsidRDefault="00ED6FA2" w:rsidP="009B42B8">
            <w:pPr>
              <w:autoSpaceDE w:val="0"/>
              <w:autoSpaceDN w:val="0"/>
              <w:adjustRightInd w:val="0"/>
              <w:jc w:val="center"/>
            </w:pPr>
            <w:r w:rsidRPr="00231E67">
              <w:t>Коэффициент застройки</w:t>
            </w:r>
          </w:p>
        </w:tc>
        <w:tc>
          <w:tcPr>
            <w:tcW w:w="3050" w:type="dxa"/>
          </w:tcPr>
          <w:p w:rsidR="00ED6FA2" w:rsidRPr="00231E67" w:rsidRDefault="00ED6FA2" w:rsidP="009B42B8">
            <w:pPr>
              <w:autoSpaceDE w:val="0"/>
              <w:autoSpaceDN w:val="0"/>
              <w:adjustRightInd w:val="0"/>
              <w:ind w:firstLine="71"/>
              <w:jc w:val="center"/>
            </w:pPr>
            <w:r w:rsidRPr="00231E67">
              <w:t>Коэффициент плотности застройки</w:t>
            </w:r>
          </w:p>
        </w:tc>
      </w:tr>
      <w:tr w:rsidR="00ED6FA2" w:rsidRPr="006E6BC9" w:rsidTr="00D83018">
        <w:trPr>
          <w:trHeight w:val="20"/>
          <w:jc w:val="center"/>
        </w:trPr>
        <w:tc>
          <w:tcPr>
            <w:tcW w:w="3175" w:type="dxa"/>
          </w:tcPr>
          <w:p w:rsidR="00ED6FA2" w:rsidRPr="00231E67" w:rsidRDefault="00ED6FA2" w:rsidP="009B42B8">
            <w:pPr>
              <w:autoSpaceDE w:val="0"/>
              <w:autoSpaceDN w:val="0"/>
              <w:adjustRightInd w:val="0"/>
            </w:pPr>
            <w:r w:rsidRPr="00231E67">
              <w:t>Промышленная</w:t>
            </w:r>
          </w:p>
        </w:tc>
        <w:tc>
          <w:tcPr>
            <w:tcW w:w="2195" w:type="dxa"/>
          </w:tcPr>
          <w:p w:rsidR="00ED6FA2" w:rsidRPr="00231E67" w:rsidRDefault="00ED6FA2" w:rsidP="009B42B8">
            <w:pPr>
              <w:autoSpaceDE w:val="0"/>
              <w:autoSpaceDN w:val="0"/>
              <w:adjustRightInd w:val="0"/>
              <w:jc w:val="center"/>
            </w:pPr>
            <w:r w:rsidRPr="00231E67">
              <w:t>0,8</w:t>
            </w:r>
          </w:p>
        </w:tc>
        <w:tc>
          <w:tcPr>
            <w:tcW w:w="3050" w:type="dxa"/>
          </w:tcPr>
          <w:p w:rsidR="00ED6FA2" w:rsidRPr="00231E67" w:rsidRDefault="00ED6FA2" w:rsidP="009B42B8">
            <w:pPr>
              <w:autoSpaceDE w:val="0"/>
              <w:autoSpaceDN w:val="0"/>
              <w:adjustRightInd w:val="0"/>
              <w:ind w:firstLine="71"/>
              <w:jc w:val="center"/>
            </w:pPr>
            <w:r w:rsidRPr="00231E67">
              <w:t>2,4</w:t>
            </w:r>
          </w:p>
        </w:tc>
      </w:tr>
      <w:tr w:rsidR="00ED6FA2" w:rsidRPr="006E6BC9" w:rsidTr="00D83018">
        <w:trPr>
          <w:trHeight w:val="20"/>
          <w:jc w:val="center"/>
        </w:trPr>
        <w:tc>
          <w:tcPr>
            <w:tcW w:w="3175" w:type="dxa"/>
          </w:tcPr>
          <w:p w:rsidR="00ED6FA2" w:rsidRPr="00231E67" w:rsidRDefault="00ED6FA2" w:rsidP="009B42B8">
            <w:pPr>
              <w:autoSpaceDE w:val="0"/>
              <w:autoSpaceDN w:val="0"/>
              <w:adjustRightInd w:val="0"/>
            </w:pPr>
            <w:r w:rsidRPr="00231E67">
              <w:t>Научно-производственная</w:t>
            </w:r>
          </w:p>
        </w:tc>
        <w:tc>
          <w:tcPr>
            <w:tcW w:w="2195" w:type="dxa"/>
          </w:tcPr>
          <w:p w:rsidR="00ED6FA2" w:rsidRPr="00231E67" w:rsidRDefault="00ED6FA2" w:rsidP="009B42B8">
            <w:pPr>
              <w:autoSpaceDE w:val="0"/>
              <w:autoSpaceDN w:val="0"/>
              <w:adjustRightInd w:val="0"/>
              <w:jc w:val="center"/>
            </w:pPr>
            <w:r w:rsidRPr="00231E67">
              <w:t>0,6</w:t>
            </w:r>
          </w:p>
        </w:tc>
        <w:tc>
          <w:tcPr>
            <w:tcW w:w="3050" w:type="dxa"/>
          </w:tcPr>
          <w:p w:rsidR="00ED6FA2" w:rsidRPr="00231E67" w:rsidRDefault="00ED6FA2" w:rsidP="009B42B8">
            <w:pPr>
              <w:autoSpaceDE w:val="0"/>
              <w:autoSpaceDN w:val="0"/>
              <w:adjustRightInd w:val="0"/>
              <w:ind w:firstLine="71"/>
              <w:jc w:val="center"/>
            </w:pPr>
            <w:r w:rsidRPr="00231E67">
              <w:t>1,0</w:t>
            </w:r>
          </w:p>
        </w:tc>
      </w:tr>
      <w:tr w:rsidR="00ED6FA2" w:rsidRPr="006E6BC9" w:rsidTr="00D83018">
        <w:trPr>
          <w:trHeight w:val="20"/>
          <w:jc w:val="center"/>
        </w:trPr>
        <w:tc>
          <w:tcPr>
            <w:tcW w:w="3175" w:type="dxa"/>
          </w:tcPr>
          <w:p w:rsidR="00ED6FA2" w:rsidRPr="00231E67" w:rsidRDefault="00ED6FA2" w:rsidP="009B42B8">
            <w:pPr>
              <w:autoSpaceDE w:val="0"/>
              <w:autoSpaceDN w:val="0"/>
              <w:adjustRightInd w:val="0"/>
            </w:pPr>
            <w:r w:rsidRPr="00231E67">
              <w:t>Коммунально-складская</w:t>
            </w:r>
          </w:p>
        </w:tc>
        <w:tc>
          <w:tcPr>
            <w:tcW w:w="2195" w:type="dxa"/>
          </w:tcPr>
          <w:p w:rsidR="00ED6FA2" w:rsidRPr="00231E67" w:rsidRDefault="00ED6FA2" w:rsidP="009B42B8">
            <w:pPr>
              <w:autoSpaceDE w:val="0"/>
              <w:autoSpaceDN w:val="0"/>
              <w:adjustRightInd w:val="0"/>
              <w:jc w:val="center"/>
            </w:pPr>
            <w:r w:rsidRPr="00231E67">
              <w:t>0,6</w:t>
            </w:r>
          </w:p>
        </w:tc>
        <w:tc>
          <w:tcPr>
            <w:tcW w:w="3050" w:type="dxa"/>
          </w:tcPr>
          <w:p w:rsidR="00ED6FA2" w:rsidRPr="00231E67" w:rsidRDefault="00ED6FA2" w:rsidP="009B42B8">
            <w:pPr>
              <w:autoSpaceDE w:val="0"/>
              <w:autoSpaceDN w:val="0"/>
              <w:adjustRightInd w:val="0"/>
              <w:ind w:firstLine="71"/>
              <w:jc w:val="center"/>
            </w:pPr>
            <w:r w:rsidRPr="00231E67">
              <w:t>1,8</w:t>
            </w:r>
          </w:p>
        </w:tc>
      </w:tr>
    </w:tbl>
    <w:p w:rsidR="00ED6FA2" w:rsidRPr="004648B8" w:rsidRDefault="006B5610" w:rsidP="006B5610">
      <w:pPr>
        <w:shd w:val="clear" w:color="auto" w:fill="FFFFFF"/>
        <w:autoSpaceDE w:val="0"/>
        <w:autoSpaceDN w:val="0"/>
        <w:adjustRightInd w:val="0"/>
        <w:spacing w:before="120"/>
        <w:ind w:firstLine="720"/>
        <w:jc w:val="both"/>
        <w:rPr>
          <w:color w:val="000000"/>
        </w:rPr>
      </w:pPr>
      <w:r>
        <w:rPr>
          <w:color w:val="000000"/>
        </w:rPr>
        <w:t xml:space="preserve">1.3. </w:t>
      </w:r>
      <w:r w:rsidR="0028040D" w:rsidRPr="00ED6FA2">
        <w:rPr>
          <w:color w:val="000000"/>
        </w:rPr>
        <w:t xml:space="preserve">Максимальный процент застройки в границах земельного </w:t>
      </w:r>
      <w:r w:rsidR="0028040D">
        <w:rPr>
          <w:color w:val="000000"/>
        </w:rPr>
        <w:t>участка – 80%, д</w:t>
      </w:r>
      <w:r w:rsidR="00ED6FA2" w:rsidRPr="00051784">
        <w:rPr>
          <w:color w:val="000000"/>
        </w:rPr>
        <w:t>ля вспомогательных видов использования</w:t>
      </w:r>
      <w:r w:rsidR="00ED6FA2">
        <w:rPr>
          <w:color w:val="000000"/>
        </w:rPr>
        <w:t xml:space="preserve"> </w:t>
      </w:r>
      <w:r w:rsidR="00ED6FA2" w:rsidRPr="006B5610">
        <w:rPr>
          <w:color w:val="000000"/>
        </w:rPr>
        <w:t>коэффициент застройки не менее 60 %.</w:t>
      </w:r>
    </w:p>
    <w:p w:rsidR="00F9203C" w:rsidRDefault="0028040D" w:rsidP="00ED6FA2">
      <w:pPr>
        <w:shd w:val="clear" w:color="auto" w:fill="FFFFFF"/>
        <w:autoSpaceDE w:val="0"/>
        <w:autoSpaceDN w:val="0"/>
        <w:adjustRightInd w:val="0"/>
        <w:ind w:firstLine="720"/>
        <w:jc w:val="both"/>
        <w:rPr>
          <w:color w:val="000000"/>
        </w:rPr>
      </w:pPr>
      <w:r>
        <w:rPr>
          <w:color w:val="000000"/>
        </w:rPr>
        <w:t>1.4.</w:t>
      </w:r>
      <w:r w:rsidR="00ED6FA2" w:rsidRPr="00ED6FA2">
        <w:rPr>
          <w:color w:val="000000"/>
        </w:rPr>
        <w:t xml:space="preserve">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r w:rsidR="00F9203C" w:rsidRPr="00F9203C">
        <w:rPr>
          <w:color w:val="000000"/>
        </w:rPr>
        <w:t xml:space="preserve"> составляет 3,0 м.</w:t>
      </w:r>
    </w:p>
    <w:p w:rsidR="00ED6FA2" w:rsidRPr="00ED6FA2" w:rsidRDefault="0028040D" w:rsidP="00ED6FA2">
      <w:pPr>
        <w:shd w:val="clear" w:color="auto" w:fill="FFFFFF"/>
        <w:autoSpaceDE w:val="0"/>
        <w:autoSpaceDN w:val="0"/>
        <w:adjustRightInd w:val="0"/>
        <w:ind w:firstLine="720"/>
        <w:jc w:val="both"/>
        <w:rPr>
          <w:color w:val="000000"/>
        </w:rPr>
      </w:pPr>
      <w:r>
        <w:rPr>
          <w:color w:val="000000"/>
        </w:rPr>
        <w:t>1.5.</w:t>
      </w:r>
      <w:r w:rsidR="00ED6FA2" w:rsidRPr="00ED6FA2">
        <w:rPr>
          <w:color w:val="000000"/>
        </w:rPr>
        <w:t xml:space="preserve"> Предельное количество этажей или предельная высота зданий, строений, сооружений</w:t>
      </w:r>
      <w:r w:rsidR="00ED6FA2">
        <w:rPr>
          <w:color w:val="000000"/>
        </w:rPr>
        <w:t xml:space="preserve"> </w:t>
      </w:r>
      <w:r w:rsidR="00ED6FA2" w:rsidRPr="00ED6FA2">
        <w:rPr>
          <w:color w:val="000000"/>
        </w:rPr>
        <w:t>– не подлежит установлению.</w:t>
      </w:r>
    </w:p>
    <w:p w:rsidR="00ED6FA2" w:rsidRPr="00ED6FA2" w:rsidRDefault="00ED6FA2" w:rsidP="006A1D62">
      <w:pPr>
        <w:numPr>
          <w:ilvl w:val="0"/>
          <w:numId w:val="70"/>
        </w:numPr>
        <w:shd w:val="clear" w:color="auto" w:fill="FFFFFF"/>
        <w:autoSpaceDE w:val="0"/>
        <w:autoSpaceDN w:val="0"/>
        <w:adjustRightInd w:val="0"/>
        <w:ind w:left="0" w:firstLine="720"/>
        <w:jc w:val="both"/>
        <w:rPr>
          <w:color w:val="000000"/>
        </w:rPr>
      </w:pPr>
      <w:r w:rsidRPr="00ED6FA2">
        <w:rPr>
          <w:color w:val="000000"/>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D6FA2" w:rsidRPr="00ED6FA2" w:rsidRDefault="00ED6FA2" w:rsidP="00ED6FA2">
      <w:pPr>
        <w:shd w:val="clear" w:color="auto" w:fill="FFFFFF"/>
        <w:autoSpaceDE w:val="0"/>
        <w:autoSpaceDN w:val="0"/>
        <w:adjustRightInd w:val="0"/>
        <w:ind w:firstLine="709"/>
        <w:jc w:val="both"/>
        <w:rPr>
          <w:color w:val="000000"/>
        </w:rPr>
      </w:pPr>
      <w:r w:rsidRPr="00ED6FA2">
        <w:rPr>
          <w:color w:val="000000"/>
        </w:rPr>
        <w:lastRenderedPageBreak/>
        <w:t>Максимальный класс опасности (по санитарной классификации) объектов капитального строительства, размещаемых на территории зоны – IV.</w:t>
      </w:r>
    </w:p>
    <w:p w:rsidR="00ED6FA2" w:rsidRPr="00ED6FA2" w:rsidRDefault="00ED6FA2" w:rsidP="00ED6FA2">
      <w:pPr>
        <w:shd w:val="clear" w:color="auto" w:fill="FFFFFF"/>
        <w:autoSpaceDE w:val="0"/>
        <w:autoSpaceDN w:val="0"/>
        <w:adjustRightInd w:val="0"/>
        <w:ind w:firstLine="709"/>
        <w:jc w:val="both"/>
        <w:rPr>
          <w:color w:val="000000"/>
        </w:rPr>
      </w:pPr>
      <w:r w:rsidRPr="00ED6FA2">
        <w:rPr>
          <w:color w:val="000000"/>
        </w:rPr>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ED6FA2" w:rsidRDefault="00ED6FA2" w:rsidP="00ED6FA2">
      <w:pPr>
        <w:shd w:val="clear" w:color="auto" w:fill="FFFFFF"/>
        <w:autoSpaceDE w:val="0"/>
        <w:autoSpaceDN w:val="0"/>
        <w:adjustRightInd w:val="0"/>
        <w:ind w:firstLine="709"/>
        <w:jc w:val="both"/>
        <w:rPr>
          <w:color w:val="000000"/>
        </w:rPr>
      </w:pPr>
      <w:r w:rsidRPr="00ED6FA2">
        <w:rPr>
          <w:color w:val="000000"/>
        </w:rPr>
        <w:t>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A94459" w:rsidRPr="00E262DE" w:rsidRDefault="00A94459" w:rsidP="006A1D62">
      <w:pPr>
        <w:numPr>
          <w:ilvl w:val="0"/>
          <w:numId w:val="70"/>
        </w:numPr>
        <w:shd w:val="clear" w:color="auto" w:fill="FFFFFF"/>
        <w:autoSpaceDE w:val="0"/>
        <w:autoSpaceDN w:val="0"/>
        <w:adjustRightInd w:val="0"/>
        <w:jc w:val="both"/>
        <w:rPr>
          <w:color w:val="000000"/>
        </w:rPr>
      </w:pPr>
      <w:r w:rsidRPr="00E262DE">
        <w:rPr>
          <w:color w:val="000000"/>
        </w:rPr>
        <w:t>Благоустройством предусматривается:</w:t>
      </w:r>
    </w:p>
    <w:p w:rsidR="00A94459" w:rsidRPr="00E262DE" w:rsidRDefault="00A94459"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A94459" w:rsidRPr="00E262DE" w:rsidRDefault="00A94459"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парковочных мест для обслуживания общественных зданий, строений;</w:t>
      </w:r>
    </w:p>
    <w:p w:rsidR="00A94459" w:rsidRPr="00E262DE" w:rsidRDefault="00A94459"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организация наружного освещения с радиусом действия не менее 15 м</w:t>
      </w:r>
      <w:r>
        <w:rPr>
          <w:color w:val="000000"/>
        </w:rPr>
        <w:t>;</w:t>
      </w:r>
    </w:p>
    <w:p w:rsidR="00A94459" w:rsidRPr="00E262DE" w:rsidRDefault="00A94459" w:rsidP="00652919">
      <w:pPr>
        <w:numPr>
          <w:ilvl w:val="0"/>
          <w:numId w:val="23"/>
        </w:numPr>
        <w:tabs>
          <w:tab w:val="clear" w:pos="907"/>
          <w:tab w:val="num" w:pos="0"/>
          <w:tab w:val="left" w:pos="1080"/>
        </w:tabs>
        <w:autoSpaceDE w:val="0"/>
        <w:autoSpaceDN w:val="0"/>
        <w:adjustRightInd w:val="0"/>
        <w:ind w:left="0" w:firstLine="720"/>
        <w:jc w:val="both"/>
        <w:rPr>
          <w:color w:val="000000"/>
        </w:rPr>
      </w:pPr>
      <w:r w:rsidRPr="00E262DE">
        <w:rPr>
          <w:color w:val="000000"/>
        </w:rPr>
        <w:t>разбивка цветников и газонов.</w:t>
      </w:r>
    </w:p>
    <w:p w:rsidR="00A94459" w:rsidRPr="00E262DE" w:rsidRDefault="00A94459" w:rsidP="006A1D62">
      <w:pPr>
        <w:numPr>
          <w:ilvl w:val="0"/>
          <w:numId w:val="70"/>
        </w:numPr>
        <w:shd w:val="clear" w:color="auto" w:fill="FFFFFF"/>
        <w:autoSpaceDE w:val="0"/>
        <w:autoSpaceDN w:val="0"/>
        <w:adjustRightInd w:val="0"/>
        <w:ind w:left="0" w:firstLine="720"/>
        <w:jc w:val="both"/>
        <w:rPr>
          <w:color w:val="000000"/>
        </w:rPr>
      </w:pPr>
      <w:r w:rsidRPr="00E262DE">
        <w:rPr>
          <w:color w:val="000000"/>
        </w:rPr>
        <w:t>Озеленение земельных участков:</w:t>
      </w:r>
    </w:p>
    <w:p w:rsidR="00A94459" w:rsidRPr="00E262DE" w:rsidRDefault="00A94459" w:rsidP="00A94459">
      <w:pPr>
        <w:shd w:val="clear" w:color="auto" w:fill="FFFFFF"/>
        <w:autoSpaceDE w:val="0"/>
        <w:autoSpaceDN w:val="0"/>
        <w:adjustRightInd w:val="0"/>
        <w:ind w:firstLine="709"/>
        <w:jc w:val="both"/>
        <w:rPr>
          <w:color w:val="000000"/>
        </w:rPr>
      </w:pPr>
      <w:r w:rsidRPr="00E262DE">
        <w:rPr>
          <w:color w:val="000000"/>
        </w:rPr>
        <w:t>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w:t>
      </w:r>
    </w:p>
    <w:p w:rsidR="00A94459" w:rsidRDefault="00A94459" w:rsidP="006A1D62">
      <w:pPr>
        <w:numPr>
          <w:ilvl w:val="0"/>
          <w:numId w:val="70"/>
        </w:numPr>
        <w:shd w:val="clear" w:color="auto" w:fill="FFFFFF"/>
        <w:autoSpaceDE w:val="0"/>
        <w:autoSpaceDN w:val="0"/>
        <w:adjustRightInd w:val="0"/>
        <w:ind w:left="0" w:firstLine="720"/>
        <w:jc w:val="both"/>
        <w:rPr>
          <w:color w:val="000000"/>
        </w:rPr>
      </w:pPr>
      <w:r w:rsidRPr="00E262DE">
        <w:rPr>
          <w:color w:val="000000"/>
        </w:rPr>
        <w:t xml:space="preserve">Количество парковочных мест на территории земельного участка определяется согласно </w:t>
      </w:r>
      <w:r w:rsidRPr="00E03F61">
        <w:rPr>
          <w:color w:val="000000"/>
        </w:rPr>
        <w:t>СП 42.13330.2011</w:t>
      </w:r>
      <w:r>
        <w:rPr>
          <w:color w:val="000000"/>
        </w:rPr>
        <w:t>.</w:t>
      </w:r>
      <w:r w:rsidRPr="00E03F61">
        <w:rPr>
          <w:color w:val="000000"/>
        </w:rPr>
        <w:t xml:space="preserve"> </w:t>
      </w:r>
    </w:p>
    <w:p w:rsidR="00E47010" w:rsidRDefault="00E47010" w:rsidP="00E47010">
      <w:pPr>
        <w:spacing w:before="120"/>
        <w:ind w:firstLine="720"/>
        <w:jc w:val="both"/>
        <w:rPr>
          <w:color w:val="000000"/>
        </w:rPr>
      </w:pPr>
      <w:r w:rsidRPr="00E262DE">
        <w:rPr>
          <w:color w:val="000000"/>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w:t>
      </w:r>
      <w:r w:rsidR="00EF0CB2">
        <w:rPr>
          <w:color w:val="000000"/>
        </w:rPr>
        <w:t>А</w:t>
      </w:r>
      <w:r w:rsidRPr="00E262DE">
        <w:rPr>
          <w:color w:val="000000"/>
        </w:rPr>
        <w:t>дминис</w:t>
      </w:r>
      <w:r w:rsidR="000011E8">
        <w:rPr>
          <w:color w:val="000000"/>
        </w:rPr>
        <w:t>трацией</w:t>
      </w:r>
      <w:r w:rsidR="00CB5903">
        <w:rPr>
          <w:color w:val="000000"/>
        </w:rPr>
        <w:t xml:space="preserve"> </w:t>
      </w:r>
      <w:r>
        <w:rPr>
          <w:color w:val="000000"/>
        </w:rPr>
        <w:t>ЗАТО город Заозерск</w:t>
      </w:r>
      <w:r w:rsidRPr="00E262DE">
        <w:rPr>
          <w:color w:val="000000"/>
        </w:rPr>
        <w:t>.</w:t>
      </w:r>
    </w:p>
    <w:p w:rsidR="00ED0AD6" w:rsidRPr="00E262DE" w:rsidRDefault="00ED0AD6" w:rsidP="003A460A">
      <w:pPr>
        <w:spacing w:before="240" w:after="120"/>
        <w:ind w:right="-108"/>
        <w:jc w:val="both"/>
        <w:outlineLvl w:val="2"/>
        <w:rPr>
          <w:b/>
        </w:rPr>
      </w:pPr>
      <w:bookmarkStart w:id="158" w:name="_Toc513795210"/>
      <w:r w:rsidRPr="00E262DE">
        <w:rPr>
          <w:b/>
        </w:rPr>
        <w:t>Статья</w:t>
      </w:r>
      <w:r>
        <w:rPr>
          <w:b/>
        </w:rPr>
        <w:t xml:space="preserve"> </w:t>
      </w:r>
      <w:r w:rsidR="00B465E5">
        <w:rPr>
          <w:b/>
        </w:rPr>
        <w:t>4</w:t>
      </w:r>
      <w:r w:rsidR="001221DD">
        <w:rPr>
          <w:b/>
        </w:rPr>
        <w:t>1</w:t>
      </w:r>
      <w:r w:rsidRPr="00E262DE">
        <w:rPr>
          <w:b/>
        </w:rPr>
        <w:t xml:space="preserve">. Зона </w:t>
      </w:r>
      <w:r>
        <w:rPr>
          <w:b/>
        </w:rPr>
        <w:t>инженерной</w:t>
      </w:r>
      <w:r w:rsidRPr="00E262DE">
        <w:rPr>
          <w:b/>
        </w:rPr>
        <w:t xml:space="preserve"> инфраструктуры (</w:t>
      </w:r>
      <w:r>
        <w:rPr>
          <w:b/>
        </w:rPr>
        <w:t>И</w:t>
      </w:r>
      <w:r w:rsidRPr="00E262DE">
        <w:rPr>
          <w:b/>
        </w:rPr>
        <w:t>)</w:t>
      </w:r>
      <w:bookmarkEnd w:id="158"/>
    </w:p>
    <w:p w:rsidR="00B13D99" w:rsidRPr="00E262DE" w:rsidRDefault="00B13D99" w:rsidP="00B13D99">
      <w:pPr>
        <w:autoSpaceDE w:val="0"/>
        <w:autoSpaceDN w:val="0"/>
        <w:adjustRightInd w:val="0"/>
        <w:ind w:firstLine="720"/>
        <w:jc w:val="both"/>
      </w:pPr>
      <w:r w:rsidRPr="00E262DE">
        <w:t xml:space="preserve">Зона предназначена для </w:t>
      </w:r>
      <w:r>
        <w:t>размещения объектов инженерной инфраструктуры</w:t>
      </w:r>
      <w:r w:rsidRPr="00E262DE">
        <w:t>. Сочетание различных видов разрешенного использования в единой зоне возможно при соблюдении нормативных санитарных требований.</w:t>
      </w:r>
    </w:p>
    <w:p w:rsidR="00B13D99" w:rsidRPr="00E262DE" w:rsidRDefault="00B13D99" w:rsidP="00B13D99">
      <w:pPr>
        <w:spacing w:before="120" w:after="120"/>
        <w:ind w:right="-186" w:hanging="180"/>
        <w:jc w:val="both"/>
        <w:rPr>
          <w:b/>
        </w:rPr>
      </w:pPr>
      <w:r w:rsidRPr="00BC73FF">
        <w:t xml:space="preserve">Таблица </w:t>
      </w:r>
      <w:r w:rsidR="00B465E5">
        <w:t>4</w:t>
      </w:r>
      <w:r w:rsidR="001221DD">
        <w:t>1</w:t>
      </w:r>
      <w:r w:rsidRPr="00BC73FF">
        <w:t>.1</w:t>
      </w:r>
      <w:r>
        <w:t xml:space="preserve">. </w:t>
      </w:r>
      <w:r>
        <w:rPr>
          <w:b/>
        </w:rPr>
        <w:t>Виды разрешенного использования зоны инженерной инфраструктуры (И)</w:t>
      </w:r>
    </w:p>
    <w:tbl>
      <w:tblPr>
        <w:tblW w:w="9570" w:type="dxa"/>
        <w:tblInd w:w="78" w:type="dxa"/>
        <w:tblLook w:val="0000"/>
      </w:tblPr>
      <w:tblGrid>
        <w:gridCol w:w="3007"/>
        <w:gridCol w:w="6563"/>
      </w:tblGrid>
      <w:tr w:rsidR="00B13D99" w:rsidRPr="00E92B8C" w:rsidTr="00807DB0">
        <w:trPr>
          <w:trHeight w:val="841"/>
        </w:trPr>
        <w:tc>
          <w:tcPr>
            <w:tcW w:w="3007" w:type="dxa"/>
            <w:tcBorders>
              <w:top w:val="single" w:sz="4" w:space="0" w:color="auto"/>
              <w:left w:val="single" w:sz="4" w:space="0" w:color="auto"/>
              <w:bottom w:val="single" w:sz="4" w:space="0" w:color="auto"/>
              <w:right w:val="single" w:sz="4" w:space="0" w:color="auto"/>
            </w:tcBorders>
            <w:shd w:val="clear" w:color="auto" w:fill="F3F3F3"/>
            <w:noWrap/>
          </w:tcPr>
          <w:p w:rsidR="00B13D99" w:rsidRPr="00E92B8C" w:rsidRDefault="00B13D99" w:rsidP="00DD4081">
            <w:pPr>
              <w:jc w:val="center"/>
              <w:rPr>
                <w:b/>
                <w:sz w:val="20"/>
                <w:szCs w:val="20"/>
              </w:rPr>
            </w:pPr>
            <w:r w:rsidRPr="00E92B8C">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E92B8C">
              <w:rPr>
                <w:b/>
                <w:sz w:val="20"/>
                <w:szCs w:val="20"/>
              </w:rPr>
              <w:t>от 01.09.2014 г. № 540)</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B13D99" w:rsidRPr="00E92B8C" w:rsidRDefault="00B13D99" w:rsidP="00DD4081">
            <w:pPr>
              <w:jc w:val="center"/>
              <w:rPr>
                <w:b/>
                <w:sz w:val="20"/>
                <w:szCs w:val="20"/>
              </w:rPr>
            </w:pPr>
            <w:r w:rsidRPr="00E92B8C">
              <w:rPr>
                <w:b/>
                <w:sz w:val="20"/>
                <w:szCs w:val="20"/>
              </w:rPr>
              <w:t xml:space="preserve">Описание </w:t>
            </w:r>
            <w:r w:rsidRPr="00E92B8C">
              <w:rPr>
                <w:b/>
                <w:bCs/>
                <w:iCs/>
                <w:sz w:val="20"/>
                <w:szCs w:val="20"/>
              </w:rPr>
              <w:t xml:space="preserve">видов </w:t>
            </w:r>
            <w:r w:rsidRPr="00E92B8C">
              <w:rPr>
                <w:b/>
                <w:sz w:val="20"/>
                <w:szCs w:val="20"/>
              </w:rPr>
              <w:t>разрешенного использования земельного участка</w:t>
            </w:r>
          </w:p>
        </w:tc>
      </w:tr>
      <w:tr w:rsidR="00B13D99" w:rsidRPr="001D4DD2"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B13D99" w:rsidRPr="001D4DD2" w:rsidRDefault="00B13D99" w:rsidP="00DD4081">
            <w:pPr>
              <w:rPr>
                <w:b/>
                <w:i/>
                <w:sz w:val="22"/>
                <w:szCs w:val="22"/>
              </w:rPr>
            </w:pPr>
            <w:r w:rsidRPr="001D4DD2">
              <w:rPr>
                <w:b/>
                <w:i/>
                <w:sz w:val="22"/>
                <w:szCs w:val="22"/>
              </w:rPr>
              <w:t>Коммунальное обслуживание (3.1)</w:t>
            </w:r>
          </w:p>
        </w:tc>
        <w:tc>
          <w:tcPr>
            <w:tcW w:w="6563" w:type="dxa"/>
            <w:tcBorders>
              <w:top w:val="single" w:sz="4" w:space="0" w:color="auto"/>
              <w:left w:val="nil"/>
              <w:bottom w:val="single" w:sz="4" w:space="0" w:color="auto"/>
              <w:right w:val="single" w:sz="4" w:space="0" w:color="auto"/>
            </w:tcBorders>
            <w:noWrap/>
            <w:vAlign w:val="center"/>
          </w:tcPr>
          <w:p w:rsidR="00B13D99" w:rsidRPr="001D4DD2" w:rsidRDefault="00B13D99" w:rsidP="00DD4081">
            <w:pPr>
              <w:jc w:val="both"/>
              <w:rPr>
                <w:sz w:val="22"/>
                <w:szCs w:val="22"/>
              </w:rPr>
            </w:pPr>
            <w:r w:rsidRPr="001D4DD2">
              <w:rPr>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w:t>
            </w:r>
            <w:r w:rsidRPr="001D4DD2">
              <w:rPr>
                <w:sz w:val="22"/>
                <w:szCs w:val="22"/>
              </w:rPr>
              <w:lastRenderedPageBreak/>
              <w:t>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B13D99" w:rsidRPr="001D4DD2"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B13D99" w:rsidRPr="001D4DD2" w:rsidRDefault="00B13D99" w:rsidP="00DD4081">
            <w:pPr>
              <w:autoSpaceDE w:val="0"/>
              <w:autoSpaceDN w:val="0"/>
              <w:adjustRightInd w:val="0"/>
              <w:rPr>
                <w:sz w:val="22"/>
                <w:szCs w:val="22"/>
              </w:rPr>
            </w:pPr>
            <w:r w:rsidRPr="001D4DD2">
              <w:rPr>
                <w:b/>
                <w:i/>
                <w:sz w:val="22"/>
                <w:szCs w:val="22"/>
              </w:rPr>
              <w:lastRenderedPageBreak/>
              <w:t>Трубопроводный транспорт (7.5)</w:t>
            </w:r>
          </w:p>
        </w:tc>
        <w:tc>
          <w:tcPr>
            <w:tcW w:w="6563" w:type="dxa"/>
            <w:tcBorders>
              <w:top w:val="single" w:sz="4" w:space="0" w:color="auto"/>
              <w:left w:val="nil"/>
              <w:bottom w:val="single" w:sz="4" w:space="0" w:color="auto"/>
              <w:right w:val="single" w:sz="4" w:space="0" w:color="auto"/>
            </w:tcBorders>
            <w:noWrap/>
          </w:tcPr>
          <w:p w:rsidR="00B13D99" w:rsidRPr="001D4DD2" w:rsidRDefault="00B13D99" w:rsidP="00DD4081">
            <w:pPr>
              <w:pStyle w:val="affffff2"/>
              <w:rPr>
                <w:rFonts w:ascii="Times New Roman" w:hAnsi="Times New Roman" w:cs="Times New Roman"/>
                <w:sz w:val="22"/>
                <w:szCs w:val="22"/>
                <w:lang w:eastAsia="en-US"/>
              </w:rPr>
            </w:pPr>
            <w:r w:rsidRPr="001D4DD2">
              <w:rPr>
                <w:rFonts w:ascii="Times New Roman" w:hAnsi="Times New Roman" w:cs="Times New Roman"/>
                <w:sz w:val="22"/>
                <w:szCs w:val="22"/>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r w:rsidR="00837D5A">
              <w:rPr>
                <w:rFonts w:ascii="Times New Roman" w:hAnsi="Times New Roman" w:cs="Times New Roman"/>
                <w:sz w:val="22"/>
                <w:szCs w:val="22"/>
                <w:lang w:eastAsia="en-US"/>
              </w:rPr>
              <w:t>.</w:t>
            </w:r>
          </w:p>
        </w:tc>
      </w:tr>
      <w:tr w:rsidR="00B13D99" w:rsidRPr="00E92B8C" w:rsidTr="00807DB0">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B13D99" w:rsidRPr="00E92B8C" w:rsidRDefault="00B13D99" w:rsidP="00DD4081">
            <w:pPr>
              <w:jc w:val="center"/>
              <w:rPr>
                <w:b/>
                <w:bCs/>
                <w:i/>
                <w:iCs/>
                <w:sz w:val="20"/>
                <w:szCs w:val="20"/>
              </w:rPr>
            </w:pPr>
            <w:r w:rsidRPr="00E92B8C">
              <w:rPr>
                <w:b/>
                <w:bCs/>
                <w:iCs/>
                <w:sz w:val="20"/>
                <w:szCs w:val="20"/>
              </w:rPr>
              <w:t>Условно разрешенные виды использования</w:t>
            </w:r>
          </w:p>
        </w:tc>
        <w:tc>
          <w:tcPr>
            <w:tcW w:w="6563" w:type="dxa"/>
            <w:tcBorders>
              <w:top w:val="single" w:sz="4" w:space="0" w:color="auto"/>
              <w:left w:val="nil"/>
              <w:bottom w:val="single" w:sz="4" w:space="0" w:color="auto"/>
              <w:right w:val="single" w:sz="4" w:space="0" w:color="auto"/>
            </w:tcBorders>
            <w:shd w:val="clear" w:color="auto" w:fill="F3F3F3"/>
            <w:noWrap/>
            <w:vAlign w:val="center"/>
          </w:tcPr>
          <w:p w:rsidR="00B13D99" w:rsidRPr="00E92B8C" w:rsidRDefault="00B13D99" w:rsidP="00DD4081">
            <w:pPr>
              <w:jc w:val="center"/>
              <w:rPr>
                <w:sz w:val="20"/>
                <w:szCs w:val="20"/>
              </w:rPr>
            </w:pPr>
            <w:r w:rsidRPr="00E92B8C">
              <w:rPr>
                <w:b/>
                <w:bCs/>
                <w:iCs/>
                <w:sz w:val="20"/>
                <w:szCs w:val="20"/>
              </w:rPr>
              <w:t>Описание вида условно разрешенного использования земельного участка</w:t>
            </w:r>
          </w:p>
        </w:tc>
      </w:tr>
      <w:tr w:rsidR="00B13D99" w:rsidRPr="001D4DD2" w:rsidTr="00807DB0">
        <w:trPr>
          <w:trHeight w:val="349"/>
        </w:trPr>
        <w:tc>
          <w:tcPr>
            <w:tcW w:w="3007" w:type="dxa"/>
            <w:tcBorders>
              <w:top w:val="single" w:sz="4" w:space="0" w:color="auto"/>
              <w:left w:val="single" w:sz="4" w:space="0" w:color="auto"/>
              <w:bottom w:val="single" w:sz="4" w:space="0" w:color="auto"/>
              <w:right w:val="single" w:sz="4" w:space="0" w:color="auto"/>
            </w:tcBorders>
            <w:noWrap/>
            <w:vAlign w:val="center"/>
          </w:tcPr>
          <w:p w:rsidR="00B13D99" w:rsidRPr="001D4DD2" w:rsidRDefault="00B13D99" w:rsidP="00DD4081">
            <w:pPr>
              <w:pStyle w:val="afff"/>
              <w:rPr>
                <w:rFonts w:ascii="Times New Roman" w:hAnsi="Times New Roman"/>
                <w:b/>
                <w:i/>
                <w:sz w:val="22"/>
                <w:szCs w:val="22"/>
                <w:lang w:eastAsia="en-US"/>
              </w:rPr>
            </w:pPr>
            <w:r w:rsidRPr="001D4DD2">
              <w:rPr>
                <w:rFonts w:ascii="Times New Roman" w:hAnsi="Times New Roman"/>
                <w:b/>
                <w:i/>
                <w:sz w:val="22"/>
                <w:szCs w:val="22"/>
                <w:lang w:eastAsia="en-US"/>
              </w:rPr>
              <w:t>Передвижное жилье (2.4)</w:t>
            </w:r>
          </w:p>
        </w:tc>
        <w:tc>
          <w:tcPr>
            <w:tcW w:w="6563" w:type="dxa"/>
            <w:tcBorders>
              <w:top w:val="single" w:sz="4" w:space="0" w:color="auto"/>
              <w:left w:val="nil"/>
              <w:bottom w:val="single" w:sz="4" w:space="0" w:color="auto"/>
              <w:right w:val="single" w:sz="4" w:space="0" w:color="auto"/>
            </w:tcBorders>
            <w:noWrap/>
          </w:tcPr>
          <w:p w:rsidR="00B13D99" w:rsidRPr="001D4DD2" w:rsidRDefault="00B13D99" w:rsidP="00DD4081">
            <w:pPr>
              <w:pStyle w:val="affffff2"/>
              <w:rPr>
                <w:rFonts w:ascii="Times New Roman" w:hAnsi="Times New Roman" w:cs="Times New Roman"/>
                <w:sz w:val="22"/>
                <w:szCs w:val="22"/>
                <w:lang w:eastAsia="en-US"/>
              </w:rPr>
            </w:pPr>
            <w:r w:rsidRPr="001D4DD2">
              <w:rPr>
                <w:rFonts w:ascii="Times New Roman" w:hAnsi="Times New Roman" w:cs="Times New Roman"/>
                <w:sz w:val="22"/>
                <w:szCs w:val="22"/>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B13D99" w:rsidRPr="001D4DD2" w:rsidTr="00807DB0">
        <w:trPr>
          <w:trHeight w:val="198"/>
        </w:trPr>
        <w:tc>
          <w:tcPr>
            <w:tcW w:w="3007" w:type="dxa"/>
            <w:tcBorders>
              <w:top w:val="single" w:sz="4" w:space="0" w:color="auto"/>
              <w:left w:val="single" w:sz="4" w:space="0" w:color="auto"/>
              <w:bottom w:val="single" w:sz="4" w:space="0" w:color="auto"/>
              <w:right w:val="single" w:sz="4" w:space="0" w:color="auto"/>
            </w:tcBorders>
            <w:noWrap/>
            <w:vAlign w:val="center"/>
          </w:tcPr>
          <w:p w:rsidR="00B13D99" w:rsidRPr="001D4DD2" w:rsidRDefault="00B13D99" w:rsidP="00DD4081">
            <w:pPr>
              <w:rPr>
                <w:sz w:val="22"/>
                <w:szCs w:val="22"/>
              </w:rPr>
            </w:pPr>
            <w:r w:rsidRPr="001D4DD2">
              <w:rPr>
                <w:b/>
                <w:i/>
                <w:sz w:val="22"/>
                <w:szCs w:val="22"/>
              </w:rPr>
              <w:t>Обслуживание автотранспорта (4.9)</w:t>
            </w:r>
          </w:p>
        </w:tc>
        <w:tc>
          <w:tcPr>
            <w:tcW w:w="6563" w:type="dxa"/>
            <w:tcBorders>
              <w:top w:val="single" w:sz="4" w:space="0" w:color="auto"/>
              <w:left w:val="nil"/>
              <w:bottom w:val="single" w:sz="4" w:space="0" w:color="auto"/>
              <w:right w:val="single" w:sz="4" w:space="0" w:color="auto"/>
            </w:tcBorders>
            <w:noWrap/>
          </w:tcPr>
          <w:p w:rsidR="00B13D99" w:rsidRPr="001D4DD2" w:rsidRDefault="00B13D99" w:rsidP="00DD4081">
            <w:pPr>
              <w:jc w:val="both"/>
              <w:rPr>
                <w:sz w:val="22"/>
                <w:szCs w:val="22"/>
              </w:rPr>
            </w:pPr>
            <w:r w:rsidRPr="001D4DD2">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B13D99" w:rsidRPr="005B235E" w:rsidTr="00807DB0">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B13D99" w:rsidRPr="001D4DD2" w:rsidRDefault="00B13D99" w:rsidP="00DD4081">
            <w:pPr>
              <w:rPr>
                <w:b/>
                <w:i/>
                <w:sz w:val="22"/>
                <w:szCs w:val="22"/>
              </w:rPr>
            </w:pPr>
            <w:r w:rsidRPr="001D4DD2">
              <w:rPr>
                <w:i/>
                <w:sz w:val="22"/>
                <w:szCs w:val="22"/>
              </w:rPr>
              <w:t>Объекты придорожного сервиса (4.9.1)</w:t>
            </w:r>
          </w:p>
        </w:tc>
        <w:tc>
          <w:tcPr>
            <w:tcW w:w="6563" w:type="dxa"/>
            <w:tcBorders>
              <w:top w:val="single" w:sz="4" w:space="0" w:color="auto"/>
              <w:left w:val="nil"/>
              <w:bottom w:val="single" w:sz="4" w:space="0" w:color="auto"/>
              <w:right w:val="single" w:sz="4" w:space="0" w:color="auto"/>
            </w:tcBorders>
            <w:noWrap/>
          </w:tcPr>
          <w:p w:rsidR="00B13D99" w:rsidRPr="001D4DD2" w:rsidRDefault="00B13D99" w:rsidP="00DD4081">
            <w:pPr>
              <w:jc w:val="both"/>
              <w:rPr>
                <w:sz w:val="22"/>
                <w:szCs w:val="22"/>
              </w:rPr>
            </w:pPr>
            <w:r w:rsidRPr="001D4DD2">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7E3F0B" w:rsidRPr="007E3F0B" w:rsidTr="007E3F0B">
        <w:trPr>
          <w:trHeight w:val="630"/>
        </w:trPr>
        <w:tc>
          <w:tcPr>
            <w:tcW w:w="3007"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7E3F0B" w:rsidRPr="007E3F0B" w:rsidRDefault="007E3F0B" w:rsidP="007E3F0B">
            <w:pPr>
              <w:jc w:val="center"/>
              <w:rPr>
                <w:b/>
                <w:bCs/>
                <w:iCs/>
                <w:sz w:val="20"/>
                <w:szCs w:val="20"/>
              </w:rPr>
            </w:pPr>
            <w:r w:rsidRPr="007E3F0B">
              <w:rPr>
                <w:b/>
                <w:bCs/>
                <w:iCs/>
                <w:sz w:val="20"/>
                <w:szCs w:val="20"/>
              </w:rPr>
              <w:t>Вспомогательные виды разрешенного использования</w:t>
            </w:r>
          </w:p>
        </w:tc>
        <w:tc>
          <w:tcPr>
            <w:tcW w:w="6563" w:type="dxa"/>
            <w:tcBorders>
              <w:top w:val="single" w:sz="4" w:space="0" w:color="auto"/>
              <w:left w:val="nil"/>
              <w:bottom w:val="single" w:sz="4" w:space="0" w:color="auto"/>
              <w:right w:val="single" w:sz="4" w:space="0" w:color="auto"/>
            </w:tcBorders>
            <w:shd w:val="clear" w:color="auto" w:fill="F3F3F3"/>
            <w:noWrap/>
          </w:tcPr>
          <w:p w:rsidR="007E3F0B" w:rsidRPr="007E3F0B" w:rsidRDefault="007E3F0B" w:rsidP="007E3F0B">
            <w:pPr>
              <w:jc w:val="center"/>
              <w:rPr>
                <w:b/>
                <w:bCs/>
                <w:iCs/>
                <w:sz w:val="20"/>
                <w:szCs w:val="20"/>
              </w:rPr>
            </w:pPr>
            <w:r w:rsidRPr="007E3F0B">
              <w:rPr>
                <w:b/>
                <w:bCs/>
                <w:iCs/>
                <w:sz w:val="20"/>
                <w:szCs w:val="20"/>
              </w:rPr>
              <w:t>Описание вспомогательных видов разрешенного использования земельного участка</w:t>
            </w:r>
          </w:p>
        </w:tc>
      </w:tr>
      <w:tr w:rsidR="003C1287" w:rsidRPr="00CC34DA" w:rsidTr="002B67F8">
        <w:trPr>
          <w:trHeight w:val="630"/>
        </w:trPr>
        <w:tc>
          <w:tcPr>
            <w:tcW w:w="3007" w:type="dxa"/>
            <w:tcBorders>
              <w:top w:val="single" w:sz="4" w:space="0" w:color="auto"/>
              <w:left w:val="single" w:sz="4" w:space="0" w:color="auto"/>
              <w:bottom w:val="single" w:sz="4" w:space="0" w:color="auto"/>
              <w:right w:val="single" w:sz="4" w:space="0" w:color="auto"/>
            </w:tcBorders>
            <w:noWrap/>
            <w:vAlign w:val="center"/>
          </w:tcPr>
          <w:p w:rsidR="003C1287" w:rsidRPr="00CC34DA" w:rsidRDefault="003C1287" w:rsidP="002B67F8">
            <w:pPr>
              <w:autoSpaceDE w:val="0"/>
              <w:autoSpaceDN w:val="0"/>
              <w:adjustRightInd w:val="0"/>
              <w:rPr>
                <w:b/>
                <w:i/>
                <w:sz w:val="22"/>
                <w:szCs w:val="22"/>
              </w:rPr>
            </w:pPr>
            <w:r w:rsidRPr="00CC34DA">
              <w:rPr>
                <w:b/>
                <w:i/>
                <w:sz w:val="22"/>
                <w:szCs w:val="22"/>
              </w:rPr>
              <w:t>Транспорт (7.0)</w:t>
            </w:r>
          </w:p>
        </w:tc>
        <w:tc>
          <w:tcPr>
            <w:tcW w:w="6563" w:type="dxa"/>
            <w:tcBorders>
              <w:top w:val="single" w:sz="4" w:space="0" w:color="auto"/>
              <w:left w:val="nil"/>
              <w:bottom w:val="single" w:sz="4" w:space="0" w:color="auto"/>
              <w:right w:val="single" w:sz="4" w:space="0" w:color="auto"/>
            </w:tcBorders>
            <w:noWrap/>
          </w:tcPr>
          <w:p w:rsidR="003C1287" w:rsidRPr="00CC34DA" w:rsidRDefault="003C1287" w:rsidP="002B67F8">
            <w:pPr>
              <w:jc w:val="both"/>
              <w:rPr>
                <w:sz w:val="22"/>
                <w:szCs w:val="22"/>
              </w:rPr>
            </w:pPr>
            <w:r w:rsidRPr="00CC34DA">
              <w:rPr>
                <w:sz w:val="22"/>
                <w:szCs w:val="22"/>
              </w:rPr>
              <w:t>Размещение различного рода путей сообщения и сооружений, автотранспортных предприятий, используемых для перевозки людей или грузов либо передачи веществ.</w:t>
            </w:r>
          </w:p>
        </w:tc>
      </w:tr>
    </w:tbl>
    <w:p w:rsidR="00B13D99" w:rsidRPr="00E262DE" w:rsidRDefault="00B13D99" w:rsidP="00B13D99">
      <w:pPr>
        <w:spacing w:before="240"/>
        <w:ind w:firstLine="720"/>
        <w:rPr>
          <w:b/>
        </w:rPr>
      </w:pPr>
      <w:r>
        <w:rPr>
          <w:b/>
        </w:rPr>
        <w:t>Параметры для зоны И</w:t>
      </w:r>
    </w:p>
    <w:p w:rsidR="00122A03" w:rsidRDefault="00122A03" w:rsidP="00122A03">
      <w:pPr>
        <w:autoSpaceDE w:val="0"/>
        <w:autoSpaceDN w:val="0"/>
        <w:adjustRightInd w:val="0"/>
        <w:ind w:firstLine="851"/>
        <w:jc w:val="both"/>
        <w:rPr>
          <w:b/>
        </w:rPr>
      </w:pPr>
      <w:r>
        <w:t xml:space="preserve">1. </w:t>
      </w:r>
      <w:r w:rsidR="00B13D99" w:rsidRPr="006623B3">
        <w:t>Предельные (минимальные и (или) максимальные) размеры земельных участков и предельные параметры разрешенного строительства, реконструкции объектов ка</w:t>
      </w:r>
      <w:r w:rsidR="00D83018">
        <w:t>питального строительства в зоне</w:t>
      </w:r>
      <w:r w:rsidR="00D13B9B">
        <w:t xml:space="preserve"> </w:t>
      </w:r>
      <w:r w:rsidR="00B13D99" w:rsidRPr="006623B3">
        <w:t>И</w:t>
      </w:r>
      <w:r>
        <w:t>:</w:t>
      </w:r>
      <w:r w:rsidR="00B13D99" w:rsidRPr="006623B3">
        <w:t xml:space="preserve"> </w:t>
      </w:r>
    </w:p>
    <w:p w:rsidR="00122A03" w:rsidRPr="00122A03" w:rsidRDefault="00122A03" w:rsidP="00122A03">
      <w:pPr>
        <w:autoSpaceDE w:val="0"/>
        <w:autoSpaceDN w:val="0"/>
        <w:adjustRightInd w:val="0"/>
        <w:ind w:firstLine="851"/>
        <w:jc w:val="both"/>
      </w:pPr>
      <w:r w:rsidRPr="00122A03">
        <w:t xml:space="preserve">1) Предельные (минимальные и (или) максимальные) размеры земельных участков, в том числе их площадь </w:t>
      </w:r>
      <w:r w:rsidR="000654CA" w:rsidRPr="00ED6FA2">
        <w:rPr>
          <w:color w:val="000000"/>
        </w:rPr>
        <w:t>– не подлежит установлению.</w:t>
      </w:r>
    </w:p>
    <w:p w:rsidR="00122A03" w:rsidRPr="00122A03" w:rsidRDefault="00122A03" w:rsidP="00122A03">
      <w:pPr>
        <w:autoSpaceDE w:val="0"/>
        <w:autoSpaceDN w:val="0"/>
        <w:adjustRightInd w:val="0"/>
        <w:ind w:firstLine="851"/>
        <w:jc w:val="both"/>
      </w:pPr>
      <w:r w:rsidRPr="00122A03">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577EB6" w:rsidRPr="00577EB6">
        <w:t xml:space="preserve">следует принимать на основе расчетов инсоляции и освещенности, соблюдения противопожарных и бытовых разрывов между зданиями, приведенными в </w:t>
      </w:r>
      <w:hyperlink r:id="rId21" w:tooltip="Естественное и искусственное освещение" w:history="1">
        <w:r w:rsidR="00577EB6" w:rsidRPr="00577EB6">
          <w:t>СП 52.13330</w:t>
        </w:r>
      </w:hyperlink>
      <w:r w:rsidR="00577EB6" w:rsidRPr="00577EB6">
        <w:t xml:space="preserve"> и СП 42.13330.2011</w:t>
      </w:r>
      <w:r w:rsidR="00577EB6">
        <w:t xml:space="preserve">, но не менее </w:t>
      </w:r>
      <w:r w:rsidR="00F9203C" w:rsidRPr="00F9203C">
        <w:rPr>
          <w:color w:val="000000"/>
        </w:rPr>
        <w:t>3,0 м.</w:t>
      </w:r>
    </w:p>
    <w:p w:rsidR="00122A03" w:rsidRPr="00122A03" w:rsidRDefault="00122A03" w:rsidP="00122A03">
      <w:pPr>
        <w:autoSpaceDE w:val="0"/>
        <w:autoSpaceDN w:val="0"/>
        <w:adjustRightInd w:val="0"/>
        <w:ind w:firstLine="851"/>
        <w:jc w:val="both"/>
      </w:pPr>
      <w:r w:rsidRPr="00122A03">
        <w:t>3) Предельное количество этажей или предельная высота зданий, строений, сооружений.</w:t>
      </w:r>
    </w:p>
    <w:p w:rsidR="00122A03" w:rsidRPr="00122A03" w:rsidRDefault="00122A03" w:rsidP="00122A03">
      <w:pPr>
        <w:autoSpaceDE w:val="0"/>
        <w:autoSpaceDN w:val="0"/>
        <w:adjustRightInd w:val="0"/>
        <w:ind w:firstLine="851"/>
        <w:jc w:val="both"/>
      </w:pPr>
      <w:r w:rsidRPr="00122A03">
        <w:t>Предельное количество этажей зданий, строений, сооружений –</w:t>
      </w:r>
      <w:r w:rsidR="000654CA">
        <w:t xml:space="preserve"> </w:t>
      </w:r>
      <w:r w:rsidR="000654CA" w:rsidRPr="00ED6FA2">
        <w:rPr>
          <w:color w:val="000000"/>
        </w:rPr>
        <w:t>не подлежит установлению.</w:t>
      </w:r>
    </w:p>
    <w:p w:rsidR="00122A03" w:rsidRPr="00122A03" w:rsidRDefault="00122A03" w:rsidP="00122A03">
      <w:pPr>
        <w:autoSpaceDE w:val="0"/>
        <w:autoSpaceDN w:val="0"/>
        <w:adjustRightInd w:val="0"/>
        <w:ind w:firstLine="851"/>
        <w:jc w:val="both"/>
      </w:pPr>
      <w:r w:rsidRPr="00122A03">
        <w:t>Предельная высота зданий, строений, сооружений –</w:t>
      </w:r>
      <w:r w:rsidR="000654CA">
        <w:t xml:space="preserve"> </w:t>
      </w:r>
      <w:r w:rsidR="000654CA" w:rsidRPr="00ED6FA2">
        <w:rPr>
          <w:color w:val="000000"/>
        </w:rPr>
        <w:t>не подлежит установлению.</w:t>
      </w:r>
    </w:p>
    <w:p w:rsidR="00122A03" w:rsidRDefault="00122A03" w:rsidP="00122A03">
      <w:pPr>
        <w:autoSpaceDE w:val="0"/>
        <w:autoSpaceDN w:val="0"/>
        <w:adjustRightInd w:val="0"/>
        <w:ind w:firstLine="851"/>
        <w:jc w:val="both"/>
      </w:pPr>
      <w:r w:rsidRPr="00122A03">
        <w:t>4) Максимальный процент застройки в границах земельного участка</w:t>
      </w:r>
      <w:r>
        <w:t xml:space="preserve"> </w:t>
      </w:r>
      <w:r w:rsidRPr="006623B3">
        <w:t>– 60 %</w:t>
      </w:r>
      <w:r>
        <w:t>.</w:t>
      </w:r>
    </w:p>
    <w:p w:rsidR="00122A03" w:rsidRPr="00122A03" w:rsidRDefault="00122A03" w:rsidP="00122A03">
      <w:pPr>
        <w:autoSpaceDE w:val="0"/>
        <w:autoSpaceDN w:val="0"/>
        <w:adjustRightInd w:val="0"/>
        <w:ind w:firstLine="851"/>
        <w:jc w:val="both"/>
      </w:pPr>
      <w:r>
        <w:t>2.</w:t>
      </w:r>
      <w:r w:rsidRPr="00122A03">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122A03" w:rsidRPr="00122A03" w:rsidRDefault="00122A03" w:rsidP="00122A03">
      <w:pPr>
        <w:autoSpaceDE w:val="0"/>
        <w:autoSpaceDN w:val="0"/>
        <w:adjustRightInd w:val="0"/>
        <w:ind w:firstLine="851"/>
        <w:jc w:val="both"/>
      </w:pPr>
      <w:r w:rsidRPr="00122A03">
        <w:t>Максимальный класс опасности (по санитарной классификации) объектов капитального строительства, размещаемых на территории зоны – I.</w:t>
      </w:r>
    </w:p>
    <w:p w:rsidR="00122A03" w:rsidRPr="00122A03" w:rsidRDefault="00122A03" w:rsidP="00122A03">
      <w:pPr>
        <w:autoSpaceDE w:val="0"/>
        <w:autoSpaceDN w:val="0"/>
        <w:adjustRightInd w:val="0"/>
        <w:ind w:firstLine="851"/>
        <w:jc w:val="both"/>
      </w:pPr>
      <w:r w:rsidRPr="00122A03">
        <w:lastRenderedPageBreak/>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122A03" w:rsidRPr="00122A03" w:rsidRDefault="00122A03" w:rsidP="00122A03">
      <w:pPr>
        <w:autoSpaceDE w:val="0"/>
        <w:autoSpaceDN w:val="0"/>
        <w:adjustRightInd w:val="0"/>
        <w:ind w:firstLine="851"/>
        <w:jc w:val="both"/>
      </w:pPr>
      <w:r w:rsidRPr="00122A03">
        <w:t>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B13D99" w:rsidRPr="00E262DE" w:rsidRDefault="00B13D99" w:rsidP="00652919">
      <w:pPr>
        <w:numPr>
          <w:ilvl w:val="0"/>
          <w:numId w:val="30"/>
        </w:numPr>
        <w:tabs>
          <w:tab w:val="num" w:pos="0"/>
          <w:tab w:val="left" w:pos="993"/>
        </w:tabs>
        <w:autoSpaceDE w:val="0"/>
        <w:autoSpaceDN w:val="0"/>
        <w:adjustRightInd w:val="0"/>
        <w:ind w:left="0" w:firstLine="720"/>
        <w:jc w:val="both"/>
        <w:rPr>
          <w:color w:val="000000"/>
        </w:rPr>
      </w:pPr>
      <w:r w:rsidRPr="00E262DE">
        <w:rPr>
          <w:color w:val="000000"/>
        </w:rPr>
        <w:t>Благоустройством предусматривается:</w:t>
      </w:r>
    </w:p>
    <w:p w:rsidR="00B13D99" w:rsidRPr="00E262DE" w:rsidRDefault="00B13D99" w:rsidP="00652919">
      <w:pPr>
        <w:numPr>
          <w:ilvl w:val="0"/>
          <w:numId w:val="23"/>
        </w:numPr>
        <w:tabs>
          <w:tab w:val="num" w:pos="0"/>
          <w:tab w:val="left" w:pos="993"/>
        </w:tabs>
        <w:autoSpaceDE w:val="0"/>
        <w:autoSpaceDN w:val="0"/>
        <w:adjustRightInd w:val="0"/>
        <w:ind w:left="0" w:firstLine="720"/>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B13D99" w:rsidRPr="00E262DE" w:rsidRDefault="00B13D99" w:rsidP="00652919">
      <w:pPr>
        <w:numPr>
          <w:ilvl w:val="0"/>
          <w:numId w:val="23"/>
        </w:numPr>
        <w:tabs>
          <w:tab w:val="num" w:pos="0"/>
          <w:tab w:val="left" w:pos="993"/>
        </w:tabs>
        <w:autoSpaceDE w:val="0"/>
        <w:autoSpaceDN w:val="0"/>
        <w:adjustRightInd w:val="0"/>
        <w:ind w:left="0" w:firstLine="720"/>
        <w:jc w:val="both"/>
        <w:rPr>
          <w:color w:val="000000"/>
        </w:rPr>
      </w:pPr>
      <w:r w:rsidRPr="00E262DE">
        <w:rPr>
          <w:color w:val="000000"/>
        </w:rPr>
        <w:t>организация парковочных мест для обслуживания общественных зданий, строений;</w:t>
      </w:r>
    </w:p>
    <w:p w:rsidR="00B13D99" w:rsidRPr="00E262DE" w:rsidRDefault="00B13D99" w:rsidP="00652919">
      <w:pPr>
        <w:numPr>
          <w:ilvl w:val="0"/>
          <w:numId w:val="23"/>
        </w:numPr>
        <w:tabs>
          <w:tab w:val="num" w:pos="0"/>
          <w:tab w:val="left" w:pos="993"/>
        </w:tabs>
        <w:autoSpaceDE w:val="0"/>
        <w:autoSpaceDN w:val="0"/>
        <w:adjustRightInd w:val="0"/>
        <w:ind w:left="0" w:firstLine="720"/>
        <w:jc w:val="both"/>
        <w:rPr>
          <w:color w:val="000000"/>
        </w:rPr>
      </w:pPr>
      <w:r w:rsidRPr="00E262DE">
        <w:rPr>
          <w:color w:val="000000"/>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E262DE">
          <w:rPr>
            <w:color w:val="000000"/>
          </w:rPr>
          <w:t>15 м</w:t>
        </w:r>
      </w:smartTag>
      <w:r w:rsidRPr="00E262DE">
        <w:rPr>
          <w:color w:val="000000"/>
        </w:rPr>
        <w:t>.</w:t>
      </w:r>
    </w:p>
    <w:p w:rsidR="00B13D99" w:rsidRPr="00E262DE" w:rsidRDefault="00B13D99" w:rsidP="00652919">
      <w:pPr>
        <w:numPr>
          <w:ilvl w:val="0"/>
          <w:numId w:val="23"/>
        </w:numPr>
        <w:tabs>
          <w:tab w:val="num" w:pos="0"/>
          <w:tab w:val="left" w:pos="993"/>
        </w:tabs>
        <w:autoSpaceDE w:val="0"/>
        <w:autoSpaceDN w:val="0"/>
        <w:adjustRightInd w:val="0"/>
        <w:ind w:left="0" w:firstLine="720"/>
        <w:jc w:val="both"/>
        <w:rPr>
          <w:color w:val="000000"/>
        </w:rPr>
      </w:pPr>
      <w:r w:rsidRPr="00E262DE">
        <w:rPr>
          <w:color w:val="000000"/>
        </w:rPr>
        <w:t>разбивка цветников и газонов.</w:t>
      </w:r>
    </w:p>
    <w:p w:rsidR="00B13D99" w:rsidRPr="00E262DE" w:rsidRDefault="00B13D99" w:rsidP="00652919">
      <w:pPr>
        <w:numPr>
          <w:ilvl w:val="0"/>
          <w:numId w:val="30"/>
        </w:numPr>
        <w:tabs>
          <w:tab w:val="num" w:pos="0"/>
          <w:tab w:val="left" w:pos="993"/>
        </w:tabs>
        <w:autoSpaceDE w:val="0"/>
        <w:autoSpaceDN w:val="0"/>
        <w:adjustRightInd w:val="0"/>
        <w:ind w:left="0" w:firstLine="720"/>
        <w:jc w:val="both"/>
        <w:rPr>
          <w:color w:val="000000"/>
        </w:rPr>
      </w:pPr>
      <w:r>
        <w:rPr>
          <w:color w:val="000000"/>
        </w:rPr>
        <w:t>Озеленение земельных участков.</w:t>
      </w:r>
    </w:p>
    <w:p w:rsidR="00B13D99" w:rsidRPr="000011E8" w:rsidRDefault="00B13D99" w:rsidP="00B13D99">
      <w:pPr>
        <w:autoSpaceDE w:val="0"/>
        <w:autoSpaceDN w:val="0"/>
        <w:adjustRightInd w:val="0"/>
        <w:ind w:firstLine="709"/>
        <w:jc w:val="both"/>
        <w:rPr>
          <w:color w:val="000000"/>
        </w:rPr>
      </w:pPr>
      <w:r w:rsidRPr="00E262DE">
        <w:rPr>
          <w:color w:val="000000"/>
        </w:rPr>
        <w:t xml:space="preserve">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w:t>
      </w:r>
      <w:r w:rsidRPr="000011E8">
        <w:rPr>
          <w:color w:val="000000"/>
        </w:rPr>
        <w:t xml:space="preserve">документами. </w:t>
      </w:r>
    </w:p>
    <w:p w:rsidR="00B13D99" w:rsidRPr="000011E8" w:rsidRDefault="00B13D99" w:rsidP="00652919">
      <w:pPr>
        <w:numPr>
          <w:ilvl w:val="0"/>
          <w:numId w:val="30"/>
        </w:numPr>
        <w:tabs>
          <w:tab w:val="left" w:pos="1080"/>
        </w:tabs>
        <w:autoSpaceDE w:val="0"/>
        <w:autoSpaceDN w:val="0"/>
        <w:adjustRightInd w:val="0"/>
        <w:ind w:left="0" w:firstLine="720"/>
        <w:jc w:val="both"/>
        <w:rPr>
          <w:color w:val="000000"/>
        </w:rPr>
      </w:pPr>
      <w:r w:rsidRPr="000011E8">
        <w:rPr>
          <w:color w:val="000000"/>
        </w:rPr>
        <w:t xml:space="preserve">Количество парковочных мест на территории земельного участка определяется согласно </w:t>
      </w:r>
      <w:r w:rsidR="000011E8" w:rsidRPr="000011E8">
        <w:rPr>
          <w:color w:val="000000"/>
        </w:rPr>
        <w:t>СП 42.13330.2011.</w:t>
      </w:r>
    </w:p>
    <w:p w:rsidR="006623B3" w:rsidRPr="006623B3" w:rsidRDefault="006623B3" w:rsidP="00B13D99">
      <w:pPr>
        <w:spacing w:before="120"/>
        <w:ind w:firstLine="720"/>
        <w:jc w:val="both"/>
        <w:rPr>
          <w:color w:val="000000"/>
        </w:rPr>
      </w:pPr>
      <w:r w:rsidRPr="00E262DE">
        <w:rPr>
          <w:color w:val="000000"/>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w:t>
      </w:r>
      <w:r w:rsidR="0031527F">
        <w:rPr>
          <w:color w:val="000000"/>
        </w:rPr>
        <w:t>А</w:t>
      </w:r>
      <w:r w:rsidRPr="00E262DE">
        <w:rPr>
          <w:color w:val="000000"/>
        </w:rPr>
        <w:t xml:space="preserve">дминистрацией </w:t>
      </w:r>
      <w:r w:rsidR="00722B74">
        <w:rPr>
          <w:color w:val="000000"/>
        </w:rPr>
        <w:t>ЗАТО город Заозерск</w:t>
      </w:r>
      <w:r w:rsidRPr="00E262DE">
        <w:rPr>
          <w:color w:val="000000"/>
        </w:rPr>
        <w:t>.</w:t>
      </w:r>
    </w:p>
    <w:p w:rsidR="00EE02AA" w:rsidRPr="00E262DE" w:rsidRDefault="00EE02AA" w:rsidP="003A460A">
      <w:pPr>
        <w:spacing w:before="240" w:after="120"/>
        <w:ind w:right="-108"/>
        <w:jc w:val="both"/>
        <w:outlineLvl w:val="2"/>
        <w:rPr>
          <w:b/>
        </w:rPr>
      </w:pPr>
      <w:bookmarkStart w:id="159" w:name="_Toc513795211"/>
      <w:r w:rsidRPr="00E262DE">
        <w:rPr>
          <w:b/>
        </w:rPr>
        <w:t>Статья</w:t>
      </w:r>
      <w:r w:rsidR="00C1144B">
        <w:rPr>
          <w:b/>
        </w:rPr>
        <w:t xml:space="preserve"> </w:t>
      </w:r>
      <w:r w:rsidR="00B465E5">
        <w:rPr>
          <w:b/>
        </w:rPr>
        <w:t>4</w:t>
      </w:r>
      <w:r w:rsidR="001221DD">
        <w:rPr>
          <w:b/>
        </w:rPr>
        <w:t>2</w:t>
      </w:r>
      <w:r w:rsidR="00545E32" w:rsidRPr="00E262DE">
        <w:rPr>
          <w:b/>
        </w:rPr>
        <w:t>.</w:t>
      </w:r>
      <w:r w:rsidRPr="00E262DE">
        <w:rPr>
          <w:b/>
        </w:rPr>
        <w:t xml:space="preserve"> Зона транспортной инфраструктуры (Т)</w:t>
      </w:r>
      <w:bookmarkEnd w:id="148"/>
      <w:bookmarkEnd w:id="149"/>
      <w:bookmarkEnd w:id="159"/>
    </w:p>
    <w:p w:rsidR="000B375D" w:rsidRPr="00E262DE" w:rsidRDefault="000B375D" w:rsidP="000B375D">
      <w:pPr>
        <w:pStyle w:val="affffff2"/>
        <w:ind w:firstLine="708"/>
        <w:rPr>
          <w:rFonts w:ascii="Times New Roman" w:hAnsi="Times New Roman" w:cs="Times New Roman"/>
        </w:rPr>
      </w:pPr>
      <w:r w:rsidRPr="00E262DE">
        <w:rPr>
          <w:rFonts w:ascii="Times New Roman"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0B375D" w:rsidRPr="00E262DE" w:rsidRDefault="000B375D" w:rsidP="000B375D">
      <w:pPr>
        <w:pStyle w:val="ConsNormal"/>
        <w:widowControl/>
        <w:spacing w:line="250" w:lineRule="auto"/>
        <w:ind w:right="0"/>
        <w:rPr>
          <w:rFonts w:ascii="Times New Roman" w:hAnsi="Times New Roman"/>
          <w:sz w:val="24"/>
          <w:szCs w:val="24"/>
        </w:rPr>
      </w:pPr>
      <w:r w:rsidRPr="00E262DE">
        <w:rPr>
          <w:rFonts w:ascii="Times New Roman" w:hAnsi="Times New Roman"/>
          <w:sz w:val="24"/>
          <w:szCs w:val="24"/>
        </w:rPr>
        <w:t>Сочетание различных видов разрешенного использования в единой зоне возможно при соблюдении нормативных санитарных требований.</w:t>
      </w:r>
    </w:p>
    <w:p w:rsidR="000B375D" w:rsidRPr="00E262DE" w:rsidRDefault="000B375D" w:rsidP="000B375D">
      <w:pPr>
        <w:spacing w:before="120" w:after="120"/>
        <w:jc w:val="both"/>
        <w:rPr>
          <w:b/>
        </w:rPr>
      </w:pPr>
      <w:r w:rsidRPr="00BC73FF">
        <w:t xml:space="preserve">Таблица </w:t>
      </w:r>
      <w:r w:rsidR="00B465E5">
        <w:t>4</w:t>
      </w:r>
      <w:r w:rsidR="001221DD">
        <w:t>2</w:t>
      </w:r>
      <w:r w:rsidRPr="00BC73FF">
        <w:t>.1</w:t>
      </w:r>
      <w:r>
        <w:t xml:space="preserve">. </w:t>
      </w:r>
      <w:r>
        <w:rPr>
          <w:b/>
        </w:rPr>
        <w:t>Виды разрешенного использования зоны транспортной инфраструктуры (Т)</w:t>
      </w:r>
    </w:p>
    <w:tbl>
      <w:tblPr>
        <w:tblW w:w="9781" w:type="dxa"/>
        <w:tblInd w:w="-34" w:type="dxa"/>
        <w:tblLook w:val="0000"/>
      </w:tblPr>
      <w:tblGrid>
        <w:gridCol w:w="3119"/>
        <w:gridCol w:w="6662"/>
      </w:tblGrid>
      <w:tr w:rsidR="000B375D" w:rsidRPr="002B2500" w:rsidTr="00807DB0">
        <w:trPr>
          <w:trHeight w:val="198"/>
        </w:trPr>
        <w:tc>
          <w:tcPr>
            <w:tcW w:w="3119" w:type="dxa"/>
            <w:tcBorders>
              <w:top w:val="single" w:sz="4" w:space="0" w:color="auto"/>
              <w:left w:val="single" w:sz="4" w:space="0" w:color="auto"/>
              <w:bottom w:val="single" w:sz="4" w:space="0" w:color="auto"/>
              <w:right w:val="single" w:sz="4" w:space="0" w:color="auto"/>
            </w:tcBorders>
            <w:shd w:val="clear" w:color="auto" w:fill="F3F3F3"/>
            <w:noWrap/>
          </w:tcPr>
          <w:p w:rsidR="000B375D" w:rsidRPr="002B2500" w:rsidRDefault="000B375D" w:rsidP="00DD4081">
            <w:pPr>
              <w:jc w:val="center"/>
              <w:rPr>
                <w:b/>
                <w:sz w:val="20"/>
                <w:szCs w:val="20"/>
              </w:rPr>
            </w:pPr>
            <w:r w:rsidRPr="002B2500">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2B2500">
              <w:rPr>
                <w:b/>
                <w:sz w:val="20"/>
                <w:szCs w:val="20"/>
              </w:rPr>
              <w:t>от 01.09.2014 г. № 540)</w:t>
            </w:r>
          </w:p>
        </w:tc>
        <w:tc>
          <w:tcPr>
            <w:tcW w:w="6662" w:type="dxa"/>
            <w:tcBorders>
              <w:top w:val="single" w:sz="4" w:space="0" w:color="auto"/>
              <w:left w:val="nil"/>
              <w:bottom w:val="single" w:sz="4" w:space="0" w:color="auto"/>
              <w:right w:val="single" w:sz="4" w:space="0" w:color="auto"/>
            </w:tcBorders>
            <w:shd w:val="clear" w:color="auto" w:fill="F3F3F3"/>
            <w:noWrap/>
            <w:vAlign w:val="center"/>
          </w:tcPr>
          <w:p w:rsidR="000B375D" w:rsidRPr="002B2500" w:rsidRDefault="000B375D" w:rsidP="00DD4081">
            <w:pPr>
              <w:jc w:val="center"/>
              <w:rPr>
                <w:b/>
                <w:sz w:val="20"/>
                <w:szCs w:val="20"/>
              </w:rPr>
            </w:pPr>
            <w:r w:rsidRPr="002B2500">
              <w:rPr>
                <w:b/>
                <w:sz w:val="20"/>
                <w:szCs w:val="20"/>
              </w:rPr>
              <w:t xml:space="preserve">Описание </w:t>
            </w:r>
            <w:r w:rsidRPr="002B2500">
              <w:rPr>
                <w:b/>
                <w:bCs/>
                <w:iCs/>
                <w:sz w:val="20"/>
                <w:szCs w:val="20"/>
              </w:rPr>
              <w:t xml:space="preserve">видов </w:t>
            </w:r>
            <w:r w:rsidRPr="002B2500">
              <w:rPr>
                <w:b/>
                <w:sz w:val="20"/>
                <w:szCs w:val="20"/>
              </w:rPr>
              <w:t>разрешенного использования земельного участка</w:t>
            </w:r>
          </w:p>
        </w:tc>
      </w:tr>
      <w:tr w:rsidR="000B375D" w:rsidRPr="00AF24F1" w:rsidTr="00807DB0">
        <w:trPr>
          <w:trHeight w:val="198"/>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autoSpaceDE w:val="0"/>
              <w:autoSpaceDN w:val="0"/>
              <w:adjustRightInd w:val="0"/>
              <w:rPr>
                <w:b/>
                <w:i/>
                <w:sz w:val="22"/>
                <w:szCs w:val="22"/>
              </w:rPr>
            </w:pPr>
            <w:bookmarkStart w:id="160" w:name="sub_1072"/>
            <w:r w:rsidRPr="00AF24F1">
              <w:rPr>
                <w:b/>
                <w:i/>
                <w:sz w:val="22"/>
                <w:szCs w:val="22"/>
              </w:rPr>
              <w:t>Автомобильный транспорт</w:t>
            </w:r>
            <w:bookmarkEnd w:id="160"/>
            <w:r w:rsidRPr="00AF24F1">
              <w:rPr>
                <w:b/>
                <w:i/>
                <w:sz w:val="22"/>
                <w:szCs w:val="22"/>
              </w:rPr>
              <w:t xml:space="preserve"> (7.2)</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jc w:val="both"/>
              <w:rPr>
                <w:sz w:val="22"/>
                <w:szCs w:val="22"/>
                <w:lang w:eastAsia="en-US"/>
              </w:rPr>
            </w:pPr>
            <w:r w:rsidRPr="00AF24F1">
              <w:rPr>
                <w:sz w:val="22"/>
                <w:szCs w:val="22"/>
              </w:rPr>
              <w:t xml:space="preserve">Размещение автомобильных дорог и технически связанных с ними сооружений; 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 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w:t>
            </w:r>
            <w:r w:rsidRPr="00AF24F1">
              <w:rPr>
                <w:sz w:val="22"/>
                <w:szCs w:val="22"/>
              </w:rPr>
              <w:lastRenderedPageBreak/>
              <w:t>маршруту</w:t>
            </w:r>
          </w:p>
        </w:tc>
      </w:tr>
      <w:tr w:rsidR="000B375D" w:rsidRPr="00AF24F1" w:rsidTr="00807DB0">
        <w:trPr>
          <w:trHeight w:val="63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rPr>
                <w:sz w:val="22"/>
                <w:szCs w:val="22"/>
              </w:rPr>
            </w:pPr>
            <w:r w:rsidRPr="00AF24F1">
              <w:rPr>
                <w:b/>
                <w:i/>
                <w:sz w:val="22"/>
                <w:szCs w:val="22"/>
              </w:rPr>
              <w:lastRenderedPageBreak/>
              <w:t>Обслуживание автотранспорта (4.9)</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jc w:val="both"/>
              <w:rPr>
                <w:sz w:val="22"/>
                <w:szCs w:val="22"/>
              </w:rPr>
            </w:pPr>
            <w:r w:rsidRPr="00AF24F1">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0B375D" w:rsidRPr="00AF24F1" w:rsidTr="00807DB0">
        <w:trPr>
          <w:trHeight w:val="9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rPr>
                <w:b/>
                <w:i/>
                <w:sz w:val="22"/>
                <w:szCs w:val="22"/>
              </w:rPr>
            </w:pPr>
            <w:r w:rsidRPr="00AF24F1">
              <w:rPr>
                <w:i/>
                <w:sz w:val="22"/>
                <w:szCs w:val="22"/>
              </w:rPr>
              <w:t>Объекты придорожного сервиса (4.9.1)</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jc w:val="both"/>
              <w:rPr>
                <w:sz w:val="22"/>
                <w:szCs w:val="22"/>
              </w:rPr>
            </w:pPr>
            <w:r w:rsidRPr="00AF24F1">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38519B" w:rsidRPr="00AF24F1" w:rsidTr="00807DB0">
        <w:trPr>
          <w:trHeight w:val="90"/>
        </w:trPr>
        <w:tc>
          <w:tcPr>
            <w:tcW w:w="3119" w:type="dxa"/>
            <w:tcBorders>
              <w:top w:val="single" w:sz="4" w:space="0" w:color="auto"/>
              <w:left w:val="single" w:sz="4" w:space="0" w:color="auto"/>
              <w:bottom w:val="single" w:sz="4" w:space="0" w:color="auto"/>
              <w:right w:val="single" w:sz="4" w:space="0" w:color="auto"/>
            </w:tcBorders>
            <w:noWrap/>
            <w:vAlign w:val="center"/>
          </w:tcPr>
          <w:p w:rsidR="0038519B" w:rsidRPr="00AF24F1" w:rsidRDefault="0038519B" w:rsidP="0038519B">
            <w:pPr>
              <w:autoSpaceDE w:val="0"/>
              <w:autoSpaceDN w:val="0"/>
              <w:adjustRightInd w:val="0"/>
              <w:rPr>
                <w:i/>
                <w:sz w:val="22"/>
                <w:szCs w:val="22"/>
              </w:rPr>
            </w:pPr>
            <w:r w:rsidRPr="0038519B">
              <w:rPr>
                <w:b/>
                <w:i/>
                <w:sz w:val="22"/>
                <w:szCs w:val="22"/>
              </w:rPr>
              <w:t>Воздушный транспорт</w:t>
            </w:r>
            <w:r>
              <w:rPr>
                <w:b/>
                <w:i/>
                <w:sz w:val="22"/>
                <w:szCs w:val="22"/>
              </w:rPr>
              <w:t xml:space="preserve"> (7.4)</w:t>
            </w:r>
          </w:p>
        </w:tc>
        <w:tc>
          <w:tcPr>
            <w:tcW w:w="6662" w:type="dxa"/>
            <w:tcBorders>
              <w:top w:val="single" w:sz="4" w:space="0" w:color="auto"/>
              <w:left w:val="nil"/>
              <w:bottom w:val="single" w:sz="4" w:space="0" w:color="auto"/>
              <w:right w:val="single" w:sz="4" w:space="0" w:color="auto"/>
            </w:tcBorders>
            <w:noWrap/>
          </w:tcPr>
          <w:p w:rsidR="0038519B" w:rsidRPr="00AF24F1" w:rsidRDefault="0038519B" w:rsidP="00DD4081">
            <w:pPr>
              <w:jc w:val="both"/>
              <w:rPr>
                <w:sz w:val="22"/>
                <w:szCs w:val="22"/>
              </w:rPr>
            </w:pPr>
            <w:r w:rsidRPr="0038519B">
              <w:rPr>
                <w:sz w:val="22"/>
                <w:szCs w:val="2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r>
              <w:rPr>
                <w:sz w:val="22"/>
                <w:szCs w:val="22"/>
              </w:rPr>
              <w:t>.</w:t>
            </w:r>
          </w:p>
        </w:tc>
      </w:tr>
      <w:tr w:rsidR="000B375D" w:rsidRPr="00AF24F1" w:rsidTr="00807DB0">
        <w:trPr>
          <w:trHeight w:val="9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autoSpaceDE w:val="0"/>
              <w:autoSpaceDN w:val="0"/>
              <w:adjustRightInd w:val="0"/>
              <w:rPr>
                <w:sz w:val="22"/>
                <w:szCs w:val="22"/>
              </w:rPr>
            </w:pPr>
            <w:bookmarkStart w:id="161" w:name="sub_1075"/>
            <w:r w:rsidRPr="00AF24F1">
              <w:rPr>
                <w:b/>
                <w:i/>
                <w:sz w:val="22"/>
                <w:szCs w:val="22"/>
              </w:rPr>
              <w:t>Трубопроводный транспорт</w:t>
            </w:r>
            <w:bookmarkEnd w:id="161"/>
            <w:r w:rsidRPr="00AF24F1">
              <w:rPr>
                <w:b/>
                <w:i/>
                <w:sz w:val="22"/>
                <w:szCs w:val="22"/>
              </w:rPr>
              <w:t xml:space="preserve"> (7.5)</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affffff2"/>
              <w:rPr>
                <w:rFonts w:ascii="Times New Roman" w:hAnsi="Times New Roman" w:cs="Times New Roman"/>
                <w:sz w:val="22"/>
                <w:szCs w:val="22"/>
                <w:lang w:eastAsia="en-US"/>
              </w:rPr>
            </w:pPr>
            <w:r w:rsidRPr="00AF24F1">
              <w:rPr>
                <w:rFonts w:ascii="Times New Roman" w:hAnsi="Times New Roman" w:cs="Times New Roman"/>
                <w:sz w:val="22"/>
                <w:szCs w:val="22"/>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0B375D" w:rsidRPr="002B2500" w:rsidTr="00807DB0">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0B375D" w:rsidRPr="002B2500" w:rsidRDefault="000B375D" w:rsidP="00DD4081">
            <w:pPr>
              <w:jc w:val="center"/>
              <w:rPr>
                <w:b/>
                <w:sz w:val="20"/>
                <w:szCs w:val="20"/>
              </w:rPr>
            </w:pPr>
            <w:r w:rsidRPr="002B2500">
              <w:rPr>
                <w:b/>
                <w:sz w:val="20"/>
                <w:szCs w:val="20"/>
              </w:rPr>
              <w:t>Условно разрешенные виды использования</w:t>
            </w:r>
          </w:p>
        </w:tc>
        <w:tc>
          <w:tcPr>
            <w:tcW w:w="6662" w:type="dxa"/>
            <w:tcBorders>
              <w:top w:val="single" w:sz="4" w:space="0" w:color="auto"/>
              <w:left w:val="nil"/>
              <w:bottom w:val="single" w:sz="4" w:space="0" w:color="auto"/>
              <w:right w:val="single" w:sz="4" w:space="0" w:color="auto"/>
            </w:tcBorders>
            <w:shd w:val="clear" w:color="auto" w:fill="F3F3F3"/>
            <w:noWrap/>
            <w:vAlign w:val="center"/>
          </w:tcPr>
          <w:p w:rsidR="000B375D" w:rsidRPr="002B2500" w:rsidRDefault="000B375D" w:rsidP="00DD4081">
            <w:pPr>
              <w:jc w:val="center"/>
              <w:rPr>
                <w:b/>
                <w:sz w:val="20"/>
                <w:szCs w:val="20"/>
              </w:rPr>
            </w:pPr>
            <w:r w:rsidRPr="002B2500">
              <w:rPr>
                <w:b/>
                <w:sz w:val="20"/>
                <w:szCs w:val="20"/>
              </w:rPr>
              <w:t>Описание вида условно разрешенного использования земельного участка</w:t>
            </w:r>
          </w:p>
        </w:tc>
      </w:tr>
      <w:tr w:rsidR="000B375D" w:rsidRPr="00AF24F1" w:rsidTr="00621AB1">
        <w:trPr>
          <w:trHeight w:val="132"/>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pStyle w:val="afff"/>
              <w:rPr>
                <w:rFonts w:ascii="Times New Roman" w:hAnsi="Times New Roman"/>
                <w:b/>
                <w:i/>
                <w:sz w:val="22"/>
                <w:szCs w:val="22"/>
                <w:lang w:eastAsia="en-US"/>
              </w:rPr>
            </w:pPr>
            <w:bookmarkStart w:id="162" w:name="sub_1069"/>
            <w:r w:rsidRPr="00AF24F1">
              <w:rPr>
                <w:rFonts w:ascii="Times New Roman" w:hAnsi="Times New Roman"/>
                <w:b/>
                <w:i/>
                <w:sz w:val="22"/>
                <w:szCs w:val="22"/>
                <w:lang w:eastAsia="en-US"/>
              </w:rPr>
              <w:t>Склады</w:t>
            </w:r>
            <w:bookmarkEnd w:id="162"/>
            <w:r w:rsidRPr="00AF24F1">
              <w:rPr>
                <w:rFonts w:ascii="Times New Roman" w:hAnsi="Times New Roman"/>
                <w:b/>
                <w:i/>
                <w:sz w:val="22"/>
                <w:szCs w:val="22"/>
                <w:lang w:eastAsia="en-US"/>
              </w:rPr>
              <w:t xml:space="preserve"> (6.9)</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affffff2"/>
              <w:rPr>
                <w:rFonts w:ascii="Times New Roman" w:hAnsi="Times New Roman" w:cs="Times New Roman"/>
                <w:sz w:val="22"/>
                <w:szCs w:val="22"/>
                <w:lang w:eastAsia="en-US"/>
              </w:rPr>
            </w:pPr>
            <w:r w:rsidRPr="00AF24F1">
              <w:rPr>
                <w:rFonts w:ascii="Times New Roman" w:hAnsi="Times New Roman" w:cs="Times New Roman"/>
                <w:sz w:val="22"/>
                <w:szCs w:val="22"/>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0B375D" w:rsidRPr="00AF24F1" w:rsidTr="00807DB0">
        <w:trPr>
          <w:trHeight w:val="63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pStyle w:val="afff"/>
              <w:rPr>
                <w:rFonts w:ascii="Times New Roman" w:hAnsi="Times New Roman"/>
                <w:b/>
                <w:i/>
                <w:sz w:val="22"/>
                <w:szCs w:val="22"/>
                <w:lang w:eastAsia="en-US"/>
              </w:rPr>
            </w:pPr>
            <w:r w:rsidRPr="00AF24F1">
              <w:rPr>
                <w:rFonts w:ascii="Times New Roman" w:hAnsi="Times New Roman"/>
                <w:b/>
                <w:i/>
                <w:sz w:val="22"/>
                <w:szCs w:val="22"/>
                <w:lang w:eastAsia="en-US"/>
              </w:rPr>
              <w:t>Передвижное жилье (2.4)</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affffff2"/>
              <w:rPr>
                <w:rFonts w:ascii="Times New Roman" w:hAnsi="Times New Roman" w:cs="Times New Roman"/>
                <w:sz w:val="22"/>
                <w:szCs w:val="22"/>
                <w:lang w:eastAsia="en-US"/>
              </w:rPr>
            </w:pPr>
            <w:r w:rsidRPr="00AF24F1">
              <w:rPr>
                <w:rFonts w:ascii="Times New Roman" w:hAnsi="Times New Roman" w:cs="Times New Roman"/>
                <w:sz w:val="22"/>
                <w:szCs w:val="22"/>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0B375D" w:rsidRPr="00AF24F1" w:rsidTr="00807DB0">
        <w:trPr>
          <w:trHeight w:val="63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pStyle w:val="afff"/>
              <w:rPr>
                <w:sz w:val="22"/>
                <w:szCs w:val="22"/>
              </w:rPr>
            </w:pPr>
            <w:r w:rsidRPr="00AF24F1">
              <w:rPr>
                <w:rFonts w:ascii="Times New Roman" w:hAnsi="Times New Roman"/>
                <w:b/>
                <w:i/>
                <w:sz w:val="22"/>
                <w:szCs w:val="22"/>
                <w:lang w:eastAsia="en-US"/>
              </w:rPr>
              <w:t>Магазины (4.4)</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affffff2"/>
              <w:rPr>
                <w:rFonts w:ascii="Times New Roman" w:hAnsi="Times New Roman" w:cs="Times New Roman"/>
                <w:sz w:val="22"/>
                <w:szCs w:val="22"/>
                <w:lang w:eastAsia="en-US"/>
              </w:rPr>
            </w:pPr>
            <w:r w:rsidRPr="00AF24F1">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AF24F1">
                <w:rPr>
                  <w:rFonts w:ascii="Times New Roman" w:hAnsi="Times New Roman" w:cs="Times New Roman"/>
                  <w:sz w:val="22"/>
                  <w:szCs w:val="22"/>
                  <w:lang w:eastAsia="en-US"/>
                </w:rPr>
                <w:t>5000 кв. м</w:t>
              </w:r>
            </w:smartTag>
            <w:r w:rsidRPr="00AF24F1">
              <w:rPr>
                <w:rFonts w:ascii="Times New Roman" w:hAnsi="Times New Roman" w:cs="Times New Roman"/>
                <w:sz w:val="22"/>
                <w:szCs w:val="22"/>
                <w:lang w:eastAsia="en-US"/>
              </w:rPr>
              <w:t>.</w:t>
            </w:r>
          </w:p>
        </w:tc>
      </w:tr>
      <w:tr w:rsidR="000B375D" w:rsidRPr="00AF24F1" w:rsidTr="00807DB0">
        <w:trPr>
          <w:trHeight w:val="63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pStyle w:val="afff"/>
              <w:rPr>
                <w:sz w:val="22"/>
                <w:szCs w:val="22"/>
              </w:rPr>
            </w:pPr>
            <w:r w:rsidRPr="00AF24F1">
              <w:rPr>
                <w:rFonts w:ascii="Times New Roman" w:hAnsi="Times New Roman"/>
                <w:b/>
                <w:i/>
                <w:sz w:val="22"/>
                <w:szCs w:val="22"/>
                <w:lang w:eastAsia="en-US"/>
              </w:rPr>
              <w:t>Объекты торговли (торговые центры, торгово-развлекательные центры (комплексы)(4.2)</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jc w:val="both"/>
              <w:rPr>
                <w:sz w:val="22"/>
                <w:szCs w:val="22"/>
              </w:rPr>
            </w:pPr>
            <w:r w:rsidRPr="00AF24F1">
              <w:rPr>
                <w:sz w:val="22"/>
                <w:szCs w:val="22"/>
              </w:rPr>
              <w:t xml:space="preserve">Размещение объектов капитального строительства, общей площадью свыше </w:t>
            </w:r>
            <w:smartTag w:uri="urn:schemas-microsoft-com:office:smarttags" w:element="metricconverter">
              <w:smartTagPr>
                <w:attr w:name="ProductID" w:val="5000 кв. м"/>
              </w:smartTagPr>
              <w:r w:rsidRPr="00AF24F1">
                <w:rPr>
                  <w:sz w:val="22"/>
                  <w:szCs w:val="22"/>
                </w:rPr>
                <w:t>5000 кв. м</w:t>
              </w:r>
            </w:smartTag>
            <w:r w:rsidRPr="00AF24F1">
              <w:rPr>
                <w:sz w:val="22"/>
                <w:szCs w:val="22"/>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w:t>
            </w:r>
            <w:r w:rsidR="00807DB0">
              <w:rPr>
                <w:sz w:val="22"/>
                <w:szCs w:val="22"/>
              </w:rPr>
              <w:t>р</w:t>
            </w:r>
            <w:r w:rsidRPr="00AF24F1">
              <w:rPr>
                <w:sz w:val="22"/>
                <w:szCs w:val="22"/>
              </w:rPr>
              <w:t xml:space="preserve">азрешенного использования с </w:t>
            </w:r>
            <w:hyperlink w:anchor="sub_1045" w:history="1">
              <w:r w:rsidRPr="00AF24F1">
                <w:rPr>
                  <w:sz w:val="22"/>
                  <w:szCs w:val="22"/>
                </w:rPr>
                <w:t>кодами 4.5-4.9</w:t>
              </w:r>
            </w:hyperlink>
            <w:r w:rsidRPr="00AF24F1">
              <w:rPr>
                <w:sz w:val="22"/>
                <w:szCs w:val="22"/>
              </w:rPr>
              <w:t>;</w:t>
            </w:r>
          </w:p>
          <w:p w:rsidR="000B375D" w:rsidRPr="00AF24F1" w:rsidRDefault="000B375D" w:rsidP="00DD4081">
            <w:pPr>
              <w:jc w:val="both"/>
              <w:rPr>
                <w:sz w:val="22"/>
                <w:szCs w:val="22"/>
              </w:rPr>
            </w:pPr>
            <w:r w:rsidRPr="00AF24F1">
              <w:rPr>
                <w:sz w:val="22"/>
                <w:szCs w:val="22"/>
              </w:rPr>
              <w:t>размещение гаражей и (или) стоянок для автомобилей сотрудников и посетителей торгового центра.</w:t>
            </w:r>
          </w:p>
        </w:tc>
      </w:tr>
      <w:tr w:rsidR="000B375D" w:rsidRPr="00AF24F1" w:rsidTr="00807DB0">
        <w:trPr>
          <w:trHeight w:val="630"/>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rPr>
                <w:sz w:val="22"/>
                <w:szCs w:val="22"/>
              </w:rPr>
            </w:pPr>
            <w:r w:rsidRPr="00AF24F1">
              <w:rPr>
                <w:b/>
                <w:i/>
                <w:sz w:val="22"/>
                <w:szCs w:val="22"/>
              </w:rPr>
              <w:t>Бытовое обслуживание (3.3)</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1fd"/>
              <w:spacing w:after="0" w:line="240" w:lineRule="auto"/>
              <w:ind w:left="0"/>
              <w:jc w:val="both"/>
              <w:rPr>
                <w:rFonts w:ascii="Times New Roman" w:hAnsi="Times New Roman"/>
              </w:rPr>
            </w:pPr>
            <w:r w:rsidRPr="00AF24F1">
              <w:rPr>
                <w:rFonts w:ascii="Times New Roman" w:hAnsi="Times New Roman"/>
              </w:rPr>
              <w:t xml:space="preserve">Размещение объектов капитального строительства, предназначенных для оказания населению или организациям </w:t>
            </w:r>
            <w:r w:rsidRPr="00AF24F1">
              <w:rPr>
                <w:rFonts w:ascii="Times New Roman" w:hAnsi="Times New Roman"/>
              </w:rPr>
              <w:lastRenderedPageBreak/>
              <w:t>бытовых услуг (мастерские мелкого ремонта, ателье, бани, парикмахерские, прачечные,</w:t>
            </w:r>
            <w:r w:rsidR="00281D5B" w:rsidRPr="00CB5903">
              <w:rPr>
                <w:rFonts w:ascii="Times New Roman" w:hAnsi="Times New Roman"/>
              </w:rPr>
              <w:t xml:space="preserve"> </w:t>
            </w:r>
            <w:r w:rsidRPr="00AF24F1">
              <w:rPr>
                <w:rFonts w:ascii="Times New Roman" w:hAnsi="Times New Roman"/>
              </w:rPr>
              <w:t>химчистки).</w:t>
            </w:r>
          </w:p>
        </w:tc>
      </w:tr>
      <w:tr w:rsidR="000B375D" w:rsidRPr="00AF24F1" w:rsidTr="00807DB0">
        <w:trPr>
          <w:trHeight w:val="234"/>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rPr>
                <w:sz w:val="22"/>
                <w:szCs w:val="22"/>
              </w:rPr>
            </w:pPr>
            <w:r w:rsidRPr="00AF24F1">
              <w:rPr>
                <w:b/>
                <w:i/>
                <w:sz w:val="22"/>
                <w:szCs w:val="22"/>
              </w:rPr>
              <w:lastRenderedPageBreak/>
              <w:t>Общественное питание (4.6)</w:t>
            </w:r>
          </w:p>
        </w:tc>
        <w:tc>
          <w:tcPr>
            <w:tcW w:w="6662" w:type="dxa"/>
            <w:tcBorders>
              <w:top w:val="single" w:sz="4" w:space="0" w:color="auto"/>
              <w:left w:val="nil"/>
              <w:bottom w:val="single" w:sz="4" w:space="0" w:color="auto"/>
              <w:right w:val="single" w:sz="4" w:space="0" w:color="auto"/>
            </w:tcBorders>
            <w:noWrap/>
          </w:tcPr>
          <w:p w:rsidR="000B375D" w:rsidRPr="00AF24F1" w:rsidRDefault="000B375D" w:rsidP="00DD4081">
            <w:pPr>
              <w:pStyle w:val="1fd"/>
              <w:spacing w:after="0" w:line="240" w:lineRule="auto"/>
              <w:ind w:left="0"/>
              <w:jc w:val="both"/>
            </w:pPr>
            <w:r w:rsidRPr="00AF24F1">
              <w:rPr>
                <w:rFonts w:ascii="Times New Roman" w:hAnsi="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0B375D" w:rsidRPr="002B2500" w:rsidTr="00807DB0">
        <w:trPr>
          <w:trHeight w:val="630"/>
        </w:trPr>
        <w:tc>
          <w:tcPr>
            <w:tcW w:w="3119"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0B375D" w:rsidRPr="002B2500" w:rsidRDefault="000B375D" w:rsidP="00DD4081">
            <w:pPr>
              <w:jc w:val="center"/>
              <w:rPr>
                <w:b/>
                <w:sz w:val="20"/>
                <w:szCs w:val="20"/>
              </w:rPr>
            </w:pPr>
            <w:r w:rsidRPr="002B2500">
              <w:rPr>
                <w:b/>
                <w:sz w:val="20"/>
                <w:szCs w:val="20"/>
              </w:rPr>
              <w:t>Вспомогательные виды разрешенного использования</w:t>
            </w:r>
          </w:p>
        </w:tc>
        <w:tc>
          <w:tcPr>
            <w:tcW w:w="6662" w:type="dxa"/>
            <w:tcBorders>
              <w:top w:val="single" w:sz="4" w:space="0" w:color="auto"/>
              <w:left w:val="nil"/>
              <w:bottom w:val="single" w:sz="4" w:space="0" w:color="auto"/>
              <w:right w:val="single" w:sz="4" w:space="0" w:color="auto"/>
            </w:tcBorders>
            <w:shd w:val="clear" w:color="auto" w:fill="F3F3F3"/>
            <w:noWrap/>
            <w:vAlign w:val="center"/>
          </w:tcPr>
          <w:p w:rsidR="000B375D" w:rsidRPr="002B2500" w:rsidRDefault="000B375D" w:rsidP="00DD4081">
            <w:pPr>
              <w:jc w:val="center"/>
              <w:rPr>
                <w:b/>
                <w:sz w:val="20"/>
                <w:szCs w:val="20"/>
              </w:rPr>
            </w:pPr>
            <w:r w:rsidRPr="002B2500">
              <w:rPr>
                <w:b/>
                <w:sz w:val="20"/>
                <w:szCs w:val="20"/>
              </w:rPr>
              <w:t>Описание вспомогательных видов разрешенного использования земельного участка</w:t>
            </w:r>
          </w:p>
        </w:tc>
      </w:tr>
      <w:tr w:rsidR="000B375D" w:rsidRPr="005B235E" w:rsidTr="00807DB0">
        <w:trPr>
          <w:trHeight w:val="198"/>
        </w:trPr>
        <w:tc>
          <w:tcPr>
            <w:tcW w:w="3119" w:type="dxa"/>
            <w:tcBorders>
              <w:top w:val="single" w:sz="4" w:space="0" w:color="auto"/>
              <w:left w:val="single" w:sz="4" w:space="0" w:color="auto"/>
              <w:bottom w:val="single" w:sz="4" w:space="0" w:color="auto"/>
              <w:right w:val="single" w:sz="4" w:space="0" w:color="auto"/>
            </w:tcBorders>
            <w:noWrap/>
            <w:vAlign w:val="center"/>
          </w:tcPr>
          <w:p w:rsidR="000B375D" w:rsidRPr="00AF24F1" w:rsidRDefault="000B375D" w:rsidP="00DD4081">
            <w:pPr>
              <w:rPr>
                <w:b/>
                <w:i/>
                <w:sz w:val="22"/>
                <w:szCs w:val="22"/>
              </w:rPr>
            </w:pPr>
            <w:r w:rsidRPr="00AF24F1">
              <w:rPr>
                <w:b/>
                <w:i/>
                <w:sz w:val="22"/>
                <w:szCs w:val="22"/>
              </w:rPr>
              <w:t>Коммунальное обслуживание (3.1)</w:t>
            </w:r>
          </w:p>
        </w:tc>
        <w:tc>
          <w:tcPr>
            <w:tcW w:w="6662" w:type="dxa"/>
            <w:tcBorders>
              <w:top w:val="single" w:sz="4" w:space="0" w:color="auto"/>
              <w:left w:val="nil"/>
              <w:bottom w:val="single" w:sz="4" w:space="0" w:color="auto"/>
              <w:right w:val="single" w:sz="4" w:space="0" w:color="auto"/>
            </w:tcBorders>
            <w:noWrap/>
            <w:vAlign w:val="center"/>
          </w:tcPr>
          <w:p w:rsidR="000B375D" w:rsidRPr="005B235E" w:rsidRDefault="000B375D" w:rsidP="00DD4081">
            <w:pPr>
              <w:jc w:val="both"/>
              <w:rPr>
                <w:sz w:val="22"/>
                <w:szCs w:val="22"/>
              </w:rPr>
            </w:pPr>
            <w:r w:rsidRPr="00AF24F1">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0B375D" w:rsidRPr="00E262DE" w:rsidRDefault="000B375D" w:rsidP="00511A0C">
      <w:pPr>
        <w:spacing w:before="240"/>
        <w:ind w:firstLine="720"/>
        <w:rPr>
          <w:b/>
        </w:rPr>
      </w:pPr>
      <w:r>
        <w:rPr>
          <w:b/>
        </w:rPr>
        <w:t>Параметры для зоны Т</w:t>
      </w:r>
    </w:p>
    <w:p w:rsidR="000E4A4C" w:rsidRPr="000E4A4C" w:rsidRDefault="000E4A4C" w:rsidP="000E4A4C">
      <w:pPr>
        <w:ind w:firstLine="720"/>
        <w:jc w:val="both"/>
        <w:rPr>
          <w:iCs/>
          <w:color w:val="000000"/>
        </w:rPr>
      </w:pPr>
      <w:r>
        <w:rPr>
          <w:iCs/>
          <w:color w:val="000000"/>
        </w:rPr>
        <w:t>1.</w:t>
      </w:r>
      <w:r w:rsidRPr="000E4A4C">
        <w:rPr>
          <w:iCs/>
          <w:color w:val="000000"/>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4A4C" w:rsidRDefault="000E4A4C" w:rsidP="000E4A4C">
      <w:pPr>
        <w:ind w:firstLine="720"/>
        <w:jc w:val="both"/>
        <w:rPr>
          <w:iCs/>
          <w:color w:val="000000"/>
        </w:rPr>
      </w:pPr>
      <w:r w:rsidRPr="000E4A4C">
        <w:rPr>
          <w:iCs/>
          <w:color w:val="000000"/>
        </w:rPr>
        <w:t>1) Предельные (минимальные и (или) максимальные) размеры земельных участков, в том числе их площадь</w:t>
      </w:r>
      <w:r w:rsidR="00F61C8A">
        <w:rPr>
          <w:iCs/>
          <w:color w:val="000000"/>
        </w:rPr>
        <w:t xml:space="preserve"> (для вновь образуемых за границами существующих гаражных групп)</w:t>
      </w:r>
      <w:r w:rsidR="00EB74AE">
        <w:rPr>
          <w:iCs/>
          <w:color w:val="000000"/>
        </w:rPr>
        <w:t>:</w:t>
      </w:r>
    </w:p>
    <w:p w:rsidR="00EB74AE" w:rsidRPr="00876DB7" w:rsidRDefault="00EB74AE" w:rsidP="00876DB7">
      <w:pPr>
        <w:ind w:firstLine="720"/>
        <w:jc w:val="both"/>
        <w:rPr>
          <w:iCs/>
          <w:color w:val="000000"/>
        </w:rPr>
      </w:pPr>
      <w:r w:rsidRPr="00876DB7">
        <w:rPr>
          <w:iCs/>
          <w:color w:val="000000"/>
        </w:rPr>
        <w:t>Предельные размеры земельных участков гаражей и стоянок легковых автомобилей в зависимости от их этажности следует принимать на одно машино-место, м2:</w:t>
      </w:r>
    </w:p>
    <w:p w:rsidR="00EB74AE" w:rsidRPr="00EB74AE" w:rsidRDefault="00EB74AE" w:rsidP="00652919">
      <w:pPr>
        <w:numPr>
          <w:ilvl w:val="0"/>
          <w:numId w:val="23"/>
        </w:numPr>
        <w:tabs>
          <w:tab w:val="clear" w:pos="907"/>
          <w:tab w:val="num" w:pos="0"/>
          <w:tab w:val="left" w:pos="993"/>
        </w:tabs>
        <w:autoSpaceDE w:val="0"/>
        <w:autoSpaceDN w:val="0"/>
        <w:adjustRightInd w:val="0"/>
        <w:ind w:left="0" w:firstLine="720"/>
        <w:jc w:val="both"/>
      </w:pPr>
      <w:r w:rsidRPr="00EB74AE">
        <w:t>для гаражей:</w:t>
      </w:r>
    </w:p>
    <w:p w:rsidR="00EB74AE" w:rsidRPr="00EB74AE" w:rsidRDefault="00147E55" w:rsidP="00652919">
      <w:pPr>
        <w:numPr>
          <w:ilvl w:val="0"/>
          <w:numId w:val="67"/>
        </w:numPr>
        <w:tabs>
          <w:tab w:val="left" w:pos="993"/>
          <w:tab w:val="left" w:pos="1134"/>
        </w:tabs>
        <w:autoSpaceDE w:val="0"/>
        <w:autoSpaceDN w:val="0"/>
        <w:adjustRightInd w:val="0"/>
        <w:ind w:firstLine="86"/>
        <w:jc w:val="both"/>
      </w:pPr>
      <w:r>
        <w:t xml:space="preserve">одноэтажных </w:t>
      </w:r>
      <w:r w:rsidR="00EB74AE" w:rsidRPr="00EB74AE">
        <w:t>- 30,</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двухэтажных - 20,</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трехэтажных - 14,</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четырехэтажных - 12,</w:t>
      </w:r>
    </w:p>
    <w:p w:rsidR="00EB74AE" w:rsidRPr="00EB74AE" w:rsidRDefault="00EB74AE" w:rsidP="00652919">
      <w:pPr>
        <w:numPr>
          <w:ilvl w:val="0"/>
          <w:numId w:val="23"/>
        </w:numPr>
        <w:tabs>
          <w:tab w:val="clear" w:pos="907"/>
          <w:tab w:val="num" w:pos="0"/>
          <w:tab w:val="left" w:pos="993"/>
        </w:tabs>
        <w:autoSpaceDE w:val="0"/>
        <w:autoSpaceDN w:val="0"/>
        <w:adjustRightInd w:val="0"/>
        <w:ind w:left="0" w:firstLine="720"/>
        <w:jc w:val="both"/>
      </w:pPr>
      <w:r w:rsidRPr="00EB74AE">
        <w:t xml:space="preserve">наземных стоянок автомобилей - </w:t>
      </w:r>
      <w:r w:rsidR="00D61DE9">
        <w:t>18,75</w:t>
      </w:r>
      <w:r w:rsidRPr="00EB74AE">
        <w:t>.</w:t>
      </w:r>
    </w:p>
    <w:p w:rsidR="00EB74AE" w:rsidRPr="00876DB7" w:rsidRDefault="00EB74AE" w:rsidP="00876DB7">
      <w:pPr>
        <w:ind w:firstLine="720"/>
        <w:jc w:val="both"/>
        <w:rPr>
          <w:iCs/>
          <w:color w:val="000000"/>
        </w:rPr>
      </w:pPr>
      <w:r w:rsidRPr="00876DB7">
        <w:rPr>
          <w:iCs/>
          <w:color w:val="000000"/>
        </w:rPr>
        <w:t>Предельные размеры земельных участков станции технического обслуживания автомобилей из расчета один пост на 200 легковых автомобилей:</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10 постов - 1,0 га;</w:t>
      </w:r>
    </w:p>
    <w:p w:rsidR="00EB74AE" w:rsidRPr="00EB74AE" w:rsidRDefault="00147E55" w:rsidP="00652919">
      <w:pPr>
        <w:numPr>
          <w:ilvl w:val="0"/>
          <w:numId w:val="67"/>
        </w:numPr>
        <w:tabs>
          <w:tab w:val="left" w:pos="993"/>
          <w:tab w:val="left" w:pos="1134"/>
        </w:tabs>
        <w:autoSpaceDE w:val="0"/>
        <w:autoSpaceDN w:val="0"/>
        <w:adjustRightInd w:val="0"/>
        <w:ind w:firstLine="86"/>
        <w:jc w:val="both"/>
      </w:pPr>
      <w:r>
        <w:t xml:space="preserve">на </w:t>
      </w:r>
      <w:r w:rsidR="00F61C8A">
        <w:t>15 постов -</w:t>
      </w:r>
      <w:r w:rsidR="00EB74AE" w:rsidRPr="00EB74AE">
        <w:t xml:space="preserve"> 1,5 га;</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25 постов – 2,0 га;</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40 постов - 3,5 га.</w:t>
      </w:r>
    </w:p>
    <w:p w:rsidR="00EB74AE" w:rsidRPr="00876DB7" w:rsidRDefault="00EB74AE" w:rsidP="00876DB7">
      <w:pPr>
        <w:ind w:firstLine="720"/>
        <w:jc w:val="both"/>
        <w:rPr>
          <w:iCs/>
          <w:color w:val="000000"/>
        </w:rPr>
      </w:pPr>
      <w:r w:rsidRPr="00876DB7">
        <w:rPr>
          <w:iCs/>
          <w:color w:val="000000"/>
        </w:rPr>
        <w:t>Предельные размеры земельных участков автозаправочных станций следует проектировать из расчета одна топливораздаточная колонка на 1200 легковых автомобилей:</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2 колонки - 0,1 га;</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5 колонок - 0,2</w:t>
      </w:r>
      <w:r w:rsidR="004C743A">
        <w:t xml:space="preserve"> </w:t>
      </w:r>
      <w:r w:rsidRPr="00EB74AE">
        <w:t>га;</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7 колонок - 0,3 га;</w:t>
      </w:r>
    </w:p>
    <w:p w:rsidR="00EB74AE" w:rsidRPr="00EB74AE" w:rsidRDefault="00EB74AE" w:rsidP="00652919">
      <w:pPr>
        <w:numPr>
          <w:ilvl w:val="0"/>
          <w:numId w:val="67"/>
        </w:numPr>
        <w:tabs>
          <w:tab w:val="left" w:pos="993"/>
          <w:tab w:val="left" w:pos="1134"/>
        </w:tabs>
        <w:autoSpaceDE w:val="0"/>
        <w:autoSpaceDN w:val="0"/>
        <w:adjustRightInd w:val="0"/>
        <w:ind w:firstLine="86"/>
        <w:jc w:val="both"/>
      </w:pPr>
      <w:r w:rsidRPr="00EB74AE">
        <w:t>на 9 колонок - 0,35 га;</w:t>
      </w:r>
    </w:p>
    <w:p w:rsidR="00EB74AE" w:rsidRPr="00EB74AE" w:rsidRDefault="00F61C8A" w:rsidP="00652919">
      <w:pPr>
        <w:numPr>
          <w:ilvl w:val="0"/>
          <w:numId w:val="67"/>
        </w:numPr>
        <w:tabs>
          <w:tab w:val="left" w:pos="993"/>
          <w:tab w:val="left" w:pos="1134"/>
        </w:tabs>
        <w:autoSpaceDE w:val="0"/>
        <w:autoSpaceDN w:val="0"/>
        <w:adjustRightInd w:val="0"/>
        <w:ind w:firstLine="86"/>
        <w:jc w:val="both"/>
      </w:pPr>
      <w:r>
        <w:t xml:space="preserve">на 11 </w:t>
      </w:r>
      <w:r w:rsidR="00EB74AE" w:rsidRPr="00EB74AE">
        <w:t>колонок - 0,4 га.</w:t>
      </w:r>
    </w:p>
    <w:p w:rsidR="000E4A4C" w:rsidRPr="000E4A4C" w:rsidRDefault="000E4A4C" w:rsidP="000E4A4C">
      <w:pPr>
        <w:ind w:firstLine="720"/>
        <w:jc w:val="both"/>
        <w:rPr>
          <w:iCs/>
          <w:color w:val="000000"/>
        </w:rPr>
      </w:pPr>
      <w:r w:rsidRPr="000E4A4C">
        <w:rPr>
          <w:iCs/>
          <w:color w:val="00000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9203C" w:rsidRPr="00F9203C">
        <w:rPr>
          <w:color w:val="000000"/>
        </w:rPr>
        <w:t>составляет 3,0 м.</w:t>
      </w:r>
    </w:p>
    <w:p w:rsidR="000E4A4C" w:rsidRPr="00E262DE" w:rsidRDefault="000E4A4C"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54521B">
        <w:rPr>
          <w:color w:val="000000"/>
        </w:rPr>
        <w:lastRenderedPageBreak/>
        <w:t xml:space="preserve">Минимальные отступы стен зданий от границ земельных участков следует принимать на основе расчетов инсоляции и освещенности, соблюдения противопожарных и бытовых разрывов между зданиями, приведенными в </w:t>
      </w:r>
      <w:hyperlink r:id="rId22" w:tooltip="Естественное и искусственное освещение" w:history="1">
        <w:r w:rsidRPr="0054521B">
          <w:rPr>
            <w:color w:val="000000"/>
          </w:rPr>
          <w:t>СП 52.13330</w:t>
        </w:r>
      </w:hyperlink>
      <w:r w:rsidRPr="0054521B">
        <w:rPr>
          <w:color w:val="000000"/>
        </w:rPr>
        <w:t xml:space="preserve"> и СП 42.13330.2011.</w:t>
      </w:r>
    </w:p>
    <w:p w:rsidR="000E4A4C" w:rsidRPr="0054521B" w:rsidRDefault="000E4A4C"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54521B">
        <w:rPr>
          <w:color w:val="000000"/>
        </w:rPr>
        <w:t xml:space="preserve"> Минимальные отступы от всех зданий до красных линий магистральных улиц всех типов не менее </w:t>
      </w:r>
      <w:smartTag w:uri="urn:schemas-microsoft-com:office:smarttags" w:element="metricconverter">
        <w:smartTagPr>
          <w:attr w:name="ProductID" w:val="10 м"/>
        </w:smartTagPr>
        <w:r w:rsidRPr="0054521B">
          <w:rPr>
            <w:color w:val="000000"/>
          </w:rPr>
          <w:t>10 м</w:t>
        </w:r>
      </w:smartTag>
      <w:r w:rsidRPr="0054521B">
        <w:rPr>
          <w:color w:val="000000"/>
        </w:rPr>
        <w:t>.</w:t>
      </w:r>
    </w:p>
    <w:p w:rsidR="000E4A4C" w:rsidRPr="000E4A4C" w:rsidRDefault="000E4A4C" w:rsidP="000E4A4C">
      <w:pPr>
        <w:ind w:firstLine="720"/>
        <w:jc w:val="both"/>
        <w:rPr>
          <w:iCs/>
          <w:color w:val="000000"/>
        </w:rPr>
      </w:pPr>
      <w:r w:rsidRPr="000E4A4C">
        <w:rPr>
          <w:iCs/>
          <w:color w:val="000000"/>
        </w:rPr>
        <w:t>3) Предельное количество этажей или предельная высота зданий, строений, сооружений.</w:t>
      </w:r>
    </w:p>
    <w:p w:rsidR="000E4A4C" w:rsidRPr="000E4A4C" w:rsidRDefault="000E4A4C" w:rsidP="000E4A4C">
      <w:pPr>
        <w:ind w:firstLine="720"/>
        <w:jc w:val="both"/>
        <w:rPr>
          <w:iCs/>
          <w:color w:val="000000"/>
        </w:rPr>
      </w:pPr>
      <w:r w:rsidRPr="000E4A4C">
        <w:rPr>
          <w:iCs/>
          <w:color w:val="000000"/>
        </w:rPr>
        <w:t xml:space="preserve">Предельное количество этажей зданий, строений, сооружений – </w:t>
      </w:r>
      <w:r w:rsidR="00D61DE9">
        <w:rPr>
          <w:iCs/>
          <w:color w:val="000000"/>
        </w:rPr>
        <w:t>4</w:t>
      </w:r>
      <w:r w:rsidRPr="000E4A4C">
        <w:rPr>
          <w:iCs/>
          <w:color w:val="000000"/>
        </w:rPr>
        <w:t xml:space="preserve">. </w:t>
      </w:r>
    </w:p>
    <w:p w:rsidR="000E4A4C" w:rsidRPr="000E4A4C" w:rsidRDefault="000E4A4C" w:rsidP="000E4A4C">
      <w:pPr>
        <w:ind w:firstLine="720"/>
        <w:jc w:val="both"/>
        <w:rPr>
          <w:iCs/>
          <w:color w:val="000000"/>
        </w:rPr>
      </w:pPr>
      <w:r w:rsidRPr="000E4A4C">
        <w:rPr>
          <w:iCs/>
          <w:color w:val="000000"/>
        </w:rPr>
        <w:t>Предельная высота зданий, строений, сооружений – 15</w:t>
      </w:r>
      <w:r>
        <w:rPr>
          <w:iCs/>
          <w:color w:val="000000"/>
        </w:rPr>
        <w:t xml:space="preserve"> </w:t>
      </w:r>
      <w:r w:rsidRPr="000E4A4C">
        <w:rPr>
          <w:iCs/>
          <w:color w:val="000000"/>
        </w:rPr>
        <w:t>м.</w:t>
      </w:r>
    </w:p>
    <w:p w:rsidR="000E4A4C" w:rsidRPr="00E262DE" w:rsidRDefault="000E4A4C" w:rsidP="000E4A4C">
      <w:pPr>
        <w:ind w:firstLine="720"/>
        <w:jc w:val="both"/>
      </w:pPr>
      <w:r w:rsidRPr="000E4A4C">
        <w:rPr>
          <w:iCs/>
          <w:color w:val="000000"/>
        </w:rPr>
        <w:t>4) Максимальный процент застройки в границах земельного участка</w:t>
      </w:r>
      <w:r>
        <w:rPr>
          <w:iCs/>
          <w:color w:val="000000"/>
        </w:rPr>
        <w:t xml:space="preserve"> </w:t>
      </w:r>
      <w:r w:rsidRPr="003F6E41">
        <w:t>–</w:t>
      </w:r>
      <w:r>
        <w:t xml:space="preserve"> </w:t>
      </w:r>
      <w:r w:rsidRPr="003F6E41">
        <w:t>60 %</w:t>
      </w:r>
      <w:r>
        <w:t>.</w:t>
      </w:r>
    </w:p>
    <w:p w:rsidR="0054521B" w:rsidRPr="00F34727" w:rsidRDefault="0054521B" w:rsidP="0054521B">
      <w:pPr>
        <w:spacing w:before="120"/>
        <w:ind w:firstLine="720"/>
        <w:jc w:val="both"/>
      </w:pPr>
      <w:r>
        <w:t xml:space="preserve">2. </w:t>
      </w:r>
      <w:r w:rsidRPr="00F34727">
        <w:t>Благоустройством предусматривается:</w:t>
      </w:r>
    </w:p>
    <w:p w:rsidR="0054521B" w:rsidRPr="00E262DE" w:rsidRDefault="0054521B"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E262DE">
        <w:rPr>
          <w:color w:val="000000"/>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54521B" w:rsidRPr="00E262DE" w:rsidRDefault="0054521B"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E262DE">
        <w:rPr>
          <w:color w:val="000000"/>
        </w:rPr>
        <w:t>организация парковочных мест для обслуживания общественных зданий, строений;</w:t>
      </w:r>
    </w:p>
    <w:p w:rsidR="0054521B" w:rsidRPr="00E262DE" w:rsidRDefault="0054521B"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E262DE">
        <w:rPr>
          <w:color w:val="000000"/>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E262DE">
          <w:rPr>
            <w:color w:val="000000"/>
          </w:rPr>
          <w:t>15 м</w:t>
        </w:r>
      </w:smartTag>
      <w:r w:rsidRPr="00E262DE">
        <w:rPr>
          <w:color w:val="000000"/>
        </w:rPr>
        <w:t>.</w:t>
      </w:r>
    </w:p>
    <w:p w:rsidR="0054521B" w:rsidRPr="00E262DE" w:rsidRDefault="0054521B" w:rsidP="00652919">
      <w:pPr>
        <w:numPr>
          <w:ilvl w:val="0"/>
          <w:numId w:val="23"/>
        </w:numPr>
        <w:tabs>
          <w:tab w:val="clear" w:pos="907"/>
          <w:tab w:val="num" w:pos="0"/>
          <w:tab w:val="left" w:pos="1134"/>
        </w:tabs>
        <w:autoSpaceDE w:val="0"/>
        <w:autoSpaceDN w:val="0"/>
        <w:adjustRightInd w:val="0"/>
        <w:ind w:left="0" w:firstLine="720"/>
        <w:jc w:val="both"/>
        <w:rPr>
          <w:color w:val="000000"/>
        </w:rPr>
      </w:pPr>
      <w:r w:rsidRPr="00E262DE">
        <w:rPr>
          <w:color w:val="000000"/>
        </w:rPr>
        <w:t>разбивка цветников и газонов.</w:t>
      </w:r>
    </w:p>
    <w:p w:rsidR="0054521B" w:rsidRPr="0054521B" w:rsidRDefault="0054521B" w:rsidP="0054521B">
      <w:pPr>
        <w:spacing w:before="120"/>
        <w:ind w:firstLine="720"/>
        <w:jc w:val="both"/>
        <w:rPr>
          <w:iCs/>
          <w:color w:val="000000"/>
        </w:rPr>
      </w:pPr>
      <w:r w:rsidRPr="0054521B">
        <w:rPr>
          <w:iCs/>
          <w:color w:val="000000"/>
        </w:rPr>
        <w:t xml:space="preserve">3. Озеленение земельных участков. Общие требования к озеленению земельных участков, размерам и озеленению санитарно-защитных зон следует принимать в соответствии с техническими регламентами, СанПиН и иными действующими нормативными техническими документами. </w:t>
      </w:r>
    </w:p>
    <w:p w:rsidR="0054521B" w:rsidRPr="0054521B" w:rsidRDefault="0054521B" w:rsidP="0054521B">
      <w:pPr>
        <w:spacing w:before="120"/>
        <w:ind w:firstLine="720"/>
        <w:jc w:val="both"/>
        <w:rPr>
          <w:iCs/>
          <w:color w:val="000000"/>
        </w:rPr>
      </w:pPr>
      <w:r w:rsidRPr="0054521B">
        <w:rPr>
          <w:iCs/>
          <w:color w:val="000000"/>
        </w:rPr>
        <w:t>4. Количество парковочных мест на территории земельного участка определяется согласно СП 42.13330.2011.</w:t>
      </w:r>
    </w:p>
    <w:p w:rsidR="000E4A4C" w:rsidRPr="000E4A4C" w:rsidRDefault="0054521B" w:rsidP="0054521B">
      <w:pPr>
        <w:spacing w:before="120"/>
        <w:ind w:firstLine="720"/>
        <w:jc w:val="both"/>
        <w:rPr>
          <w:iCs/>
          <w:color w:val="000000"/>
        </w:rPr>
      </w:pPr>
      <w:r>
        <w:rPr>
          <w:iCs/>
          <w:color w:val="000000"/>
        </w:rPr>
        <w:t>5</w:t>
      </w:r>
      <w:r w:rsidR="000E4A4C">
        <w:rPr>
          <w:iCs/>
          <w:color w:val="000000"/>
        </w:rPr>
        <w:t>.</w:t>
      </w:r>
      <w:r w:rsidR="000E4A4C" w:rsidRPr="000E4A4C">
        <w:rPr>
          <w:iCs/>
          <w:color w:val="00000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0E4A4C" w:rsidRPr="000E4A4C" w:rsidRDefault="000E4A4C" w:rsidP="000E4A4C">
      <w:pPr>
        <w:ind w:firstLine="720"/>
        <w:jc w:val="both"/>
        <w:rPr>
          <w:iCs/>
          <w:color w:val="000000"/>
        </w:rPr>
      </w:pPr>
      <w:r w:rsidRPr="000E4A4C">
        <w:rPr>
          <w:iCs/>
          <w:color w:val="000000"/>
        </w:rPr>
        <w:t>Максимальный класс опасности (по санитарной классификации) объектов капитального строительства, размещаемых на территории зоны – IV.</w:t>
      </w:r>
    </w:p>
    <w:p w:rsidR="000E4A4C" w:rsidRPr="000E4A4C" w:rsidRDefault="000E4A4C" w:rsidP="000E4A4C">
      <w:pPr>
        <w:ind w:firstLine="720"/>
        <w:jc w:val="both"/>
        <w:rPr>
          <w:iCs/>
          <w:color w:val="000000"/>
        </w:rPr>
      </w:pPr>
      <w:r w:rsidRPr="000E4A4C">
        <w:rPr>
          <w:iCs/>
          <w:color w:val="000000"/>
        </w:rPr>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0E4A4C" w:rsidRPr="006E6BC9" w:rsidRDefault="000E4A4C" w:rsidP="000E4A4C">
      <w:pPr>
        <w:ind w:firstLine="720"/>
        <w:jc w:val="both"/>
        <w:rPr>
          <w:b/>
        </w:rPr>
      </w:pPr>
      <w:r w:rsidRPr="000E4A4C">
        <w:rPr>
          <w:iCs/>
          <w:color w:val="000000"/>
        </w:rPr>
        <w:t>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0F260B" w:rsidRPr="00E262DE" w:rsidRDefault="000F260B" w:rsidP="000F260B">
      <w:pPr>
        <w:spacing w:before="120"/>
        <w:ind w:firstLine="720"/>
        <w:jc w:val="both"/>
        <w:rPr>
          <w:b/>
          <w:bCs/>
          <w:i/>
        </w:rPr>
      </w:pPr>
      <w:r w:rsidRPr="00E262DE">
        <w:rPr>
          <w:color w:val="000000"/>
        </w:rPr>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подлежат обязательному согласованию с </w:t>
      </w:r>
      <w:r w:rsidR="00DF7B56">
        <w:rPr>
          <w:color w:val="000000"/>
        </w:rPr>
        <w:t>А</w:t>
      </w:r>
      <w:r w:rsidRPr="00E262DE">
        <w:rPr>
          <w:color w:val="000000"/>
        </w:rPr>
        <w:t xml:space="preserve">дминистрацией </w:t>
      </w:r>
      <w:r w:rsidR="00722B74">
        <w:rPr>
          <w:color w:val="000000"/>
        </w:rPr>
        <w:t>ЗАТО город Заозерск</w:t>
      </w:r>
      <w:r w:rsidRPr="00E262DE">
        <w:rPr>
          <w:color w:val="000000"/>
        </w:rPr>
        <w:t>.</w:t>
      </w:r>
    </w:p>
    <w:p w:rsidR="00EE02AA" w:rsidRPr="00E262DE" w:rsidRDefault="00EE02AA" w:rsidP="003A460A">
      <w:pPr>
        <w:spacing w:before="240" w:after="120"/>
        <w:ind w:right="-108"/>
        <w:jc w:val="both"/>
        <w:outlineLvl w:val="2"/>
        <w:rPr>
          <w:b/>
        </w:rPr>
      </w:pPr>
      <w:bookmarkStart w:id="163" w:name="_Toc421027371"/>
      <w:bookmarkStart w:id="164" w:name="_Toc428380189"/>
      <w:bookmarkStart w:id="165" w:name="_Toc513795212"/>
      <w:r w:rsidRPr="00E262DE">
        <w:rPr>
          <w:b/>
        </w:rPr>
        <w:t xml:space="preserve">Статья </w:t>
      </w:r>
      <w:r w:rsidR="0061247C">
        <w:rPr>
          <w:b/>
        </w:rPr>
        <w:t>4</w:t>
      </w:r>
      <w:r w:rsidR="001221DD">
        <w:rPr>
          <w:b/>
        </w:rPr>
        <w:t>3</w:t>
      </w:r>
      <w:r w:rsidR="00545E32" w:rsidRPr="00E262DE">
        <w:rPr>
          <w:b/>
        </w:rPr>
        <w:t>.</w:t>
      </w:r>
      <w:r w:rsidRPr="00E262DE">
        <w:rPr>
          <w:b/>
        </w:rPr>
        <w:t xml:space="preserve"> Зона сельскохозяйственных угодий (СХ 1)</w:t>
      </w:r>
      <w:bookmarkEnd w:id="163"/>
      <w:bookmarkEnd w:id="164"/>
      <w:bookmarkEnd w:id="165"/>
    </w:p>
    <w:p w:rsidR="00FB3ED9" w:rsidRPr="00E262DE" w:rsidRDefault="00FB3ED9" w:rsidP="00FB3ED9">
      <w:pPr>
        <w:pStyle w:val="ConsNormal"/>
        <w:widowControl/>
        <w:spacing w:line="250" w:lineRule="auto"/>
        <w:ind w:right="0"/>
        <w:rPr>
          <w:rFonts w:ascii="Times New Roman" w:hAnsi="Times New Roman"/>
          <w:iCs/>
          <w:color w:val="000000"/>
          <w:sz w:val="24"/>
          <w:szCs w:val="24"/>
        </w:rPr>
      </w:pPr>
      <w:bookmarkStart w:id="166" w:name="_Toc421027372"/>
      <w:bookmarkStart w:id="167" w:name="_Toc428380190"/>
      <w:r w:rsidRPr="00E262DE">
        <w:rPr>
          <w:rFonts w:ascii="Times New Roman" w:hAnsi="Times New Roman"/>
          <w:iCs/>
          <w:color w:val="000000"/>
          <w:sz w:val="24"/>
          <w:szCs w:val="24"/>
        </w:rPr>
        <w:t>Зона выделена для сохранения сельскохозяйственных угодий на землях населенных пунктов и обеспечения условий для ведения личных подсобных хозяйств</w:t>
      </w:r>
      <w:r w:rsidR="009B42B8">
        <w:rPr>
          <w:rFonts w:ascii="Times New Roman" w:hAnsi="Times New Roman"/>
          <w:iCs/>
          <w:color w:val="000000"/>
          <w:sz w:val="24"/>
          <w:szCs w:val="24"/>
        </w:rPr>
        <w:t>, в том числе для многодетных семей.</w:t>
      </w:r>
    </w:p>
    <w:p w:rsidR="000D0FC9" w:rsidRDefault="000D0FC9" w:rsidP="00FB3ED9">
      <w:pPr>
        <w:pStyle w:val="ConsNormal"/>
        <w:widowControl/>
        <w:spacing w:before="120" w:after="120" w:line="250" w:lineRule="auto"/>
        <w:ind w:right="0" w:firstLine="0"/>
        <w:rPr>
          <w:rFonts w:ascii="Times New Roman" w:hAnsi="Times New Roman"/>
          <w:iCs/>
          <w:color w:val="000000"/>
          <w:sz w:val="24"/>
          <w:szCs w:val="24"/>
        </w:rPr>
      </w:pPr>
    </w:p>
    <w:p w:rsidR="00FB3ED9" w:rsidRPr="00DF773A" w:rsidRDefault="00FB3ED9" w:rsidP="00FB3ED9">
      <w:pPr>
        <w:pStyle w:val="ConsNormal"/>
        <w:widowControl/>
        <w:spacing w:before="120" w:after="120" w:line="250" w:lineRule="auto"/>
        <w:ind w:right="0" w:firstLine="0"/>
        <w:rPr>
          <w:rFonts w:ascii="Times New Roman" w:hAnsi="Times New Roman"/>
          <w:b/>
          <w:iCs/>
          <w:color w:val="000000"/>
          <w:sz w:val="24"/>
          <w:szCs w:val="24"/>
        </w:rPr>
      </w:pPr>
      <w:r w:rsidRPr="00F82F49">
        <w:rPr>
          <w:rFonts w:ascii="Times New Roman" w:hAnsi="Times New Roman"/>
          <w:iCs/>
          <w:color w:val="000000"/>
          <w:sz w:val="24"/>
          <w:szCs w:val="24"/>
        </w:rPr>
        <w:lastRenderedPageBreak/>
        <w:t xml:space="preserve">Таблица </w:t>
      </w:r>
      <w:r w:rsidR="0061247C">
        <w:rPr>
          <w:rFonts w:ascii="Times New Roman" w:hAnsi="Times New Roman"/>
          <w:iCs/>
          <w:color w:val="000000"/>
          <w:sz w:val="24"/>
          <w:szCs w:val="24"/>
        </w:rPr>
        <w:t>4</w:t>
      </w:r>
      <w:r w:rsidR="001221DD">
        <w:rPr>
          <w:rFonts w:ascii="Times New Roman" w:hAnsi="Times New Roman"/>
          <w:iCs/>
          <w:color w:val="000000"/>
          <w:sz w:val="24"/>
          <w:szCs w:val="24"/>
        </w:rPr>
        <w:t>3</w:t>
      </w:r>
      <w:r w:rsidRPr="00F82F49">
        <w:rPr>
          <w:rFonts w:ascii="Times New Roman" w:hAnsi="Times New Roman"/>
          <w:iCs/>
          <w:color w:val="000000"/>
          <w:sz w:val="24"/>
          <w:szCs w:val="24"/>
        </w:rPr>
        <w:t>.1</w:t>
      </w:r>
      <w:r>
        <w:rPr>
          <w:rFonts w:ascii="Times New Roman" w:hAnsi="Times New Roman"/>
          <w:iCs/>
          <w:color w:val="000000"/>
          <w:sz w:val="24"/>
          <w:szCs w:val="24"/>
        </w:rPr>
        <w:t>.</w:t>
      </w:r>
      <w:r w:rsidRPr="00DF773A">
        <w:rPr>
          <w:rFonts w:ascii="Times New Roman" w:hAnsi="Times New Roman"/>
          <w:i/>
          <w:iCs/>
          <w:color w:val="000000"/>
          <w:sz w:val="24"/>
          <w:szCs w:val="24"/>
        </w:rPr>
        <w:t xml:space="preserve"> </w:t>
      </w:r>
      <w:r w:rsidRPr="00DF773A">
        <w:rPr>
          <w:rFonts w:ascii="Times New Roman" w:hAnsi="Times New Roman"/>
          <w:b/>
          <w:iCs/>
          <w:color w:val="000000"/>
          <w:sz w:val="24"/>
          <w:szCs w:val="24"/>
        </w:rPr>
        <w:t>Виды разрешенного использования зоны сельскохозяйственных угодий (СХ1)</w:t>
      </w:r>
    </w:p>
    <w:tbl>
      <w:tblPr>
        <w:tblW w:w="9570" w:type="dxa"/>
        <w:jc w:val="center"/>
        <w:tblLook w:val="0000"/>
      </w:tblPr>
      <w:tblGrid>
        <w:gridCol w:w="3085"/>
        <w:gridCol w:w="6485"/>
      </w:tblGrid>
      <w:tr w:rsidR="00FB3ED9" w:rsidRPr="002B2500" w:rsidTr="00D76414">
        <w:trPr>
          <w:trHeight w:val="630"/>
          <w:jc w:val="center"/>
        </w:trPr>
        <w:tc>
          <w:tcPr>
            <w:tcW w:w="3085" w:type="dxa"/>
            <w:tcBorders>
              <w:top w:val="single" w:sz="4" w:space="0" w:color="auto"/>
              <w:left w:val="single" w:sz="4" w:space="0" w:color="auto"/>
              <w:bottom w:val="single" w:sz="4" w:space="0" w:color="auto"/>
              <w:right w:val="single" w:sz="4" w:space="0" w:color="auto"/>
            </w:tcBorders>
            <w:shd w:val="clear" w:color="auto" w:fill="F3F3F3"/>
            <w:noWrap/>
          </w:tcPr>
          <w:p w:rsidR="00FB3ED9" w:rsidRPr="002B2500" w:rsidRDefault="00FB3ED9" w:rsidP="00DD4081">
            <w:pPr>
              <w:jc w:val="center"/>
              <w:rPr>
                <w:b/>
                <w:sz w:val="20"/>
                <w:szCs w:val="20"/>
              </w:rPr>
            </w:pPr>
            <w:r w:rsidRPr="002B2500">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2B2500">
              <w:rPr>
                <w:b/>
                <w:sz w:val="20"/>
                <w:szCs w:val="20"/>
              </w:rPr>
              <w:t>от 01.09.2014 г. № 540)</w:t>
            </w:r>
          </w:p>
        </w:tc>
        <w:tc>
          <w:tcPr>
            <w:tcW w:w="6485" w:type="dxa"/>
            <w:tcBorders>
              <w:top w:val="single" w:sz="4" w:space="0" w:color="auto"/>
              <w:left w:val="nil"/>
              <w:bottom w:val="single" w:sz="4" w:space="0" w:color="auto"/>
              <w:right w:val="single" w:sz="4" w:space="0" w:color="auto"/>
            </w:tcBorders>
            <w:shd w:val="clear" w:color="auto" w:fill="F3F3F3"/>
            <w:noWrap/>
            <w:vAlign w:val="center"/>
          </w:tcPr>
          <w:p w:rsidR="00FB3ED9" w:rsidRPr="002B2500" w:rsidRDefault="00FB3ED9" w:rsidP="00DD4081">
            <w:pPr>
              <w:jc w:val="center"/>
              <w:rPr>
                <w:b/>
                <w:sz w:val="20"/>
                <w:szCs w:val="20"/>
              </w:rPr>
            </w:pPr>
            <w:r w:rsidRPr="002B2500">
              <w:rPr>
                <w:b/>
                <w:sz w:val="20"/>
                <w:szCs w:val="20"/>
              </w:rPr>
              <w:t>Описание вида разрешенного использования</w:t>
            </w:r>
          </w:p>
        </w:tc>
      </w:tr>
      <w:tr w:rsidR="00FB3ED9" w:rsidRPr="00FB3ED9" w:rsidTr="00D76414">
        <w:trPr>
          <w:trHeight w:val="918"/>
          <w:jc w:val="center"/>
        </w:trPr>
        <w:tc>
          <w:tcPr>
            <w:tcW w:w="3085" w:type="dxa"/>
            <w:tcBorders>
              <w:top w:val="single" w:sz="4" w:space="0" w:color="auto"/>
              <w:left w:val="single" w:sz="4" w:space="0" w:color="auto"/>
              <w:bottom w:val="single" w:sz="4" w:space="0" w:color="auto"/>
              <w:right w:val="single" w:sz="4" w:space="0" w:color="auto"/>
            </w:tcBorders>
            <w:noWrap/>
            <w:vAlign w:val="center"/>
          </w:tcPr>
          <w:p w:rsidR="00FB3ED9" w:rsidRPr="00FB3ED9" w:rsidRDefault="00FB3ED9" w:rsidP="00DD4081">
            <w:pPr>
              <w:autoSpaceDE w:val="0"/>
              <w:autoSpaceDN w:val="0"/>
              <w:adjustRightInd w:val="0"/>
              <w:rPr>
                <w:b/>
                <w:i/>
                <w:sz w:val="22"/>
                <w:szCs w:val="22"/>
              </w:rPr>
            </w:pPr>
            <w:bookmarkStart w:id="168" w:name="sub_1011"/>
            <w:r w:rsidRPr="00FB3ED9">
              <w:rPr>
                <w:b/>
                <w:i/>
                <w:sz w:val="22"/>
                <w:szCs w:val="22"/>
              </w:rPr>
              <w:t>Растениеводство</w:t>
            </w:r>
            <w:bookmarkEnd w:id="168"/>
            <w:r w:rsidRPr="00FB3ED9">
              <w:rPr>
                <w:b/>
                <w:i/>
                <w:sz w:val="22"/>
                <w:szCs w:val="22"/>
              </w:rPr>
              <w:t xml:space="preserve"> (1.1)</w:t>
            </w:r>
          </w:p>
        </w:tc>
        <w:tc>
          <w:tcPr>
            <w:tcW w:w="6485" w:type="dxa"/>
            <w:tcBorders>
              <w:top w:val="single" w:sz="4" w:space="0" w:color="auto"/>
              <w:left w:val="nil"/>
              <w:bottom w:val="single" w:sz="4" w:space="0" w:color="auto"/>
              <w:right w:val="single" w:sz="4" w:space="0" w:color="auto"/>
            </w:tcBorders>
            <w:noWrap/>
          </w:tcPr>
          <w:p w:rsidR="00FB3ED9" w:rsidRPr="00FB3ED9" w:rsidRDefault="00FB3ED9" w:rsidP="00DD4081">
            <w:pPr>
              <w:autoSpaceDE w:val="0"/>
              <w:autoSpaceDN w:val="0"/>
              <w:adjustRightInd w:val="0"/>
              <w:jc w:val="both"/>
              <w:rPr>
                <w:sz w:val="22"/>
                <w:szCs w:val="22"/>
              </w:rPr>
            </w:pPr>
            <w:r w:rsidRPr="00FB3ED9">
              <w:rPr>
                <w:sz w:val="22"/>
                <w:szCs w:val="22"/>
              </w:rPr>
              <w:t>Осуществление хозяйственной деятельности, связанной с выращиванием сельскохозяйственных культур.</w:t>
            </w:r>
            <w:r w:rsidR="00943B4F">
              <w:rPr>
                <w:sz w:val="22"/>
                <w:szCs w:val="22"/>
              </w:rPr>
              <w:t xml:space="preserve"> </w:t>
            </w:r>
            <w:r w:rsidRPr="00FB3ED9">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2" w:history="1">
              <w:r w:rsidRPr="00FB3ED9">
                <w:rPr>
                  <w:sz w:val="22"/>
                  <w:szCs w:val="22"/>
                </w:rPr>
                <w:t>кодами 1.2-1.6</w:t>
              </w:r>
            </w:hyperlink>
          </w:p>
        </w:tc>
      </w:tr>
      <w:tr w:rsidR="00FB3ED9" w:rsidRPr="00FB3ED9" w:rsidTr="00D76414">
        <w:trPr>
          <w:trHeight w:val="918"/>
          <w:jc w:val="center"/>
        </w:trPr>
        <w:tc>
          <w:tcPr>
            <w:tcW w:w="3085" w:type="dxa"/>
            <w:tcBorders>
              <w:top w:val="single" w:sz="4" w:space="0" w:color="auto"/>
              <w:left w:val="single" w:sz="4" w:space="0" w:color="auto"/>
              <w:bottom w:val="single" w:sz="4" w:space="0" w:color="auto"/>
              <w:right w:val="single" w:sz="4" w:space="0" w:color="auto"/>
            </w:tcBorders>
            <w:noWrap/>
            <w:vAlign w:val="center"/>
          </w:tcPr>
          <w:p w:rsidR="00FB3ED9" w:rsidRPr="00FB3ED9" w:rsidRDefault="00FB3ED9" w:rsidP="00DD4081">
            <w:pPr>
              <w:autoSpaceDE w:val="0"/>
              <w:autoSpaceDN w:val="0"/>
              <w:adjustRightInd w:val="0"/>
              <w:rPr>
                <w:b/>
                <w:i/>
                <w:sz w:val="22"/>
                <w:szCs w:val="22"/>
              </w:rPr>
            </w:pPr>
            <w:bookmarkStart w:id="169" w:name="sub_1017"/>
            <w:r w:rsidRPr="00FB3ED9">
              <w:rPr>
                <w:b/>
                <w:i/>
                <w:sz w:val="22"/>
                <w:szCs w:val="22"/>
              </w:rPr>
              <w:t>Животноводство</w:t>
            </w:r>
            <w:bookmarkEnd w:id="169"/>
            <w:r w:rsidRPr="00FB3ED9">
              <w:rPr>
                <w:b/>
                <w:i/>
                <w:sz w:val="22"/>
                <w:szCs w:val="22"/>
              </w:rPr>
              <w:t xml:space="preserve"> (1.7)</w:t>
            </w:r>
          </w:p>
        </w:tc>
        <w:tc>
          <w:tcPr>
            <w:tcW w:w="6485" w:type="dxa"/>
            <w:tcBorders>
              <w:top w:val="single" w:sz="4" w:space="0" w:color="auto"/>
              <w:left w:val="nil"/>
              <w:bottom w:val="single" w:sz="4" w:space="0" w:color="auto"/>
              <w:right w:val="single" w:sz="4" w:space="0" w:color="auto"/>
            </w:tcBorders>
            <w:noWrap/>
          </w:tcPr>
          <w:p w:rsidR="00FB3ED9" w:rsidRPr="00FB3ED9" w:rsidRDefault="00FB3ED9" w:rsidP="00DD4081">
            <w:pPr>
              <w:autoSpaceDE w:val="0"/>
              <w:autoSpaceDN w:val="0"/>
              <w:adjustRightInd w:val="0"/>
              <w:jc w:val="both"/>
              <w:rPr>
                <w:sz w:val="22"/>
                <w:szCs w:val="22"/>
              </w:rPr>
            </w:pPr>
            <w:r w:rsidRPr="00FB3ED9">
              <w:rPr>
                <w:sz w:val="22"/>
                <w:szCs w:val="2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r w:rsidR="00943B4F">
              <w:rPr>
                <w:sz w:val="22"/>
                <w:szCs w:val="22"/>
              </w:rPr>
              <w:t xml:space="preserve"> </w:t>
            </w:r>
            <w:r w:rsidRPr="00FB3ED9">
              <w:rPr>
                <w:sz w:val="22"/>
                <w:szCs w:val="22"/>
              </w:rPr>
              <w:t xml:space="preserve">Содержание данного вида разрешенного использования включает в себя содержание видов разрешенного использования с </w:t>
            </w:r>
            <w:hyperlink w:anchor="sub_1018" w:history="1">
              <w:r w:rsidRPr="00FB3ED9">
                <w:rPr>
                  <w:sz w:val="22"/>
                  <w:szCs w:val="22"/>
                </w:rPr>
                <w:t>кодами 1.8-1.11</w:t>
              </w:r>
            </w:hyperlink>
          </w:p>
        </w:tc>
      </w:tr>
      <w:tr w:rsidR="00FB3ED9" w:rsidRPr="00FB3ED9" w:rsidTr="00D76414">
        <w:trPr>
          <w:trHeight w:val="198"/>
          <w:jc w:val="center"/>
        </w:trPr>
        <w:tc>
          <w:tcPr>
            <w:tcW w:w="3085" w:type="dxa"/>
            <w:tcBorders>
              <w:top w:val="single" w:sz="4" w:space="0" w:color="auto"/>
              <w:left w:val="single" w:sz="4" w:space="0" w:color="auto"/>
              <w:bottom w:val="single" w:sz="4" w:space="0" w:color="auto"/>
              <w:right w:val="single" w:sz="4" w:space="0" w:color="auto"/>
            </w:tcBorders>
            <w:noWrap/>
            <w:vAlign w:val="center"/>
          </w:tcPr>
          <w:p w:rsidR="00FB3ED9" w:rsidRPr="003C1287" w:rsidRDefault="00FB3ED9" w:rsidP="00DD4081">
            <w:pPr>
              <w:autoSpaceDE w:val="0"/>
              <w:autoSpaceDN w:val="0"/>
              <w:adjustRightInd w:val="0"/>
              <w:rPr>
                <w:b/>
                <w:i/>
                <w:sz w:val="22"/>
                <w:szCs w:val="22"/>
              </w:rPr>
            </w:pPr>
            <w:r w:rsidRPr="003C1287">
              <w:rPr>
                <w:b/>
                <w:i/>
                <w:sz w:val="22"/>
                <w:szCs w:val="22"/>
              </w:rPr>
              <w:t>Пчеловодство (1.12)</w:t>
            </w:r>
          </w:p>
        </w:tc>
        <w:tc>
          <w:tcPr>
            <w:tcW w:w="6485" w:type="dxa"/>
            <w:tcBorders>
              <w:top w:val="single" w:sz="4" w:space="0" w:color="auto"/>
              <w:left w:val="nil"/>
              <w:bottom w:val="single" w:sz="4" w:space="0" w:color="auto"/>
              <w:right w:val="single" w:sz="4" w:space="0" w:color="auto"/>
            </w:tcBorders>
            <w:noWrap/>
            <w:vAlign w:val="center"/>
          </w:tcPr>
          <w:p w:rsidR="00FB3ED9" w:rsidRPr="00FB3ED9" w:rsidRDefault="00FB3ED9" w:rsidP="00DD4081">
            <w:pPr>
              <w:jc w:val="both"/>
              <w:rPr>
                <w:sz w:val="22"/>
                <w:szCs w:val="22"/>
              </w:rPr>
            </w:pPr>
            <w:r w:rsidRPr="00FB3ED9">
              <w:rPr>
                <w:sz w:val="22"/>
                <w:szCs w:val="2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FB3ED9" w:rsidRPr="00FB3ED9" w:rsidRDefault="00FB3ED9" w:rsidP="00DD4081">
            <w:pPr>
              <w:jc w:val="both"/>
              <w:rPr>
                <w:sz w:val="22"/>
                <w:szCs w:val="22"/>
              </w:rPr>
            </w:pPr>
            <w:r w:rsidRPr="00FB3ED9">
              <w:rPr>
                <w:sz w:val="22"/>
                <w:szCs w:val="22"/>
              </w:rPr>
              <w:t>размещение ульев, иных объектов и оборудования, необходимого для пчеловодства и разведениях иных полезных насекомых;</w:t>
            </w:r>
          </w:p>
          <w:p w:rsidR="00FB3ED9" w:rsidRPr="00FB3ED9" w:rsidRDefault="00FB3ED9" w:rsidP="00DD4081">
            <w:pPr>
              <w:jc w:val="both"/>
              <w:rPr>
                <w:b/>
                <w:sz w:val="22"/>
                <w:szCs w:val="22"/>
              </w:rPr>
            </w:pPr>
            <w:r w:rsidRPr="00FB3ED9">
              <w:rPr>
                <w:sz w:val="22"/>
                <w:szCs w:val="22"/>
              </w:rPr>
              <w:t>размещение сооружений, используемых для хранения и первичной переработки продукции пчеловодства</w:t>
            </w:r>
          </w:p>
        </w:tc>
      </w:tr>
      <w:tr w:rsidR="00FB3ED9" w:rsidRPr="00FB3ED9" w:rsidTr="00D76414">
        <w:trPr>
          <w:trHeight w:val="694"/>
          <w:jc w:val="center"/>
        </w:trPr>
        <w:tc>
          <w:tcPr>
            <w:tcW w:w="3085" w:type="dxa"/>
            <w:tcBorders>
              <w:top w:val="single" w:sz="4" w:space="0" w:color="auto"/>
              <w:left w:val="single" w:sz="4" w:space="0" w:color="auto"/>
              <w:bottom w:val="single" w:sz="4" w:space="0" w:color="auto"/>
              <w:right w:val="single" w:sz="4" w:space="0" w:color="auto"/>
            </w:tcBorders>
            <w:noWrap/>
            <w:vAlign w:val="center"/>
          </w:tcPr>
          <w:p w:rsidR="00FB3ED9" w:rsidRPr="003C1287" w:rsidRDefault="00FB3ED9" w:rsidP="00DD4081">
            <w:pPr>
              <w:autoSpaceDE w:val="0"/>
              <w:autoSpaceDN w:val="0"/>
              <w:adjustRightInd w:val="0"/>
              <w:rPr>
                <w:b/>
                <w:i/>
                <w:sz w:val="22"/>
                <w:szCs w:val="22"/>
              </w:rPr>
            </w:pPr>
            <w:bookmarkStart w:id="170" w:name="sub_10116"/>
            <w:r w:rsidRPr="003C1287">
              <w:rPr>
                <w:b/>
                <w:i/>
                <w:sz w:val="22"/>
                <w:szCs w:val="22"/>
              </w:rPr>
              <w:t>Ведение личного подсобного хозяйства на полевых участках</w:t>
            </w:r>
            <w:bookmarkEnd w:id="170"/>
            <w:r w:rsidRPr="003C1287">
              <w:rPr>
                <w:b/>
                <w:i/>
                <w:sz w:val="22"/>
                <w:szCs w:val="22"/>
              </w:rPr>
              <w:t>(1.16)</w:t>
            </w:r>
          </w:p>
        </w:tc>
        <w:tc>
          <w:tcPr>
            <w:tcW w:w="6485" w:type="dxa"/>
            <w:tcBorders>
              <w:top w:val="single" w:sz="4" w:space="0" w:color="auto"/>
              <w:left w:val="nil"/>
              <w:bottom w:val="single" w:sz="4" w:space="0" w:color="auto"/>
              <w:right w:val="single" w:sz="4" w:space="0" w:color="auto"/>
            </w:tcBorders>
            <w:noWrap/>
            <w:vAlign w:val="center"/>
          </w:tcPr>
          <w:p w:rsidR="00FB3ED9" w:rsidRPr="00FB3ED9" w:rsidRDefault="00FB3ED9" w:rsidP="00DD4081">
            <w:pPr>
              <w:jc w:val="both"/>
              <w:rPr>
                <w:sz w:val="22"/>
                <w:szCs w:val="22"/>
              </w:rPr>
            </w:pPr>
            <w:r w:rsidRPr="00FB3ED9">
              <w:rPr>
                <w:sz w:val="22"/>
                <w:szCs w:val="22"/>
              </w:rPr>
              <w:t>Производство сельскохозяйственной продукции без права возведения объектов капитального строительства</w:t>
            </w:r>
          </w:p>
        </w:tc>
      </w:tr>
      <w:tr w:rsidR="00FB3ED9" w:rsidRPr="005B235E" w:rsidTr="00D76414">
        <w:trPr>
          <w:trHeight w:val="90"/>
          <w:jc w:val="center"/>
        </w:trPr>
        <w:tc>
          <w:tcPr>
            <w:tcW w:w="3085" w:type="dxa"/>
            <w:tcBorders>
              <w:top w:val="single" w:sz="4" w:space="0" w:color="auto"/>
              <w:left w:val="single" w:sz="4" w:space="0" w:color="auto"/>
              <w:bottom w:val="single" w:sz="4" w:space="0" w:color="auto"/>
              <w:right w:val="single" w:sz="4" w:space="0" w:color="auto"/>
            </w:tcBorders>
            <w:noWrap/>
            <w:vAlign w:val="center"/>
          </w:tcPr>
          <w:p w:rsidR="00FB3ED9" w:rsidRPr="00FB3ED9" w:rsidRDefault="00FB3ED9" w:rsidP="00DD4081">
            <w:pPr>
              <w:autoSpaceDE w:val="0"/>
              <w:autoSpaceDN w:val="0"/>
              <w:adjustRightInd w:val="0"/>
              <w:rPr>
                <w:b/>
                <w:i/>
                <w:sz w:val="22"/>
                <w:szCs w:val="22"/>
              </w:rPr>
            </w:pPr>
            <w:r w:rsidRPr="003C1287">
              <w:rPr>
                <w:b/>
                <w:i/>
                <w:sz w:val="22"/>
                <w:szCs w:val="22"/>
              </w:rPr>
              <w:t>Земельные участки (территории) общего пользования (12.0)</w:t>
            </w:r>
          </w:p>
        </w:tc>
        <w:tc>
          <w:tcPr>
            <w:tcW w:w="6485" w:type="dxa"/>
            <w:tcBorders>
              <w:top w:val="single" w:sz="4" w:space="0" w:color="auto"/>
              <w:left w:val="nil"/>
              <w:bottom w:val="single" w:sz="4" w:space="0" w:color="auto"/>
              <w:right w:val="single" w:sz="4" w:space="0" w:color="auto"/>
            </w:tcBorders>
            <w:noWrap/>
            <w:vAlign w:val="center"/>
          </w:tcPr>
          <w:p w:rsidR="00FB3ED9" w:rsidRPr="005B235E" w:rsidRDefault="00FB3ED9" w:rsidP="00DD4081">
            <w:pPr>
              <w:autoSpaceDE w:val="0"/>
              <w:autoSpaceDN w:val="0"/>
              <w:adjustRightInd w:val="0"/>
              <w:jc w:val="both"/>
              <w:rPr>
                <w:sz w:val="22"/>
                <w:szCs w:val="22"/>
              </w:rPr>
            </w:pPr>
            <w:r w:rsidRPr="00FB3ED9">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C1287" w:rsidRPr="003C1287" w:rsidTr="003C1287">
        <w:trPr>
          <w:trHeight w:val="90"/>
          <w:jc w:val="center"/>
        </w:trPr>
        <w:tc>
          <w:tcPr>
            <w:tcW w:w="308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3C1287" w:rsidRPr="003C1287" w:rsidRDefault="003C1287" w:rsidP="003C1287">
            <w:pPr>
              <w:jc w:val="center"/>
              <w:rPr>
                <w:b/>
                <w:sz w:val="20"/>
                <w:szCs w:val="20"/>
              </w:rPr>
            </w:pPr>
            <w:r w:rsidRPr="003C1287">
              <w:rPr>
                <w:b/>
                <w:sz w:val="20"/>
                <w:szCs w:val="20"/>
              </w:rPr>
              <w:t>Вспомогательные виды разрешенного использования</w:t>
            </w:r>
          </w:p>
        </w:tc>
        <w:tc>
          <w:tcPr>
            <w:tcW w:w="6485" w:type="dxa"/>
            <w:tcBorders>
              <w:top w:val="single" w:sz="4" w:space="0" w:color="auto"/>
              <w:left w:val="nil"/>
              <w:bottom w:val="single" w:sz="4" w:space="0" w:color="auto"/>
              <w:right w:val="single" w:sz="4" w:space="0" w:color="auto"/>
            </w:tcBorders>
            <w:shd w:val="clear" w:color="auto" w:fill="F3F3F3"/>
            <w:noWrap/>
            <w:vAlign w:val="center"/>
          </w:tcPr>
          <w:p w:rsidR="003C1287" w:rsidRPr="003C1287" w:rsidRDefault="003C1287" w:rsidP="003C1287">
            <w:pPr>
              <w:jc w:val="center"/>
              <w:rPr>
                <w:b/>
                <w:sz w:val="20"/>
                <w:szCs w:val="20"/>
              </w:rPr>
            </w:pPr>
            <w:r w:rsidRPr="003C1287">
              <w:rPr>
                <w:b/>
                <w:sz w:val="20"/>
                <w:szCs w:val="20"/>
              </w:rPr>
              <w:t>Описание вспомогательных видов разрешенного использования земельного участка</w:t>
            </w:r>
          </w:p>
        </w:tc>
      </w:tr>
      <w:tr w:rsidR="003C1287" w:rsidRPr="00E262DE" w:rsidTr="005521AE">
        <w:trPr>
          <w:trHeight w:val="90"/>
          <w:jc w:val="center"/>
        </w:trPr>
        <w:tc>
          <w:tcPr>
            <w:tcW w:w="3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C1287" w:rsidRPr="003C1287" w:rsidRDefault="003C1287" w:rsidP="003C1287">
            <w:pPr>
              <w:autoSpaceDE w:val="0"/>
              <w:autoSpaceDN w:val="0"/>
              <w:adjustRightInd w:val="0"/>
              <w:rPr>
                <w:b/>
                <w:sz w:val="20"/>
                <w:szCs w:val="20"/>
              </w:rPr>
            </w:pPr>
            <w:r w:rsidRPr="003C1287">
              <w:rPr>
                <w:b/>
                <w:i/>
                <w:sz w:val="22"/>
                <w:szCs w:val="22"/>
              </w:rPr>
              <w:t>Транспорт (7.0)</w:t>
            </w:r>
          </w:p>
        </w:tc>
        <w:tc>
          <w:tcPr>
            <w:tcW w:w="6485" w:type="dxa"/>
            <w:tcBorders>
              <w:top w:val="single" w:sz="4" w:space="0" w:color="auto"/>
              <w:left w:val="nil"/>
              <w:bottom w:val="single" w:sz="4" w:space="0" w:color="auto"/>
              <w:right w:val="single" w:sz="4" w:space="0" w:color="auto"/>
            </w:tcBorders>
            <w:shd w:val="clear" w:color="auto" w:fill="auto"/>
            <w:noWrap/>
            <w:vAlign w:val="center"/>
          </w:tcPr>
          <w:p w:rsidR="003C1287" w:rsidRPr="003C1287" w:rsidRDefault="003C1287" w:rsidP="003C1287">
            <w:pPr>
              <w:autoSpaceDE w:val="0"/>
              <w:autoSpaceDN w:val="0"/>
              <w:adjustRightInd w:val="0"/>
              <w:jc w:val="both"/>
              <w:rPr>
                <w:b/>
                <w:sz w:val="20"/>
                <w:szCs w:val="20"/>
              </w:rPr>
            </w:pPr>
            <w:r w:rsidRPr="003C1287">
              <w:rPr>
                <w:sz w:val="22"/>
                <w:szCs w:val="22"/>
              </w:rPr>
              <w:t>Размещение различного рода путей сообщения и сооружений, используемых для перевозки людей или грузов либо передачи веществ.</w:t>
            </w:r>
          </w:p>
        </w:tc>
      </w:tr>
    </w:tbl>
    <w:p w:rsidR="006A7F4B" w:rsidRPr="006A7F4B" w:rsidRDefault="006A7F4B" w:rsidP="006A7F4B">
      <w:pPr>
        <w:spacing w:before="120"/>
        <w:ind w:firstLine="720"/>
        <w:jc w:val="both"/>
        <w:rPr>
          <w:color w:val="000000"/>
        </w:rPr>
      </w:pPr>
      <w:r w:rsidRPr="006A7F4B">
        <w:rPr>
          <w:color w:val="000000"/>
        </w:rPr>
        <w:t xml:space="preserve">Условно разрешенные виды использования для зоны СХ1 </w:t>
      </w:r>
      <w:r>
        <w:rPr>
          <w:color w:val="000000"/>
        </w:rPr>
        <w:t>н</w:t>
      </w:r>
      <w:r w:rsidRPr="006A7F4B">
        <w:rPr>
          <w:color w:val="000000"/>
        </w:rPr>
        <w:t>е устанавливаются.</w:t>
      </w:r>
    </w:p>
    <w:p w:rsidR="00FB3ED9" w:rsidRPr="000011E8" w:rsidRDefault="00FB3ED9" w:rsidP="00DF7B56">
      <w:pPr>
        <w:spacing w:before="240"/>
        <w:ind w:firstLine="720"/>
        <w:rPr>
          <w:b/>
        </w:rPr>
      </w:pPr>
      <w:r w:rsidRPr="000011E8">
        <w:rPr>
          <w:b/>
        </w:rPr>
        <w:t>Параметры для зоны СХ1</w:t>
      </w:r>
    </w:p>
    <w:p w:rsidR="000426D0" w:rsidRPr="00DC790A" w:rsidRDefault="000E4A4C" w:rsidP="000426D0">
      <w:pPr>
        <w:pStyle w:val="ConsNormal"/>
        <w:widowControl/>
        <w:spacing w:line="250" w:lineRule="auto"/>
        <w:ind w:right="0"/>
        <w:rPr>
          <w:rFonts w:ascii="Times New Roman" w:hAnsi="Times New Roman"/>
          <w:iCs/>
          <w:color w:val="000000"/>
          <w:sz w:val="24"/>
          <w:szCs w:val="24"/>
        </w:rPr>
      </w:pPr>
      <w:r w:rsidRPr="00435464">
        <w:rPr>
          <w:rFonts w:ascii="Times New Roman" w:hAnsi="Times New Roman"/>
          <w:iCs/>
          <w:color w:val="000000"/>
          <w:sz w:val="24"/>
          <w:szCs w:val="24"/>
        </w:rPr>
        <w:t>1.</w:t>
      </w:r>
      <w:r w:rsidR="006D7FD2" w:rsidRPr="00435464">
        <w:rPr>
          <w:rFonts w:ascii="Times New Roman" w:hAnsi="Times New Roman"/>
          <w:iCs/>
          <w:color w:val="000000"/>
          <w:sz w:val="24"/>
          <w:szCs w:val="24"/>
        </w:rPr>
        <w:t xml:space="preserve"> </w:t>
      </w:r>
      <w:r w:rsidRPr="00435464">
        <w:rPr>
          <w:rFonts w:ascii="Times New Roman" w:hAnsi="Times New Roman"/>
          <w:iCs/>
          <w:color w:val="000000"/>
          <w:sz w:val="24"/>
          <w:szCs w:val="24"/>
        </w:rPr>
        <w:t xml:space="preserve">Предельные (минимальные и (или) максимальные) размеры земельных участков устанавливаются в соответствии с требованиями законодательства Российской Федерации и муниципальными правовыми актами. </w:t>
      </w:r>
      <w:r w:rsidR="000426D0" w:rsidRPr="00435464">
        <w:rPr>
          <w:rFonts w:ascii="Times New Roman" w:hAnsi="Times New Roman"/>
          <w:iCs/>
          <w:color w:val="000000"/>
          <w:sz w:val="24"/>
          <w:szCs w:val="24"/>
        </w:rPr>
        <w:t xml:space="preserve">Предельные (максимальные и минимальные) размеры земельных участков, предоставляемых гражданам для ведения личного подсобного хозяйства, устанавливаются органами местного самоуправления в соответствии с Законом Мурманской области от 31.12.2003 </w:t>
      </w:r>
      <w:r w:rsidR="000426D0">
        <w:rPr>
          <w:rFonts w:ascii="Times New Roman" w:hAnsi="Times New Roman"/>
          <w:iCs/>
          <w:color w:val="000000"/>
          <w:sz w:val="24"/>
          <w:szCs w:val="24"/>
        </w:rPr>
        <w:t>№</w:t>
      </w:r>
      <w:r w:rsidR="000426D0" w:rsidRPr="00435464">
        <w:rPr>
          <w:rFonts w:ascii="Times New Roman" w:hAnsi="Times New Roman"/>
          <w:iCs/>
          <w:color w:val="000000"/>
          <w:sz w:val="24"/>
          <w:szCs w:val="24"/>
        </w:rPr>
        <w:t xml:space="preserve"> 462-01-ЗМО </w:t>
      </w:r>
      <w:r w:rsidR="000426D0">
        <w:rPr>
          <w:rFonts w:ascii="Times New Roman" w:hAnsi="Times New Roman"/>
          <w:iCs/>
          <w:color w:val="000000"/>
          <w:sz w:val="24"/>
          <w:szCs w:val="24"/>
        </w:rPr>
        <w:t>«</w:t>
      </w:r>
      <w:r w:rsidR="000426D0" w:rsidRPr="00435464">
        <w:rPr>
          <w:rFonts w:ascii="Times New Roman" w:hAnsi="Times New Roman"/>
          <w:iCs/>
          <w:color w:val="000000"/>
          <w:sz w:val="24"/>
          <w:szCs w:val="24"/>
        </w:rPr>
        <w:t xml:space="preserve">Об основах </w:t>
      </w:r>
      <w:r w:rsidR="000426D0" w:rsidRPr="00435464">
        <w:rPr>
          <w:rFonts w:ascii="Times New Roman" w:hAnsi="Times New Roman"/>
          <w:iCs/>
          <w:color w:val="000000"/>
          <w:sz w:val="24"/>
          <w:szCs w:val="24"/>
        </w:rPr>
        <w:lastRenderedPageBreak/>
        <w:t xml:space="preserve">регулирования земельных </w:t>
      </w:r>
      <w:r w:rsidR="000426D0" w:rsidRPr="00DC790A">
        <w:rPr>
          <w:rFonts w:ascii="Times New Roman" w:hAnsi="Times New Roman"/>
          <w:iCs/>
          <w:color w:val="000000"/>
          <w:sz w:val="24"/>
          <w:szCs w:val="24"/>
        </w:rPr>
        <w:t xml:space="preserve">отношений в Мурманской области». </w:t>
      </w:r>
      <w:r w:rsidR="00771CF2" w:rsidRPr="00435464">
        <w:rPr>
          <w:rFonts w:ascii="Times New Roman" w:hAnsi="Times New Roman"/>
          <w:iCs/>
          <w:color w:val="000000"/>
          <w:sz w:val="24"/>
          <w:szCs w:val="24"/>
        </w:rPr>
        <w:t>Возведение капитальных объектов в зоне СХ1 не предусматривается.</w:t>
      </w:r>
    </w:p>
    <w:p w:rsidR="00660FC4" w:rsidRPr="00DC790A" w:rsidRDefault="006D7FD2" w:rsidP="0063022E">
      <w:pPr>
        <w:ind w:firstLine="680"/>
        <w:jc w:val="both"/>
        <w:rPr>
          <w:b/>
        </w:rPr>
      </w:pPr>
      <w:r w:rsidRPr="00DC790A">
        <w:rPr>
          <w:iCs/>
          <w:color w:val="000000"/>
        </w:rPr>
        <w:t>1) Предельные размеры земельных участков</w:t>
      </w:r>
      <w:r w:rsidR="00EB74AE" w:rsidRPr="00DC790A">
        <w:rPr>
          <w:iCs/>
          <w:color w:val="000000"/>
        </w:rPr>
        <w:t xml:space="preserve"> 2,</w:t>
      </w:r>
      <w:r w:rsidR="00022405" w:rsidRPr="00DC790A">
        <w:rPr>
          <w:iCs/>
          <w:color w:val="000000"/>
        </w:rPr>
        <w:t>5</w:t>
      </w:r>
      <w:r w:rsidR="00EB74AE" w:rsidRPr="00DC790A">
        <w:rPr>
          <w:iCs/>
          <w:color w:val="000000"/>
        </w:rPr>
        <w:t xml:space="preserve"> га.</w:t>
      </w:r>
      <w:r w:rsidR="0063022E" w:rsidRPr="00DC790A">
        <w:rPr>
          <w:iCs/>
          <w:color w:val="000000"/>
        </w:rPr>
        <w:t xml:space="preserve"> </w:t>
      </w:r>
      <w:r w:rsidR="00660FC4" w:rsidRPr="00DC790A">
        <w:t>В случае образования земельного участка для бесплатного предоставления в собственность многодетной семье:</w:t>
      </w:r>
    </w:p>
    <w:p w:rsidR="00660FC4" w:rsidRPr="00DC790A" w:rsidRDefault="00660FC4" w:rsidP="00660FC4">
      <w:pPr>
        <w:pStyle w:val="ConsNormal"/>
        <w:widowControl/>
        <w:tabs>
          <w:tab w:val="left" w:pos="900"/>
        </w:tabs>
        <w:suppressAutoHyphens w:val="0"/>
        <w:autoSpaceDN w:val="0"/>
        <w:adjustRightInd w:val="0"/>
        <w:ind w:right="0" w:firstLine="709"/>
        <w:rPr>
          <w:rFonts w:ascii="Times New Roman" w:hAnsi="Times New Roman"/>
          <w:sz w:val="24"/>
          <w:szCs w:val="24"/>
        </w:rPr>
      </w:pPr>
      <w:r w:rsidRPr="00DC790A">
        <w:rPr>
          <w:rFonts w:ascii="Times New Roman" w:hAnsi="Times New Roman"/>
          <w:sz w:val="24"/>
          <w:szCs w:val="24"/>
        </w:rPr>
        <w:t>- минимальная площадь земельных участков – 1</w:t>
      </w:r>
      <w:r w:rsidR="00E80753" w:rsidRPr="00DC790A">
        <w:rPr>
          <w:rFonts w:ascii="Times New Roman" w:hAnsi="Times New Roman"/>
          <w:sz w:val="24"/>
          <w:szCs w:val="24"/>
        </w:rPr>
        <w:t>5</w:t>
      </w:r>
      <w:r w:rsidRPr="00DC790A">
        <w:rPr>
          <w:rFonts w:ascii="Times New Roman" w:hAnsi="Times New Roman"/>
          <w:sz w:val="24"/>
          <w:szCs w:val="24"/>
        </w:rPr>
        <w:t>00 кв.м;</w:t>
      </w:r>
    </w:p>
    <w:p w:rsidR="00660FC4" w:rsidRPr="008044F9" w:rsidRDefault="00660FC4" w:rsidP="00660FC4">
      <w:pPr>
        <w:pStyle w:val="ConsNormal"/>
        <w:widowControl/>
        <w:tabs>
          <w:tab w:val="left" w:pos="900"/>
        </w:tabs>
        <w:suppressAutoHyphens w:val="0"/>
        <w:autoSpaceDN w:val="0"/>
        <w:adjustRightInd w:val="0"/>
        <w:ind w:right="0" w:firstLine="709"/>
        <w:rPr>
          <w:rFonts w:ascii="Times New Roman" w:hAnsi="Times New Roman"/>
          <w:sz w:val="24"/>
          <w:szCs w:val="24"/>
        </w:rPr>
      </w:pPr>
      <w:r w:rsidRPr="00DC790A">
        <w:rPr>
          <w:rFonts w:ascii="Times New Roman" w:hAnsi="Times New Roman"/>
          <w:sz w:val="24"/>
          <w:szCs w:val="24"/>
        </w:rPr>
        <w:t xml:space="preserve">- максимальная площадь земельных участков – </w:t>
      </w:r>
      <w:r w:rsidR="00E80753" w:rsidRPr="00DC790A">
        <w:rPr>
          <w:rFonts w:ascii="Times New Roman" w:hAnsi="Times New Roman"/>
          <w:sz w:val="24"/>
          <w:szCs w:val="24"/>
        </w:rPr>
        <w:t>20</w:t>
      </w:r>
      <w:r w:rsidRPr="00DC790A">
        <w:rPr>
          <w:rFonts w:ascii="Times New Roman" w:hAnsi="Times New Roman"/>
          <w:sz w:val="24"/>
          <w:szCs w:val="24"/>
        </w:rPr>
        <w:t>00 кв.м.</w:t>
      </w:r>
    </w:p>
    <w:p w:rsidR="006D7FD2" w:rsidRPr="006D7FD2" w:rsidRDefault="006D7FD2" w:rsidP="006D7FD2">
      <w:pPr>
        <w:ind w:firstLine="680"/>
        <w:jc w:val="both"/>
        <w:rPr>
          <w:iCs/>
          <w:color w:val="000000"/>
        </w:rPr>
      </w:pPr>
      <w:r w:rsidRPr="006D7FD2">
        <w:rPr>
          <w:iCs/>
          <w:color w:val="00000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9203C" w:rsidRPr="00F9203C">
        <w:rPr>
          <w:color w:val="000000"/>
        </w:rPr>
        <w:t>составляет 3,0 м.</w:t>
      </w:r>
    </w:p>
    <w:p w:rsidR="006D7FD2" w:rsidRPr="006D7FD2" w:rsidRDefault="006D7FD2" w:rsidP="006D7FD2">
      <w:pPr>
        <w:ind w:firstLine="680"/>
        <w:jc w:val="both"/>
        <w:rPr>
          <w:iCs/>
          <w:color w:val="000000"/>
        </w:rPr>
      </w:pPr>
      <w:r w:rsidRPr="006D7FD2">
        <w:rPr>
          <w:iCs/>
          <w:color w:val="000000"/>
        </w:rPr>
        <w:t>3) Предельное количество этажей или предельная высота зданий, строений, сооружений</w:t>
      </w:r>
      <w:r w:rsidR="000E4A4C">
        <w:rPr>
          <w:iCs/>
          <w:color w:val="000000"/>
        </w:rPr>
        <w:t xml:space="preserve"> не устанавливается.</w:t>
      </w:r>
    </w:p>
    <w:p w:rsidR="006D7FD2" w:rsidRPr="006D7FD2" w:rsidRDefault="006D7FD2" w:rsidP="006D7FD2">
      <w:pPr>
        <w:ind w:firstLine="680"/>
        <w:jc w:val="both"/>
        <w:rPr>
          <w:iCs/>
          <w:color w:val="000000"/>
        </w:rPr>
      </w:pPr>
      <w:r w:rsidRPr="006D7FD2">
        <w:rPr>
          <w:iCs/>
          <w:color w:val="000000"/>
        </w:rPr>
        <w:t>4) Максимальный процент застройки в границах земельного участка</w:t>
      </w:r>
      <w:r w:rsidR="00644FD1">
        <w:rPr>
          <w:iCs/>
          <w:color w:val="000000"/>
        </w:rPr>
        <w:t xml:space="preserve"> не устанавливается</w:t>
      </w:r>
      <w:r w:rsidR="00771CF2">
        <w:rPr>
          <w:iCs/>
          <w:color w:val="000000"/>
        </w:rPr>
        <w:t>.</w:t>
      </w:r>
    </w:p>
    <w:p w:rsidR="006D7FD2" w:rsidRPr="006D7FD2" w:rsidRDefault="000E4A4C" w:rsidP="006D7FD2">
      <w:pPr>
        <w:ind w:firstLine="680"/>
        <w:jc w:val="both"/>
        <w:rPr>
          <w:iCs/>
          <w:color w:val="000000"/>
        </w:rPr>
      </w:pPr>
      <w:r>
        <w:rPr>
          <w:iCs/>
          <w:color w:val="000000"/>
        </w:rPr>
        <w:t>2.</w:t>
      </w:r>
      <w:r w:rsidR="006D7FD2" w:rsidRPr="006D7FD2">
        <w:rPr>
          <w:iCs/>
          <w:color w:val="00000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D7FD2" w:rsidRPr="006D7FD2" w:rsidRDefault="006D7FD2" w:rsidP="006D7FD2">
      <w:pPr>
        <w:ind w:firstLine="680"/>
        <w:jc w:val="both"/>
        <w:rPr>
          <w:iCs/>
          <w:color w:val="000000"/>
        </w:rPr>
      </w:pPr>
      <w:r w:rsidRPr="006D7FD2">
        <w:rPr>
          <w:iCs/>
          <w:color w:val="000000"/>
        </w:rPr>
        <w:t>Максимальный класс опасности (по санитарной классификации) объектов строительства, размещаемых на территории зоны – IV.</w:t>
      </w:r>
    </w:p>
    <w:p w:rsidR="006D7FD2" w:rsidRPr="006D7FD2" w:rsidRDefault="006D7FD2" w:rsidP="006D7FD2">
      <w:pPr>
        <w:ind w:firstLine="680"/>
        <w:jc w:val="both"/>
        <w:rPr>
          <w:iCs/>
          <w:color w:val="000000"/>
        </w:rPr>
      </w:pPr>
      <w:r w:rsidRPr="006D7FD2">
        <w:rPr>
          <w:iCs/>
          <w:color w:val="000000"/>
        </w:rPr>
        <w:t>Ограничения использования земельных участков и их частей, и объектов строительства определяются наличием и, в случае её наличия, видом зоны с особыми условиями использования территорий.</w:t>
      </w:r>
    </w:p>
    <w:p w:rsidR="00EE02AA" w:rsidRPr="00E262DE" w:rsidRDefault="00EE02AA" w:rsidP="003A460A">
      <w:pPr>
        <w:spacing w:before="240" w:after="120"/>
        <w:ind w:right="-108"/>
        <w:jc w:val="both"/>
        <w:outlineLvl w:val="2"/>
        <w:rPr>
          <w:b/>
        </w:rPr>
      </w:pPr>
      <w:bookmarkStart w:id="171" w:name="_Toc421027373"/>
      <w:bookmarkStart w:id="172" w:name="_Toc428380191"/>
      <w:bookmarkStart w:id="173" w:name="_Toc513795213"/>
      <w:bookmarkEnd w:id="166"/>
      <w:bookmarkEnd w:id="167"/>
      <w:r w:rsidRPr="00E262DE">
        <w:rPr>
          <w:b/>
        </w:rPr>
        <w:t xml:space="preserve">Статья </w:t>
      </w:r>
      <w:r w:rsidR="009C30B1">
        <w:rPr>
          <w:b/>
        </w:rPr>
        <w:t>4</w:t>
      </w:r>
      <w:r w:rsidR="001221DD">
        <w:rPr>
          <w:b/>
        </w:rPr>
        <w:t>4</w:t>
      </w:r>
      <w:r w:rsidRPr="00E262DE">
        <w:rPr>
          <w:b/>
        </w:rPr>
        <w:t>. Зона рекреационного назначения (Р)</w:t>
      </w:r>
      <w:bookmarkEnd w:id="171"/>
      <w:bookmarkEnd w:id="172"/>
      <w:bookmarkEnd w:id="173"/>
    </w:p>
    <w:p w:rsidR="001F7D0E" w:rsidRDefault="001F7D0E" w:rsidP="001F7D0E">
      <w:pPr>
        <w:ind w:firstLine="720"/>
        <w:jc w:val="both"/>
      </w:pPr>
      <w:r w:rsidRPr="00513A8F">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 </w:t>
      </w:r>
    </w:p>
    <w:p w:rsidR="001F7D0E" w:rsidRPr="00E262DE" w:rsidRDefault="001F7D0E" w:rsidP="001F7D0E">
      <w:pPr>
        <w:ind w:firstLine="720"/>
        <w:jc w:val="both"/>
        <w:rPr>
          <w:iCs/>
          <w:color w:val="000000"/>
        </w:rPr>
      </w:pPr>
      <w:r w:rsidRPr="00E262DE">
        <w:rPr>
          <w:iCs/>
          <w:color w:val="000000"/>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 парков, скверов, бульваров и прочих объектов озеленения переведены в установленном порядке на основании проектов планировки (установления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1F7D0E" w:rsidRPr="00E262DE" w:rsidRDefault="001F7D0E" w:rsidP="001F7D0E">
      <w:pPr>
        <w:ind w:firstLine="720"/>
        <w:jc w:val="both"/>
        <w:rPr>
          <w:iCs/>
          <w:color w:val="000000"/>
        </w:rPr>
      </w:pPr>
      <w:r w:rsidRPr="00E262DE">
        <w:rPr>
          <w:iCs/>
          <w:color w:val="000000"/>
        </w:rPr>
        <w:t>В иных случаях –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1F7D0E" w:rsidRPr="00F82F49" w:rsidRDefault="001F7D0E" w:rsidP="001F7D0E">
      <w:pPr>
        <w:pStyle w:val="ConsNormal"/>
        <w:widowControl/>
        <w:spacing w:before="120" w:after="120" w:line="250" w:lineRule="auto"/>
        <w:ind w:right="-187" w:firstLine="0"/>
        <w:rPr>
          <w:rFonts w:ascii="Times New Roman" w:hAnsi="Times New Roman" w:cs="Times New Roman"/>
          <w:sz w:val="24"/>
          <w:szCs w:val="24"/>
        </w:rPr>
      </w:pPr>
      <w:r w:rsidRPr="00F82F49">
        <w:rPr>
          <w:rFonts w:ascii="Times New Roman" w:hAnsi="Times New Roman" w:cs="Times New Roman"/>
          <w:sz w:val="24"/>
          <w:szCs w:val="24"/>
        </w:rPr>
        <w:t xml:space="preserve">Таблица </w:t>
      </w:r>
      <w:r w:rsidR="009C30B1">
        <w:rPr>
          <w:rFonts w:ascii="Times New Roman" w:hAnsi="Times New Roman" w:cs="Times New Roman"/>
          <w:sz w:val="24"/>
          <w:szCs w:val="24"/>
        </w:rPr>
        <w:t>4</w:t>
      </w:r>
      <w:r w:rsidR="001221DD">
        <w:rPr>
          <w:rFonts w:ascii="Times New Roman" w:hAnsi="Times New Roman" w:cs="Times New Roman"/>
          <w:sz w:val="24"/>
          <w:szCs w:val="24"/>
        </w:rPr>
        <w:t>4</w:t>
      </w:r>
      <w:r w:rsidRPr="00F82F49">
        <w:rPr>
          <w:rFonts w:ascii="Times New Roman" w:hAnsi="Times New Roman" w:cs="Times New Roman"/>
          <w:sz w:val="24"/>
          <w:szCs w:val="24"/>
        </w:rPr>
        <w:t>.1</w:t>
      </w:r>
      <w:r>
        <w:rPr>
          <w:rFonts w:ascii="Times New Roman" w:hAnsi="Times New Roman" w:cs="Times New Roman"/>
          <w:sz w:val="24"/>
          <w:szCs w:val="24"/>
        </w:rPr>
        <w:t>.</w:t>
      </w:r>
      <w:r w:rsidRPr="00F82F49">
        <w:rPr>
          <w:rFonts w:ascii="Times New Roman" w:hAnsi="Times New Roman" w:cs="Times New Roman"/>
          <w:sz w:val="24"/>
          <w:szCs w:val="24"/>
        </w:rPr>
        <w:t xml:space="preserve"> </w:t>
      </w:r>
      <w:r w:rsidRPr="00F82F49">
        <w:rPr>
          <w:rFonts w:ascii="Times New Roman" w:hAnsi="Times New Roman" w:cs="Times New Roman"/>
          <w:b/>
          <w:sz w:val="24"/>
          <w:szCs w:val="24"/>
        </w:rPr>
        <w:t>Виды разрешенного использования зоны рекреационного назначения (Р)</w:t>
      </w:r>
    </w:p>
    <w:tbl>
      <w:tblPr>
        <w:tblW w:w="991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22"/>
        <w:gridCol w:w="6896"/>
      </w:tblGrid>
      <w:tr w:rsidR="001F7D0E" w:rsidRPr="002B2500" w:rsidTr="00A07C09">
        <w:trPr>
          <w:trHeight w:val="630"/>
        </w:trPr>
        <w:tc>
          <w:tcPr>
            <w:tcW w:w="3022" w:type="dxa"/>
            <w:shd w:val="clear" w:color="auto" w:fill="F3F3F3"/>
            <w:noWrap/>
          </w:tcPr>
          <w:p w:rsidR="001F7D0E" w:rsidRPr="002B2500" w:rsidRDefault="001F7D0E" w:rsidP="00DD4081">
            <w:pPr>
              <w:jc w:val="center"/>
              <w:rPr>
                <w:b/>
                <w:sz w:val="20"/>
                <w:szCs w:val="20"/>
              </w:rPr>
            </w:pPr>
            <w:r w:rsidRPr="002B2500">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2B2500">
              <w:rPr>
                <w:b/>
                <w:sz w:val="20"/>
                <w:szCs w:val="20"/>
              </w:rPr>
              <w:t>от 01.09.2014 г. № 540)</w:t>
            </w:r>
          </w:p>
        </w:tc>
        <w:tc>
          <w:tcPr>
            <w:tcW w:w="6896" w:type="dxa"/>
            <w:shd w:val="clear" w:color="auto" w:fill="F3F3F3"/>
            <w:noWrap/>
            <w:vAlign w:val="center"/>
          </w:tcPr>
          <w:p w:rsidR="001F7D0E" w:rsidRPr="002B2500" w:rsidRDefault="001F7D0E" w:rsidP="00DD4081">
            <w:pPr>
              <w:jc w:val="center"/>
              <w:rPr>
                <w:b/>
                <w:sz w:val="20"/>
                <w:szCs w:val="20"/>
              </w:rPr>
            </w:pPr>
            <w:r w:rsidRPr="002B2500">
              <w:rPr>
                <w:b/>
                <w:sz w:val="20"/>
                <w:szCs w:val="20"/>
              </w:rPr>
              <w:t>Описание основных видов разрешенного использования</w:t>
            </w:r>
          </w:p>
        </w:tc>
      </w:tr>
      <w:tr w:rsidR="001F7D0E" w:rsidRPr="00176323" w:rsidTr="00A07C09">
        <w:trPr>
          <w:trHeight w:val="630"/>
        </w:trPr>
        <w:tc>
          <w:tcPr>
            <w:tcW w:w="3022" w:type="dxa"/>
            <w:noWrap/>
            <w:vAlign w:val="center"/>
          </w:tcPr>
          <w:p w:rsidR="001F7D0E" w:rsidRPr="00176323" w:rsidRDefault="001F7D0E" w:rsidP="00DD4081">
            <w:pPr>
              <w:autoSpaceDE w:val="0"/>
              <w:autoSpaceDN w:val="0"/>
              <w:adjustRightInd w:val="0"/>
              <w:rPr>
                <w:b/>
                <w:i/>
                <w:sz w:val="22"/>
                <w:szCs w:val="22"/>
              </w:rPr>
            </w:pPr>
            <w:r w:rsidRPr="00176323">
              <w:rPr>
                <w:b/>
                <w:i/>
                <w:sz w:val="22"/>
                <w:szCs w:val="22"/>
              </w:rPr>
              <w:t>Спорт (5.1)</w:t>
            </w:r>
          </w:p>
        </w:tc>
        <w:tc>
          <w:tcPr>
            <w:tcW w:w="6896" w:type="dxa"/>
            <w:noWrap/>
          </w:tcPr>
          <w:p w:rsidR="001F7D0E" w:rsidRPr="00176323" w:rsidRDefault="001F7D0E" w:rsidP="00DD4081">
            <w:pPr>
              <w:jc w:val="both"/>
              <w:rPr>
                <w:sz w:val="22"/>
                <w:szCs w:val="22"/>
              </w:rPr>
            </w:pPr>
            <w:r w:rsidRPr="00176323">
              <w:rPr>
                <w:sz w:val="22"/>
                <w:szCs w:val="22"/>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w:t>
            </w:r>
            <w:r w:rsidRPr="00176323">
              <w:rPr>
                <w:sz w:val="22"/>
                <w:szCs w:val="22"/>
              </w:rPr>
              <w:lastRenderedPageBreak/>
              <w:t>стрельбища), в том числе водным (причалы и сооружения, необходимые для водных видов спорта и хранения соответствующего инвентаря), размещение спортивных баз и лагерей.</w:t>
            </w:r>
          </w:p>
        </w:tc>
      </w:tr>
      <w:tr w:rsidR="001F7D0E" w:rsidRPr="00176323" w:rsidTr="00A07C09">
        <w:trPr>
          <w:trHeight w:val="255"/>
        </w:trPr>
        <w:tc>
          <w:tcPr>
            <w:tcW w:w="3022" w:type="dxa"/>
            <w:noWrap/>
            <w:vAlign w:val="center"/>
          </w:tcPr>
          <w:p w:rsidR="001F7D0E" w:rsidRPr="00176323" w:rsidRDefault="001F7D0E" w:rsidP="00DD4081">
            <w:pPr>
              <w:autoSpaceDE w:val="0"/>
              <w:autoSpaceDN w:val="0"/>
              <w:adjustRightInd w:val="0"/>
              <w:rPr>
                <w:b/>
                <w:i/>
                <w:sz w:val="22"/>
                <w:szCs w:val="22"/>
              </w:rPr>
            </w:pPr>
            <w:bookmarkStart w:id="174" w:name="sub_1052"/>
            <w:r w:rsidRPr="00176323">
              <w:rPr>
                <w:b/>
                <w:i/>
                <w:sz w:val="22"/>
                <w:szCs w:val="22"/>
              </w:rPr>
              <w:lastRenderedPageBreak/>
              <w:t>Природно-познавательный туризм</w:t>
            </w:r>
            <w:bookmarkEnd w:id="174"/>
            <w:r w:rsidRPr="00176323">
              <w:rPr>
                <w:b/>
                <w:i/>
                <w:sz w:val="22"/>
                <w:szCs w:val="22"/>
              </w:rPr>
              <w:t xml:space="preserve"> (5.2)</w:t>
            </w:r>
          </w:p>
        </w:tc>
        <w:tc>
          <w:tcPr>
            <w:tcW w:w="6896" w:type="dxa"/>
            <w:noWrap/>
          </w:tcPr>
          <w:p w:rsidR="001F7D0E" w:rsidRPr="00176323" w:rsidRDefault="001F7D0E" w:rsidP="00DD4081">
            <w:pPr>
              <w:jc w:val="both"/>
              <w:rPr>
                <w:sz w:val="22"/>
                <w:szCs w:val="22"/>
              </w:rPr>
            </w:pPr>
            <w:r w:rsidRPr="00176323">
              <w:rPr>
                <w:sz w:val="22"/>
                <w:szCs w:val="2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r>
      <w:tr w:rsidR="001F7D0E" w:rsidRPr="00176323" w:rsidTr="00A07C09">
        <w:trPr>
          <w:trHeight w:val="630"/>
        </w:trPr>
        <w:tc>
          <w:tcPr>
            <w:tcW w:w="3022" w:type="dxa"/>
            <w:noWrap/>
            <w:vAlign w:val="center"/>
          </w:tcPr>
          <w:p w:rsidR="001F7D0E" w:rsidRPr="00176323" w:rsidRDefault="001F7D0E" w:rsidP="00DD4081">
            <w:pPr>
              <w:autoSpaceDE w:val="0"/>
              <w:autoSpaceDN w:val="0"/>
              <w:adjustRightInd w:val="0"/>
              <w:rPr>
                <w:b/>
                <w:i/>
                <w:sz w:val="22"/>
                <w:szCs w:val="22"/>
              </w:rPr>
            </w:pPr>
            <w:r w:rsidRPr="00176323">
              <w:rPr>
                <w:b/>
                <w:i/>
                <w:sz w:val="22"/>
                <w:szCs w:val="22"/>
              </w:rPr>
              <w:t>Туристическое обслуживание (5.2.1)</w:t>
            </w:r>
          </w:p>
        </w:tc>
        <w:tc>
          <w:tcPr>
            <w:tcW w:w="6896" w:type="dxa"/>
            <w:noWrap/>
          </w:tcPr>
          <w:p w:rsidR="001F7D0E" w:rsidRPr="00176323" w:rsidRDefault="001F7D0E" w:rsidP="00DD4081">
            <w:pPr>
              <w:jc w:val="both"/>
              <w:rPr>
                <w:sz w:val="22"/>
                <w:szCs w:val="22"/>
              </w:rPr>
            </w:pPr>
            <w:r w:rsidRPr="00176323">
              <w:rPr>
                <w:sz w:val="22"/>
                <w:szCs w:val="2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1F7D0E" w:rsidRPr="00176323" w:rsidTr="00A07C09">
        <w:trPr>
          <w:trHeight w:val="630"/>
        </w:trPr>
        <w:tc>
          <w:tcPr>
            <w:tcW w:w="3022" w:type="dxa"/>
            <w:noWrap/>
            <w:vAlign w:val="center"/>
          </w:tcPr>
          <w:p w:rsidR="001F7D0E" w:rsidRPr="00176323" w:rsidRDefault="001F7D0E" w:rsidP="00DD4081">
            <w:pPr>
              <w:rPr>
                <w:sz w:val="22"/>
                <w:szCs w:val="22"/>
              </w:rPr>
            </w:pPr>
            <w:r w:rsidRPr="00176323">
              <w:rPr>
                <w:b/>
                <w:i/>
                <w:sz w:val="22"/>
                <w:szCs w:val="22"/>
              </w:rPr>
              <w:t>Поля для гольфа или конных прогулок (5.5)</w:t>
            </w:r>
          </w:p>
        </w:tc>
        <w:tc>
          <w:tcPr>
            <w:tcW w:w="6896" w:type="dxa"/>
            <w:noWrap/>
          </w:tcPr>
          <w:p w:rsidR="001F7D0E" w:rsidRPr="00176323" w:rsidRDefault="001F7D0E" w:rsidP="00DD4081">
            <w:pPr>
              <w:jc w:val="both"/>
              <w:rPr>
                <w:sz w:val="22"/>
                <w:szCs w:val="22"/>
              </w:rPr>
            </w:pPr>
            <w:r w:rsidRPr="00176323">
              <w:rPr>
                <w:sz w:val="22"/>
                <w:szCs w:val="22"/>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 размещение конноспортивных манежей, не предусматривающих устройство трибун.</w:t>
            </w:r>
          </w:p>
        </w:tc>
      </w:tr>
      <w:tr w:rsidR="001F7D0E" w:rsidRPr="00176323" w:rsidTr="00A07C09">
        <w:trPr>
          <w:trHeight w:val="630"/>
        </w:trPr>
        <w:tc>
          <w:tcPr>
            <w:tcW w:w="3022" w:type="dxa"/>
            <w:noWrap/>
            <w:vAlign w:val="center"/>
          </w:tcPr>
          <w:p w:rsidR="001F7D0E" w:rsidRPr="00176323" w:rsidRDefault="001F7D0E" w:rsidP="00DD4081">
            <w:pPr>
              <w:pStyle w:val="afff"/>
              <w:rPr>
                <w:rFonts w:ascii="Times New Roman" w:hAnsi="Times New Roman"/>
                <w:b/>
                <w:i/>
                <w:sz w:val="22"/>
                <w:szCs w:val="22"/>
              </w:rPr>
            </w:pPr>
            <w:r w:rsidRPr="00176323">
              <w:rPr>
                <w:rFonts w:ascii="Times New Roman" w:hAnsi="Times New Roman"/>
                <w:b/>
                <w:i/>
                <w:sz w:val="22"/>
                <w:szCs w:val="22"/>
              </w:rPr>
              <w:t>Культурное развитие (3.6)</w:t>
            </w:r>
          </w:p>
        </w:tc>
        <w:tc>
          <w:tcPr>
            <w:tcW w:w="6896" w:type="dxa"/>
            <w:noWrap/>
          </w:tcPr>
          <w:p w:rsidR="001F7D0E" w:rsidRPr="00176323" w:rsidRDefault="001F7D0E" w:rsidP="00DD4081">
            <w:pPr>
              <w:autoSpaceDE w:val="0"/>
              <w:autoSpaceDN w:val="0"/>
              <w:adjustRightInd w:val="0"/>
              <w:jc w:val="both"/>
              <w:rPr>
                <w:sz w:val="22"/>
                <w:szCs w:val="22"/>
              </w:rPr>
            </w:pPr>
            <w:r w:rsidRPr="00176323">
              <w:rPr>
                <w:sz w:val="22"/>
                <w:szCs w:val="22"/>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w:t>
            </w:r>
          </w:p>
          <w:p w:rsidR="001F7D0E" w:rsidRPr="00176323" w:rsidRDefault="001F7D0E" w:rsidP="00DD4081">
            <w:pPr>
              <w:autoSpaceDE w:val="0"/>
              <w:autoSpaceDN w:val="0"/>
              <w:adjustRightInd w:val="0"/>
              <w:jc w:val="both"/>
              <w:rPr>
                <w:sz w:val="22"/>
                <w:szCs w:val="22"/>
              </w:rPr>
            </w:pPr>
            <w:r w:rsidRPr="00176323">
              <w:rPr>
                <w:sz w:val="22"/>
                <w:szCs w:val="22"/>
              </w:rPr>
              <w:t>устройство площадок для празднеств и гуляний;</w:t>
            </w:r>
          </w:p>
          <w:p w:rsidR="001F7D0E" w:rsidRPr="00176323" w:rsidRDefault="001F7D0E" w:rsidP="00DD4081">
            <w:pPr>
              <w:autoSpaceDE w:val="0"/>
              <w:autoSpaceDN w:val="0"/>
              <w:adjustRightInd w:val="0"/>
              <w:jc w:val="both"/>
              <w:rPr>
                <w:sz w:val="22"/>
                <w:szCs w:val="22"/>
              </w:rPr>
            </w:pPr>
            <w:r w:rsidRPr="00176323">
              <w:rPr>
                <w:sz w:val="22"/>
                <w:szCs w:val="22"/>
              </w:rPr>
              <w:t>Размещение зданий и сооружений для размещения цирков, зверинцев, зоопарков, океанариумов.</w:t>
            </w:r>
          </w:p>
        </w:tc>
      </w:tr>
      <w:tr w:rsidR="001F7D0E" w:rsidRPr="00176323" w:rsidTr="00A07C09">
        <w:trPr>
          <w:trHeight w:val="630"/>
        </w:trPr>
        <w:tc>
          <w:tcPr>
            <w:tcW w:w="3022" w:type="dxa"/>
            <w:noWrap/>
            <w:vAlign w:val="center"/>
          </w:tcPr>
          <w:p w:rsidR="001F7D0E" w:rsidRPr="00176323" w:rsidRDefault="001F7D0E" w:rsidP="00DD4081">
            <w:pPr>
              <w:pStyle w:val="afff"/>
              <w:rPr>
                <w:rFonts w:ascii="Times New Roman" w:hAnsi="Times New Roman"/>
                <w:b/>
                <w:i/>
                <w:sz w:val="22"/>
                <w:szCs w:val="22"/>
              </w:rPr>
            </w:pPr>
            <w:r w:rsidRPr="00176323">
              <w:rPr>
                <w:rFonts w:ascii="Times New Roman" w:hAnsi="Times New Roman"/>
                <w:b/>
                <w:i/>
                <w:sz w:val="22"/>
                <w:szCs w:val="22"/>
              </w:rPr>
              <w:t>Общественное питание (4.6)</w:t>
            </w:r>
          </w:p>
        </w:tc>
        <w:tc>
          <w:tcPr>
            <w:tcW w:w="6896" w:type="dxa"/>
            <w:noWrap/>
          </w:tcPr>
          <w:p w:rsidR="001F7D0E" w:rsidRPr="00176323" w:rsidRDefault="001F7D0E" w:rsidP="00DD4081">
            <w:pPr>
              <w:jc w:val="both"/>
              <w:rPr>
                <w:sz w:val="22"/>
                <w:szCs w:val="22"/>
              </w:rPr>
            </w:pPr>
            <w:r w:rsidRPr="00176323">
              <w:rPr>
                <w:sz w:val="22"/>
                <w:szCs w:val="22"/>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1F7D0E" w:rsidRPr="00176323" w:rsidTr="00A07C09">
        <w:trPr>
          <w:trHeight w:val="630"/>
        </w:trPr>
        <w:tc>
          <w:tcPr>
            <w:tcW w:w="3022" w:type="dxa"/>
            <w:noWrap/>
            <w:vAlign w:val="center"/>
          </w:tcPr>
          <w:p w:rsidR="001F7D0E" w:rsidRPr="00176323" w:rsidRDefault="001F7D0E" w:rsidP="00DD4081">
            <w:pPr>
              <w:pStyle w:val="afff"/>
              <w:rPr>
                <w:rFonts w:ascii="Times New Roman" w:hAnsi="Times New Roman"/>
                <w:b/>
                <w:i/>
                <w:sz w:val="22"/>
                <w:szCs w:val="22"/>
              </w:rPr>
            </w:pPr>
            <w:r w:rsidRPr="00176323">
              <w:rPr>
                <w:rFonts w:ascii="Times New Roman" w:hAnsi="Times New Roman"/>
                <w:b/>
                <w:i/>
                <w:sz w:val="22"/>
                <w:szCs w:val="22"/>
              </w:rPr>
              <w:t>Развлечения (4.8)</w:t>
            </w:r>
          </w:p>
        </w:tc>
        <w:tc>
          <w:tcPr>
            <w:tcW w:w="6896" w:type="dxa"/>
            <w:noWrap/>
          </w:tcPr>
          <w:p w:rsidR="001F7D0E" w:rsidRPr="00176323" w:rsidRDefault="001F7D0E" w:rsidP="00DD4081">
            <w:pPr>
              <w:autoSpaceDE w:val="0"/>
              <w:autoSpaceDN w:val="0"/>
              <w:adjustRightInd w:val="0"/>
              <w:jc w:val="both"/>
              <w:rPr>
                <w:sz w:val="22"/>
                <w:szCs w:val="22"/>
              </w:rPr>
            </w:pPr>
            <w:r w:rsidRPr="00176323">
              <w:rPr>
                <w:sz w:val="22"/>
                <w:szCs w:val="22"/>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
        </w:tc>
      </w:tr>
      <w:tr w:rsidR="001F7D0E" w:rsidRPr="00176323" w:rsidTr="00A07C09">
        <w:trPr>
          <w:trHeight w:val="630"/>
        </w:trPr>
        <w:tc>
          <w:tcPr>
            <w:tcW w:w="3022" w:type="dxa"/>
            <w:noWrap/>
            <w:vAlign w:val="center"/>
          </w:tcPr>
          <w:p w:rsidR="001F7D0E" w:rsidRPr="00176323" w:rsidRDefault="001F7D0E" w:rsidP="00DD4081">
            <w:pPr>
              <w:pStyle w:val="afff"/>
              <w:rPr>
                <w:rFonts w:ascii="Times New Roman" w:hAnsi="Times New Roman"/>
                <w:b/>
                <w:i/>
                <w:sz w:val="22"/>
                <w:szCs w:val="22"/>
                <w:lang w:eastAsia="en-US"/>
              </w:rPr>
            </w:pPr>
            <w:r w:rsidRPr="00176323">
              <w:rPr>
                <w:rFonts w:ascii="Times New Roman" w:hAnsi="Times New Roman"/>
                <w:b/>
                <w:i/>
                <w:sz w:val="22"/>
                <w:szCs w:val="22"/>
                <w:lang w:eastAsia="en-US"/>
              </w:rPr>
              <w:t>Выставочно-ярмарочная деятельность (4.10)</w:t>
            </w:r>
          </w:p>
        </w:tc>
        <w:tc>
          <w:tcPr>
            <w:tcW w:w="6896" w:type="dxa"/>
            <w:noWrap/>
          </w:tcPr>
          <w:p w:rsidR="001F7D0E" w:rsidRPr="00176323" w:rsidRDefault="001F7D0E" w:rsidP="00DD4081">
            <w:pPr>
              <w:autoSpaceDE w:val="0"/>
              <w:autoSpaceDN w:val="0"/>
              <w:adjustRightInd w:val="0"/>
              <w:jc w:val="both"/>
              <w:rPr>
                <w:sz w:val="22"/>
                <w:szCs w:val="22"/>
                <w:lang w:eastAsia="en-US"/>
              </w:rPr>
            </w:pPr>
            <w:r w:rsidRPr="00176323">
              <w:rPr>
                <w:sz w:val="22"/>
                <w:szCs w:val="2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1F7D0E" w:rsidRPr="00176323" w:rsidTr="00A07C09">
        <w:trPr>
          <w:trHeight w:val="630"/>
        </w:trPr>
        <w:tc>
          <w:tcPr>
            <w:tcW w:w="3022" w:type="dxa"/>
            <w:noWrap/>
            <w:vAlign w:val="center"/>
          </w:tcPr>
          <w:p w:rsidR="001F7D0E" w:rsidRPr="00E704AB" w:rsidRDefault="001F7D0E" w:rsidP="00DD4081">
            <w:pPr>
              <w:autoSpaceDE w:val="0"/>
              <w:autoSpaceDN w:val="0"/>
              <w:adjustRightInd w:val="0"/>
              <w:rPr>
                <w:b/>
                <w:i/>
                <w:sz w:val="22"/>
                <w:szCs w:val="22"/>
              </w:rPr>
            </w:pPr>
            <w:r w:rsidRPr="00E704AB">
              <w:rPr>
                <w:b/>
                <w:i/>
                <w:sz w:val="22"/>
                <w:szCs w:val="22"/>
              </w:rPr>
              <w:t>Земельные участки (территории) общего пользования (12.0)</w:t>
            </w:r>
          </w:p>
        </w:tc>
        <w:tc>
          <w:tcPr>
            <w:tcW w:w="6896" w:type="dxa"/>
            <w:noWrap/>
          </w:tcPr>
          <w:p w:rsidR="001F7D0E" w:rsidRPr="00176323" w:rsidRDefault="001F7D0E" w:rsidP="00DD4081">
            <w:pPr>
              <w:autoSpaceDE w:val="0"/>
              <w:autoSpaceDN w:val="0"/>
              <w:adjustRightInd w:val="0"/>
              <w:jc w:val="both"/>
              <w:rPr>
                <w:sz w:val="22"/>
                <w:szCs w:val="22"/>
              </w:rPr>
            </w:pPr>
            <w:r w:rsidRPr="00176323">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1F7D0E" w:rsidRPr="00764B7B" w:rsidTr="00A07C09">
        <w:trPr>
          <w:trHeight w:val="630"/>
        </w:trPr>
        <w:tc>
          <w:tcPr>
            <w:tcW w:w="3022" w:type="dxa"/>
            <w:shd w:val="clear" w:color="auto" w:fill="F3F3F3"/>
            <w:noWrap/>
            <w:vAlign w:val="center"/>
          </w:tcPr>
          <w:p w:rsidR="001F7D0E" w:rsidRPr="00764B7B" w:rsidRDefault="001F7D0E" w:rsidP="00DD4081">
            <w:pPr>
              <w:jc w:val="center"/>
              <w:rPr>
                <w:b/>
                <w:sz w:val="20"/>
                <w:szCs w:val="20"/>
              </w:rPr>
            </w:pPr>
            <w:r w:rsidRPr="00764B7B">
              <w:rPr>
                <w:b/>
                <w:sz w:val="20"/>
                <w:szCs w:val="20"/>
              </w:rPr>
              <w:t>Условно разрешенные виды использования земельных участков и объектов капитального строительства</w:t>
            </w:r>
          </w:p>
        </w:tc>
        <w:tc>
          <w:tcPr>
            <w:tcW w:w="6896" w:type="dxa"/>
            <w:shd w:val="clear" w:color="auto" w:fill="F3F3F3"/>
            <w:noWrap/>
            <w:vAlign w:val="center"/>
          </w:tcPr>
          <w:p w:rsidR="001F7D0E" w:rsidRPr="00764B7B" w:rsidRDefault="001F7D0E" w:rsidP="00DD4081">
            <w:pPr>
              <w:jc w:val="center"/>
              <w:rPr>
                <w:b/>
                <w:sz w:val="20"/>
                <w:szCs w:val="20"/>
              </w:rPr>
            </w:pPr>
            <w:r w:rsidRPr="00764B7B">
              <w:rPr>
                <w:b/>
                <w:sz w:val="20"/>
                <w:szCs w:val="20"/>
              </w:rPr>
              <w:t xml:space="preserve">Описание </w:t>
            </w:r>
            <w:r w:rsidRPr="00764B7B">
              <w:rPr>
                <w:b/>
                <w:bCs/>
                <w:iCs/>
                <w:sz w:val="20"/>
                <w:szCs w:val="20"/>
              </w:rPr>
              <w:t xml:space="preserve">условно разрешенных </w:t>
            </w:r>
            <w:r w:rsidRPr="00764B7B">
              <w:rPr>
                <w:b/>
                <w:sz w:val="20"/>
                <w:szCs w:val="20"/>
              </w:rPr>
              <w:t>видов использования</w:t>
            </w:r>
          </w:p>
        </w:tc>
      </w:tr>
      <w:tr w:rsidR="001F7D0E" w:rsidRPr="00176323" w:rsidTr="00A07C09">
        <w:trPr>
          <w:trHeight w:val="90"/>
        </w:trPr>
        <w:tc>
          <w:tcPr>
            <w:tcW w:w="3022" w:type="dxa"/>
            <w:noWrap/>
            <w:vAlign w:val="center"/>
          </w:tcPr>
          <w:p w:rsidR="001F7D0E" w:rsidRPr="00176323" w:rsidRDefault="001F7D0E" w:rsidP="00DD4081">
            <w:pPr>
              <w:rPr>
                <w:b/>
                <w:i/>
                <w:sz w:val="22"/>
                <w:szCs w:val="22"/>
              </w:rPr>
            </w:pPr>
            <w:r w:rsidRPr="00176323">
              <w:rPr>
                <w:b/>
                <w:i/>
                <w:sz w:val="22"/>
                <w:szCs w:val="22"/>
              </w:rPr>
              <w:t>Гостиничное обслуживание (4.7)</w:t>
            </w:r>
          </w:p>
        </w:tc>
        <w:tc>
          <w:tcPr>
            <w:tcW w:w="6896" w:type="dxa"/>
            <w:noWrap/>
          </w:tcPr>
          <w:p w:rsidR="001F7D0E" w:rsidRPr="00176323" w:rsidRDefault="001F7D0E" w:rsidP="00DD4081">
            <w:pPr>
              <w:ind w:left="72"/>
              <w:jc w:val="both"/>
              <w:rPr>
                <w:sz w:val="22"/>
                <w:szCs w:val="22"/>
              </w:rPr>
            </w:pPr>
            <w:r w:rsidRPr="00176323">
              <w:rPr>
                <w:sz w:val="22"/>
                <w:szCs w:val="2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1F7D0E" w:rsidRPr="00176323" w:rsidTr="00A07C09">
        <w:trPr>
          <w:trHeight w:val="630"/>
        </w:trPr>
        <w:tc>
          <w:tcPr>
            <w:tcW w:w="3022" w:type="dxa"/>
            <w:noWrap/>
            <w:vAlign w:val="center"/>
          </w:tcPr>
          <w:p w:rsidR="001F7D0E" w:rsidRPr="00176323" w:rsidRDefault="001F7D0E" w:rsidP="00DD4081">
            <w:pPr>
              <w:rPr>
                <w:b/>
                <w:i/>
                <w:sz w:val="22"/>
                <w:szCs w:val="22"/>
              </w:rPr>
            </w:pPr>
            <w:r w:rsidRPr="00176323">
              <w:rPr>
                <w:b/>
                <w:i/>
                <w:sz w:val="22"/>
                <w:szCs w:val="22"/>
              </w:rPr>
              <w:t>Передвижное жилье (2.4)</w:t>
            </w:r>
          </w:p>
        </w:tc>
        <w:tc>
          <w:tcPr>
            <w:tcW w:w="6896" w:type="dxa"/>
            <w:noWrap/>
          </w:tcPr>
          <w:p w:rsidR="001F7D0E" w:rsidRPr="00176323" w:rsidRDefault="001F7D0E" w:rsidP="00DD4081">
            <w:pPr>
              <w:pStyle w:val="affffff2"/>
              <w:rPr>
                <w:rFonts w:ascii="Times New Roman" w:hAnsi="Times New Roman" w:cs="Times New Roman"/>
                <w:sz w:val="22"/>
                <w:szCs w:val="22"/>
                <w:lang w:eastAsia="en-US"/>
              </w:rPr>
            </w:pPr>
            <w:r w:rsidRPr="00176323">
              <w:rPr>
                <w:rFonts w:ascii="Times New Roman" w:hAnsi="Times New Roman" w:cs="Times New Roman"/>
                <w:sz w:val="22"/>
                <w:szCs w:val="22"/>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1F7D0E" w:rsidRPr="00176323" w:rsidTr="00A07C09">
        <w:trPr>
          <w:trHeight w:val="255"/>
        </w:trPr>
        <w:tc>
          <w:tcPr>
            <w:tcW w:w="3022" w:type="dxa"/>
            <w:noWrap/>
            <w:vAlign w:val="center"/>
          </w:tcPr>
          <w:p w:rsidR="001F7D0E" w:rsidRPr="00176323" w:rsidRDefault="001F7D0E" w:rsidP="00DD4081">
            <w:pPr>
              <w:rPr>
                <w:b/>
                <w:i/>
                <w:sz w:val="22"/>
                <w:szCs w:val="22"/>
              </w:rPr>
            </w:pPr>
            <w:r w:rsidRPr="00176323">
              <w:rPr>
                <w:b/>
                <w:i/>
                <w:sz w:val="22"/>
                <w:szCs w:val="22"/>
              </w:rPr>
              <w:t>Магазины (4.4)</w:t>
            </w:r>
          </w:p>
        </w:tc>
        <w:tc>
          <w:tcPr>
            <w:tcW w:w="6896" w:type="dxa"/>
            <w:noWrap/>
          </w:tcPr>
          <w:p w:rsidR="001F7D0E" w:rsidRPr="00176323" w:rsidRDefault="001F7D0E" w:rsidP="00DD4081">
            <w:pPr>
              <w:pStyle w:val="affffff2"/>
              <w:rPr>
                <w:rFonts w:ascii="Times New Roman" w:hAnsi="Times New Roman" w:cs="Times New Roman"/>
                <w:sz w:val="22"/>
                <w:szCs w:val="22"/>
                <w:lang w:eastAsia="en-US"/>
              </w:rPr>
            </w:pPr>
            <w:r w:rsidRPr="00176323">
              <w:rPr>
                <w:rFonts w:ascii="Times New Roman" w:hAnsi="Times New Roman" w:cs="Times New Roman"/>
                <w:sz w:val="22"/>
                <w:szCs w:val="22"/>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176323">
                <w:rPr>
                  <w:rFonts w:ascii="Times New Roman" w:hAnsi="Times New Roman" w:cs="Times New Roman"/>
                  <w:sz w:val="22"/>
                  <w:szCs w:val="22"/>
                  <w:lang w:eastAsia="en-US"/>
                </w:rPr>
                <w:t xml:space="preserve">5000 </w:t>
              </w:r>
              <w:r w:rsidRPr="00176323">
                <w:rPr>
                  <w:rFonts w:ascii="Times New Roman" w:hAnsi="Times New Roman" w:cs="Times New Roman"/>
                  <w:sz w:val="22"/>
                  <w:szCs w:val="22"/>
                  <w:lang w:eastAsia="en-US"/>
                </w:rPr>
                <w:lastRenderedPageBreak/>
                <w:t>кв. м</w:t>
              </w:r>
            </w:smartTag>
            <w:r w:rsidRPr="00176323">
              <w:rPr>
                <w:rFonts w:ascii="Times New Roman" w:hAnsi="Times New Roman" w:cs="Times New Roman"/>
                <w:sz w:val="22"/>
                <w:szCs w:val="22"/>
                <w:lang w:eastAsia="en-US"/>
              </w:rPr>
              <w:t>.</w:t>
            </w:r>
          </w:p>
        </w:tc>
      </w:tr>
      <w:tr w:rsidR="001F7D0E" w:rsidRPr="00176323" w:rsidTr="00A07C09">
        <w:trPr>
          <w:trHeight w:val="630"/>
        </w:trPr>
        <w:tc>
          <w:tcPr>
            <w:tcW w:w="3022" w:type="dxa"/>
            <w:noWrap/>
            <w:vAlign w:val="center"/>
          </w:tcPr>
          <w:p w:rsidR="001F7D0E" w:rsidRPr="00176323" w:rsidRDefault="001F7D0E" w:rsidP="00DD4081">
            <w:pPr>
              <w:rPr>
                <w:sz w:val="22"/>
                <w:szCs w:val="22"/>
              </w:rPr>
            </w:pPr>
            <w:r w:rsidRPr="00176323">
              <w:rPr>
                <w:b/>
                <w:i/>
                <w:sz w:val="22"/>
                <w:szCs w:val="22"/>
              </w:rPr>
              <w:lastRenderedPageBreak/>
              <w:t>Обслуживание автотранспорта (4.9)</w:t>
            </w:r>
          </w:p>
        </w:tc>
        <w:tc>
          <w:tcPr>
            <w:tcW w:w="6896" w:type="dxa"/>
            <w:noWrap/>
          </w:tcPr>
          <w:p w:rsidR="001F7D0E" w:rsidRPr="00176323" w:rsidRDefault="001F7D0E" w:rsidP="00DD4081">
            <w:pPr>
              <w:jc w:val="both"/>
              <w:rPr>
                <w:sz w:val="22"/>
                <w:szCs w:val="22"/>
              </w:rPr>
            </w:pPr>
            <w:r w:rsidRPr="00176323">
              <w:rPr>
                <w:sz w:val="22"/>
                <w:szCs w:val="22"/>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r>
      <w:tr w:rsidR="001F7D0E" w:rsidRPr="00176323" w:rsidTr="00A07C09">
        <w:trPr>
          <w:trHeight w:val="630"/>
        </w:trPr>
        <w:tc>
          <w:tcPr>
            <w:tcW w:w="3022" w:type="dxa"/>
            <w:noWrap/>
            <w:vAlign w:val="center"/>
          </w:tcPr>
          <w:p w:rsidR="001F7D0E" w:rsidRPr="00176323" w:rsidRDefault="001F7D0E" w:rsidP="00DD4081">
            <w:pPr>
              <w:rPr>
                <w:b/>
                <w:i/>
                <w:sz w:val="22"/>
                <w:szCs w:val="22"/>
              </w:rPr>
            </w:pPr>
            <w:r w:rsidRPr="00176323">
              <w:rPr>
                <w:i/>
                <w:sz w:val="22"/>
                <w:szCs w:val="22"/>
              </w:rPr>
              <w:t>Объекты придорожного сервиса (4.9.1)</w:t>
            </w:r>
          </w:p>
        </w:tc>
        <w:tc>
          <w:tcPr>
            <w:tcW w:w="6896" w:type="dxa"/>
            <w:noWrap/>
          </w:tcPr>
          <w:p w:rsidR="001F7D0E" w:rsidRPr="00176323" w:rsidRDefault="001F7D0E" w:rsidP="00DD4081">
            <w:pPr>
              <w:jc w:val="both"/>
              <w:rPr>
                <w:sz w:val="22"/>
                <w:szCs w:val="22"/>
              </w:rPr>
            </w:pPr>
            <w:r w:rsidRPr="00176323">
              <w:rPr>
                <w:sz w:val="22"/>
                <w:szCs w:val="22"/>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r>
      <w:tr w:rsidR="001F7D0E" w:rsidRPr="00764B7B" w:rsidTr="00A07C09">
        <w:trPr>
          <w:trHeight w:val="315"/>
        </w:trPr>
        <w:tc>
          <w:tcPr>
            <w:tcW w:w="3022" w:type="dxa"/>
            <w:shd w:val="clear" w:color="auto" w:fill="F3F3F3"/>
            <w:noWrap/>
            <w:vAlign w:val="center"/>
          </w:tcPr>
          <w:p w:rsidR="001F7D0E" w:rsidRPr="00764B7B" w:rsidRDefault="001F7D0E" w:rsidP="00DD4081">
            <w:pPr>
              <w:jc w:val="center"/>
              <w:rPr>
                <w:b/>
                <w:bCs/>
                <w:i/>
                <w:iCs/>
                <w:sz w:val="20"/>
                <w:szCs w:val="20"/>
              </w:rPr>
            </w:pPr>
            <w:r w:rsidRPr="00764B7B">
              <w:rPr>
                <w:b/>
                <w:bCs/>
                <w:iCs/>
                <w:sz w:val="20"/>
                <w:szCs w:val="20"/>
              </w:rPr>
              <w:t>Вспомогательные виды разрешенного использования</w:t>
            </w:r>
          </w:p>
        </w:tc>
        <w:tc>
          <w:tcPr>
            <w:tcW w:w="6896" w:type="dxa"/>
            <w:shd w:val="clear" w:color="auto" w:fill="F3F3F3"/>
            <w:noWrap/>
            <w:vAlign w:val="center"/>
          </w:tcPr>
          <w:p w:rsidR="001F7D0E" w:rsidRPr="00764B7B" w:rsidRDefault="001F7D0E" w:rsidP="00DD4081">
            <w:pPr>
              <w:jc w:val="center"/>
              <w:rPr>
                <w:sz w:val="20"/>
                <w:szCs w:val="20"/>
              </w:rPr>
            </w:pPr>
            <w:r w:rsidRPr="00764B7B">
              <w:rPr>
                <w:b/>
                <w:sz w:val="20"/>
                <w:szCs w:val="20"/>
              </w:rPr>
              <w:t>Описание в</w:t>
            </w:r>
            <w:r w:rsidRPr="00764B7B">
              <w:rPr>
                <w:b/>
                <w:bCs/>
                <w:iCs/>
                <w:sz w:val="20"/>
                <w:szCs w:val="20"/>
              </w:rPr>
              <w:t xml:space="preserve">спомогательных видов </w:t>
            </w:r>
            <w:r w:rsidRPr="00764B7B">
              <w:rPr>
                <w:b/>
                <w:sz w:val="20"/>
                <w:szCs w:val="20"/>
              </w:rPr>
              <w:t>разрешенного использования земельного участка</w:t>
            </w:r>
          </w:p>
        </w:tc>
      </w:tr>
      <w:tr w:rsidR="001F7D0E" w:rsidRPr="005B235E" w:rsidTr="00A07C09">
        <w:trPr>
          <w:trHeight w:val="315"/>
        </w:trPr>
        <w:tc>
          <w:tcPr>
            <w:tcW w:w="3022" w:type="dxa"/>
            <w:noWrap/>
            <w:vAlign w:val="center"/>
          </w:tcPr>
          <w:p w:rsidR="001F7D0E" w:rsidRPr="00176323" w:rsidRDefault="001F7D0E" w:rsidP="00DD4081">
            <w:pPr>
              <w:autoSpaceDE w:val="0"/>
              <w:autoSpaceDN w:val="0"/>
              <w:adjustRightInd w:val="0"/>
              <w:rPr>
                <w:sz w:val="22"/>
                <w:szCs w:val="22"/>
              </w:rPr>
            </w:pPr>
            <w:r w:rsidRPr="00176323">
              <w:rPr>
                <w:b/>
                <w:i/>
                <w:sz w:val="22"/>
                <w:szCs w:val="22"/>
              </w:rPr>
              <w:t>Коммунальное обслуживание (3.1)</w:t>
            </w:r>
          </w:p>
        </w:tc>
        <w:tc>
          <w:tcPr>
            <w:tcW w:w="6896" w:type="dxa"/>
            <w:noWrap/>
          </w:tcPr>
          <w:p w:rsidR="001F7D0E" w:rsidRPr="005B235E" w:rsidRDefault="001F7D0E" w:rsidP="00DD4081">
            <w:pPr>
              <w:pStyle w:val="affffff2"/>
              <w:rPr>
                <w:rFonts w:ascii="Times New Roman" w:hAnsi="Times New Roman" w:cs="Times New Roman"/>
                <w:sz w:val="22"/>
                <w:szCs w:val="22"/>
                <w:lang w:eastAsia="en-US"/>
              </w:rPr>
            </w:pPr>
            <w:r w:rsidRPr="00176323">
              <w:rPr>
                <w:rFonts w:ascii="Times New Roman" w:hAnsi="Times New Roman" w:cs="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1F7D0E" w:rsidRPr="00E262DE" w:rsidRDefault="001F7D0E" w:rsidP="001F7D0E">
      <w:pPr>
        <w:spacing w:before="240"/>
        <w:ind w:firstLine="567"/>
      </w:pPr>
      <w:r>
        <w:rPr>
          <w:b/>
        </w:rPr>
        <w:t>Параметры для зоны Р</w:t>
      </w:r>
      <w:r w:rsidRPr="00E262DE">
        <w:rPr>
          <w:b/>
        </w:rPr>
        <w:t xml:space="preserve">: </w:t>
      </w:r>
    </w:p>
    <w:p w:rsidR="001F7D0E" w:rsidRPr="00E262DE" w:rsidRDefault="001F7D0E" w:rsidP="001F7D0E">
      <w:pPr>
        <w:tabs>
          <w:tab w:val="left" w:pos="993"/>
          <w:tab w:val="left" w:pos="1440"/>
        </w:tabs>
        <w:ind w:firstLine="567"/>
      </w:pPr>
      <w:r w:rsidRPr="00E262DE">
        <w:t>Коэффициент застройки – не более 7%</w:t>
      </w:r>
      <w:r w:rsidR="00644FD1">
        <w:t>.</w:t>
      </w:r>
    </w:p>
    <w:p w:rsidR="001F7D0E" w:rsidRPr="00E262DE" w:rsidRDefault="001F7D0E" w:rsidP="001F7D0E">
      <w:pPr>
        <w:tabs>
          <w:tab w:val="left" w:pos="993"/>
          <w:tab w:val="left" w:pos="1440"/>
        </w:tabs>
        <w:ind w:firstLine="567"/>
        <w:rPr>
          <w:color w:val="000000"/>
        </w:rPr>
      </w:pPr>
      <w:r w:rsidRPr="00E262DE">
        <w:rPr>
          <w:color w:val="000000"/>
        </w:rPr>
        <w:t>Минимальная площадь земельного участка:</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для садов жилых зон – </w:t>
      </w:r>
      <w:smartTag w:uri="urn:schemas-microsoft-com:office:smarttags" w:element="metricconverter">
        <w:smartTagPr>
          <w:attr w:name="ProductID" w:val="3 га"/>
        </w:smartTagPr>
        <w:r w:rsidRPr="007237B5">
          <w:rPr>
            <w:sz w:val="24"/>
            <w:szCs w:val="24"/>
          </w:rPr>
          <w:t>3 га</w:t>
        </w:r>
      </w:smartTag>
      <w:r w:rsidRPr="007237B5">
        <w:rPr>
          <w:sz w:val="24"/>
          <w:szCs w:val="24"/>
        </w:rPr>
        <w:t>;</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для скверов – </w:t>
      </w:r>
      <w:smartTag w:uri="urn:schemas-microsoft-com:office:smarttags" w:element="metricconverter">
        <w:smartTagPr>
          <w:attr w:name="ProductID" w:val="0,5 га"/>
        </w:smartTagPr>
        <w:r w:rsidRPr="007237B5">
          <w:rPr>
            <w:sz w:val="24"/>
            <w:szCs w:val="24"/>
          </w:rPr>
          <w:t>0,5 га</w:t>
        </w:r>
      </w:smartTag>
      <w:r w:rsidRPr="007237B5">
        <w:rPr>
          <w:sz w:val="24"/>
          <w:szCs w:val="24"/>
        </w:rPr>
        <w:t>;</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для городских парков – </w:t>
      </w:r>
      <w:smartTag w:uri="urn:schemas-microsoft-com:office:smarttags" w:element="metricconverter">
        <w:smartTagPr>
          <w:attr w:name="ProductID" w:val="15 га"/>
        </w:smartTagPr>
        <w:r w:rsidRPr="007237B5">
          <w:rPr>
            <w:sz w:val="24"/>
            <w:szCs w:val="24"/>
          </w:rPr>
          <w:t>15 га</w:t>
        </w:r>
      </w:smartTag>
      <w:r w:rsidRPr="007237B5">
        <w:rPr>
          <w:sz w:val="24"/>
          <w:szCs w:val="24"/>
        </w:rPr>
        <w:t>;</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для объектов в границах зоны – не установлены.</w:t>
      </w:r>
    </w:p>
    <w:p w:rsidR="00B42283" w:rsidRPr="00D665FC" w:rsidRDefault="00B42283" w:rsidP="00B42283">
      <w:pPr>
        <w:tabs>
          <w:tab w:val="left" w:pos="993"/>
          <w:tab w:val="left" w:pos="1440"/>
        </w:tabs>
        <w:ind w:firstLine="567"/>
        <w:jc w:val="both"/>
        <w:rPr>
          <w:color w:val="000000"/>
        </w:rPr>
      </w:pPr>
      <w:r w:rsidRPr="00D665FC">
        <w:rPr>
          <w:color w:val="000000"/>
        </w:rPr>
        <w:t>Минимальные отступы стен зданий от границ земельных участков следует принимать на</w:t>
      </w:r>
      <w:r w:rsidRPr="00E262DE">
        <w:t xml:space="preserve"> основе расчетов инсоляции и освещенности, соблюдения противопожарных и бытовых разрывов</w:t>
      </w:r>
      <w:r>
        <w:t xml:space="preserve"> между зданиями, приведенными в </w:t>
      </w:r>
      <w:hyperlink r:id="rId23" w:tooltip="Естественное и искусственное освещение" w:history="1">
        <w:r w:rsidRPr="005C0D35">
          <w:t>СП 52.13330</w:t>
        </w:r>
      </w:hyperlink>
      <w:r>
        <w:t xml:space="preserve"> и СП 42.13330.2011.</w:t>
      </w:r>
      <w:r w:rsidRPr="00D665FC">
        <w:t xml:space="preserve"> </w:t>
      </w:r>
    </w:p>
    <w:p w:rsidR="001F7D0E" w:rsidRPr="00E262DE" w:rsidRDefault="001F7D0E" w:rsidP="00B42283">
      <w:pPr>
        <w:tabs>
          <w:tab w:val="left" w:pos="993"/>
          <w:tab w:val="left" w:pos="1440"/>
        </w:tabs>
        <w:ind w:firstLine="567"/>
        <w:jc w:val="both"/>
        <w:rPr>
          <w:color w:val="000000"/>
        </w:rPr>
      </w:pPr>
      <w:r w:rsidRPr="00E262DE">
        <w:rPr>
          <w:color w:val="000000"/>
        </w:rPr>
        <w:t>Минимальные отступы:</w:t>
      </w:r>
      <w:r>
        <w:rPr>
          <w:color w:val="000000"/>
        </w:rPr>
        <w:t xml:space="preserve"> </w:t>
      </w:r>
      <w:r w:rsidRPr="00E262DE">
        <w:rPr>
          <w:color w:val="000000"/>
        </w:rPr>
        <w:t xml:space="preserve">от всех зданий до красных линий магистральных улиц всех типов не менее </w:t>
      </w:r>
      <w:smartTag w:uri="urn:schemas-microsoft-com:office:smarttags" w:element="metricconverter">
        <w:smartTagPr>
          <w:attr w:name="ProductID" w:val="10 м"/>
        </w:smartTagPr>
        <w:r w:rsidRPr="00E262DE">
          <w:rPr>
            <w:color w:val="000000"/>
          </w:rPr>
          <w:t>10 м</w:t>
        </w:r>
      </w:smartTag>
      <w:r w:rsidRPr="00E262DE">
        <w:rPr>
          <w:color w:val="000000"/>
        </w:rPr>
        <w:t>.</w:t>
      </w:r>
    </w:p>
    <w:p w:rsidR="001F7D0E" w:rsidRPr="00E262DE" w:rsidRDefault="001F7D0E" w:rsidP="00652919">
      <w:pPr>
        <w:numPr>
          <w:ilvl w:val="0"/>
          <w:numId w:val="12"/>
        </w:numPr>
        <w:tabs>
          <w:tab w:val="left" w:pos="993"/>
          <w:tab w:val="left" w:pos="1440"/>
        </w:tabs>
        <w:ind w:left="0" w:firstLine="720"/>
        <w:jc w:val="both"/>
      </w:pPr>
      <w:r w:rsidRPr="00E262DE">
        <w:t>Высота зданий:</w:t>
      </w:r>
    </w:p>
    <w:p w:rsidR="001F7D0E" w:rsidRPr="00E262DE" w:rsidRDefault="001F7D0E" w:rsidP="00652919">
      <w:pPr>
        <w:numPr>
          <w:ilvl w:val="1"/>
          <w:numId w:val="12"/>
        </w:numPr>
        <w:tabs>
          <w:tab w:val="left" w:pos="0"/>
        </w:tabs>
        <w:ind w:left="0" w:firstLine="720"/>
        <w:jc w:val="both"/>
      </w:pPr>
      <w:r w:rsidRPr="00E262DE">
        <w:t xml:space="preserve">Для всех основных строений количество надземных этажей – до трех с возможным использованием (дополнительно) мансардного этажа, высота от уровня земли до верха конька скатной кровли – не более </w:t>
      </w:r>
      <w:smartTag w:uri="urn:schemas-microsoft-com:office:smarttags" w:element="metricconverter">
        <w:smartTagPr>
          <w:attr w:name="ProductID" w:val="16 метров"/>
        </w:smartTagPr>
        <w:r w:rsidRPr="00E262DE">
          <w:t>16 метров</w:t>
        </w:r>
      </w:smartTag>
      <w:r w:rsidRPr="00E262DE">
        <w:t>.</w:t>
      </w:r>
    </w:p>
    <w:p w:rsidR="001F7D0E" w:rsidRPr="00E262DE" w:rsidRDefault="001F7D0E" w:rsidP="00652919">
      <w:pPr>
        <w:numPr>
          <w:ilvl w:val="1"/>
          <w:numId w:val="12"/>
        </w:numPr>
        <w:tabs>
          <w:tab w:val="left" w:pos="0"/>
        </w:tabs>
        <w:ind w:left="0" w:firstLine="720"/>
        <w:jc w:val="both"/>
      </w:pPr>
      <w:r w:rsidRPr="00E262DE">
        <w:t xml:space="preserve">Для всех вспомогательных строений высота от уровня земли до верха конька скатной кровли – не более </w:t>
      </w:r>
      <w:smartTag w:uri="urn:schemas-microsoft-com:office:smarttags" w:element="metricconverter">
        <w:smartTagPr>
          <w:attr w:name="ProductID" w:val="7 метров"/>
        </w:smartTagPr>
        <w:r w:rsidRPr="00E262DE">
          <w:t>7 метров</w:t>
        </w:r>
      </w:smartTag>
      <w:r w:rsidRPr="00E262DE">
        <w:t>.</w:t>
      </w:r>
    </w:p>
    <w:p w:rsidR="001F7D0E" w:rsidRPr="00E262DE" w:rsidRDefault="001F7D0E" w:rsidP="00652919">
      <w:pPr>
        <w:numPr>
          <w:ilvl w:val="1"/>
          <w:numId w:val="12"/>
        </w:numPr>
        <w:tabs>
          <w:tab w:val="left" w:pos="0"/>
        </w:tabs>
        <w:ind w:left="0" w:firstLine="720"/>
        <w:jc w:val="both"/>
      </w:pPr>
      <w:r w:rsidRPr="00E262DE">
        <w:t>Как исключение: шпили, башни, флагштоки – без ограничения.</w:t>
      </w:r>
    </w:p>
    <w:p w:rsidR="001F7D0E" w:rsidRPr="00E262DE" w:rsidRDefault="001F7D0E" w:rsidP="001F7D0E">
      <w:pPr>
        <w:tabs>
          <w:tab w:val="left" w:pos="993"/>
        </w:tabs>
        <w:ind w:firstLine="680"/>
        <w:jc w:val="both"/>
      </w:pPr>
      <w:r>
        <w:t xml:space="preserve">2. </w:t>
      </w:r>
      <w:r w:rsidR="00E71B8F">
        <w:t>Вспомогательные строения</w:t>
      </w:r>
      <w:r w:rsidRPr="00E262DE">
        <w:t xml:space="preserve"> размещать перед основным строением со стороны улиц не допускается.</w:t>
      </w:r>
    </w:p>
    <w:p w:rsidR="001F7D0E" w:rsidRPr="00E262DE" w:rsidRDefault="001F7D0E" w:rsidP="001F7D0E">
      <w:pPr>
        <w:tabs>
          <w:tab w:val="left" w:pos="1080"/>
        </w:tabs>
        <w:autoSpaceDE w:val="0"/>
        <w:autoSpaceDN w:val="0"/>
        <w:adjustRightInd w:val="0"/>
        <w:ind w:left="700"/>
        <w:jc w:val="both"/>
        <w:rPr>
          <w:color w:val="000000"/>
        </w:rPr>
      </w:pPr>
      <w:r w:rsidRPr="00E262DE">
        <w:rPr>
          <w:color w:val="000000"/>
        </w:rPr>
        <w:t>3.</w:t>
      </w:r>
      <w:r>
        <w:rPr>
          <w:color w:val="000000"/>
        </w:rPr>
        <w:t xml:space="preserve"> </w:t>
      </w:r>
      <w:r w:rsidRPr="00E262DE">
        <w:rPr>
          <w:color w:val="000000"/>
        </w:rPr>
        <w:t>Благоустройством предусматривается:</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организация подъездов и подходов с твердым покрытием, при этом тротуары выполняются в одном уровне с бордюрным камнем, с устройством безбарьерных проездов и организацией доступа объектов для маломобильных групп населения;</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организация парковочных мест для обслуживания общественных зданий, строений;</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организация наружного освещения с радиусом действия не менее </w:t>
      </w:r>
      <w:smartTag w:uri="urn:schemas-microsoft-com:office:smarttags" w:element="metricconverter">
        <w:smartTagPr>
          <w:attr w:name="ProductID" w:val="15 м"/>
        </w:smartTagPr>
        <w:r w:rsidRPr="007237B5">
          <w:rPr>
            <w:sz w:val="24"/>
            <w:szCs w:val="24"/>
          </w:rPr>
          <w:t>15 м</w:t>
        </w:r>
      </w:smartTag>
      <w:r w:rsidRPr="007237B5">
        <w:rPr>
          <w:sz w:val="24"/>
          <w:szCs w:val="24"/>
        </w:rPr>
        <w:t>.</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lastRenderedPageBreak/>
        <w:t>разбивка цветников и газонов.</w:t>
      </w:r>
    </w:p>
    <w:p w:rsidR="001F7D0E" w:rsidRPr="00E262DE" w:rsidRDefault="001F7D0E" w:rsidP="001F7D0E">
      <w:pPr>
        <w:autoSpaceDE w:val="0"/>
        <w:autoSpaceDN w:val="0"/>
        <w:adjustRightInd w:val="0"/>
        <w:ind w:firstLine="700"/>
        <w:jc w:val="both"/>
        <w:rPr>
          <w:color w:val="000000"/>
        </w:rPr>
      </w:pPr>
      <w:r w:rsidRPr="000011E8">
        <w:rPr>
          <w:color w:val="000000"/>
        </w:rPr>
        <w:t xml:space="preserve">4. Количество парковочных мест на территории земельного участка определяется согласно </w:t>
      </w:r>
      <w:r w:rsidR="000011E8" w:rsidRPr="000011E8">
        <w:rPr>
          <w:color w:val="000000"/>
        </w:rPr>
        <w:t>СП 42.13330.2011.</w:t>
      </w:r>
    </w:p>
    <w:p w:rsidR="001F7D0E" w:rsidRPr="00E262DE" w:rsidRDefault="001F7D0E" w:rsidP="001F7D0E">
      <w:pPr>
        <w:shd w:val="clear" w:color="auto" w:fill="FFFFFF"/>
        <w:ind w:firstLine="700"/>
        <w:jc w:val="both"/>
      </w:pPr>
      <w:r w:rsidRPr="00E262DE">
        <w:rPr>
          <w:color w:val="000000"/>
        </w:rPr>
        <w:t xml:space="preserve">5. </w:t>
      </w:r>
      <w:r w:rsidRPr="00E262DE">
        <w:t>Доступность зданий и сооружений для маломобильных групп населения:</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ширина при движении при встречном движении инвалидов на креслах-колясках – не менее </w:t>
      </w:r>
      <w:smartTag w:uri="urn:schemas-microsoft-com:office:smarttags" w:element="metricconverter">
        <w:smartTagPr>
          <w:attr w:name="ProductID" w:val="1,8 м"/>
        </w:smartTagPr>
        <w:r w:rsidRPr="007237B5">
          <w:rPr>
            <w:sz w:val="24"/>
            <w:szCs w:val="24"/>
          </w:rPr>
          <w:t>1,8 м</w:t>
        </w:r>
      </w:smartTag>
      <w:r w:rsidRPr="007237B5">
        <w:rPr>
          <w:sz w:val="24"/>
          <w:szCs w:val="24"/>
        </w:rPr>
        <w:t xml:space="preserve"> (с учетом габаритных размеров кресел-колясок);</w:t>
      </w:r>
    </w:p>
    <w:p w:rsidR="001F7D0E"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 xml:space="preserve">продольный уклон при движении не должен превышать 5%, при устройстве съездов с тротуаров около зданий и в затесненных местах допускается увеличивать продольный уклон до 10% на протяжении не более </w:t>
      </w:r>
      <w:smartTag w:uri="urn:schemas-microsoft-com:office:smarttags" w:element="metricconverter">
        <w:smartTagPr>
          <w:attr w:name="ProductID" w:val="10 м"/>
        </w:smartTagPr>
        <w:r w:rsidRPr="007237B5">
          <w:rPr>
            <w:sz w:val="24"/>
            <w:szCs w:val="24"/>
          </w:rPr>
          <w:t>10 м</w:t>
        </w:r>
      </w:smartTag>
      <w:r w:rsidRPr="007237B5">
        <w:rPr>
          <w:sz w:val="24"/>
          <w:szCs w:val="24"/>
        </w:rPr>
        <w:t>;</w:t>
      </w:r>
    </w:p>
    <w:p w:rsidR="00EE02AA" w:rsidRPr="007237B5" w:rsidRDefault="001F7D0E" w:rsidP="00652919">
      <w:pPr>
        <w:pStyle w:val="af0"/>
        <w:numPr>
          <w:ilvl w:val="0"/>
          <w:numId w:val="28"/>
        </w:numPr>
        <w:tabs>
          <w:tab w:val="clear" w:pos="2007"/>
          <w:tab w:val="num" w:pos="0"/>
          <w:tab w:val="left" w:pos="1080"/>
        </w:tabs>
        <w:ind w:left="0" w:firstLine="720"/>
        <w:rPr>
          <w:sz w:val="24"/>
          <w:szCs w:val="24"/>
        </w:rPr>
      </w:pPr>
      <w:r w:rsidRPr="007237B5">
        <w:rPr>
          <w:sz w:val="24"/>
          <w:szCs w:val="24"/>
        </w:rPr>
        <w:t>поперечный уклон пути движения следует принимать 1-2%.</w:t>
      </w:r>
    </w:p>
    <w:p w:rsidR="00EE02AA" w:rsidRPr="00E262DE" w:rsidRDefault="00EE02AA" w:rsidP="006C2673">
      <w:pPr>
        <w:spacing w:before="120"/>
        <w:ind w:firstLine="720"/>
        <w:jc w:val="both"/>
      </w:pPr>
      <w:r w:rsidRPr="00E262DE">
        <w:t xml:space="preserve">Схема планировочной организации земельного участка, архитектурные и объемно-планировочные решения, проект организации строительства, разрабатываемые в составе проектной документации объектов капитального строительства, подлежат обязательному согласованию с </w:t>
      </w:r>
      <w:r w:rsidR="00DF7B56">
        <w:t>А</w:t>
      </w:r>
      <w:r w:rsidRPr="00E262DE">
        <w:t xml:space="preserve">дминистрацией </w:t>
      </w:r>
      <w:r w:rsidR="00722B74">
        <w:t>ЗАТО город Заозерск</w:t>
      </w:r>
      <w:r w:rsidRPr="00E262DE">
        <w:rPr>
          <w:color w:val="000000"/>
        </w:rPr>
        <w:t>.</w:t>
      </w:r>
    </w:p>
    <w:p w:rsidR="00EE02AA" w:rsidRPr="00E262DE" w:rsidRDefault="00EE02AA" w:rsidP="003A460A">
      <w:pPr>
        <w:spacing w:before="240" w:after="120"/>
        <w:ind w:right="-108"/>
        <w:jc w:val="both"/>
        <w:outlineLvl w:val="2"/>
        <w:rPr>
          <w:b/>
        </w:rPr>
      </w:pPr>
      <w:bookmarkStart w:id="175" w:name="_Toc421027374"/>
      <w:bookmarkStart w:id="176" w:name="_Toc428380192"/>
      <w:bookmarkStart w:id="177" w:name="_Toc513795214"/>
      <w:r w:rsidRPr="00E262DE">
        <w:rPr>
          <w:b/>
        </w:rPr>
        <w:t xml:space="preserve">Статья </w:t>
      </w:r>
      <w:r w:rsidR="002765D4">
        <w:rPr>
          <w:b/>
        </w:rPr>
        <w:t>4</w:t>
      </w:r>
      <w:r w:rsidR="001221DD">
        <w:rPr>
          <w:b/>
        </w:rPr>
        <w:t>5</w:t>
      </w:r>
      <w:r w:rsidRPr="00E262DE">
        <w:rPr>
          <w:b/>
        </w:rPr>
        <w:t>. Зона специального назначения, связанная с захоронениями (С</w:t>
      </w:r>
      <w:r w:rsidR="006C2673">
        <w:rPr>
          <w:b/>
        </w:rPr>
        <w:t>П</w:t>
      </w:r>
      <w:r w:rsidRPr="00E262DE">
        <w:rPr>
          <w:b/>
        </w:rPr>
        <w:t xml:space="preserve"> 1)</w:t>
      </w:r>
      <w:bookmarkEnd w:id="175"/>
      <w:bookmarkEnd w:id="176"/>
      <w:bookmarkEnd w:id="177"/>
    </w:p>
    <w:p w:rsidR="003C71EC" w:rsidRPr="00E262DE" w:rsidRDefault="003C71EC" w:rsidP="003C71EC">
      <w:pPr>
        <w:pStyle w:val="ConsNormal"/>
        <w:widowControl/>
        <w:spacing w:line="250" w:lineRule="auto"/>
        <w:ind w:right="0"/>
        <w:rPr>
          <w:rFonts w:ascii="Times New Roman" w:hAnsi="Times New Roman"/>
          <w:iCs/>
          <w:color w:val="000000"/>
          <w:sz w:val="24"/>
          <w:szCs w:val="24"/>
        </w:rPr>
      </w:pPr>
      <w:r w:rsidRPr="00E262DE">
        <w:rPr>
          <w:rFonts w:ascii="Times New Roman" w:hAnsi="Times New Roman"/>
          <w:iCs/>
          <w:color w:val="000000"/>
          <w:sz w:val="24"/>
          <w:szCs w:val="24"/>
        </w:rPr>
        <w:t>Зона предназначена для размещения кладбищ, колумбариев. Порядок использ</w:t>
      </w:r>
      <w:r>
        <w:rPr>
          <w:rFonts w:ascii="Times New Roman" w:hAnsi="Times New Roman"/>
          <w:iCs/>
          <w:color w:val="000000"/>
          <w:sz w:val="24"/>
          <w:szCs w:val="24"/>
        </w:rPr>
        <w:t xml:space="preserve">ования территории определяется </w:t>
      </w:r>
      <w:r w:rsidRPr="00E262DE">
        <w:rPr>
          <w:rFonts w:ascii="Times New Roman" w:hAnsi="Times New Roman"/>
          <w:iCs/>
          <w:color w:val="000000"/>
          <w:sz w:val="24"/>
          <w:szCs w:val="24"/>
        </w:rPr>
        <w:t>с учетом требований государственных градостроительных нормативов и правил, специальных нормативов.</w:t>
      </w:r>
    </w:p>
    <w:p w:rsidR="003C71EC" w:rsidRPr="00154C29" w:rsidRDefault="003C71EC" w:rsidP="003C71EC">
      <w:pPr>
        <w:pStyle w:val="ConsNormal"/>
        <w:widowControl/>
        <w:spacing w:before="120" w:after="120" w:line="250" w:lineRule="auto"/>
        <w:ind w:right="0" w:firstLine="0"/>
        <w:rPr>
          <w:rFonts w:ascii="Times New Roman" w:hAnsi="Times New Roman"/>
          <w:b/>
          <w:iCs/>
          <w:color w:val="000000"/>
          <w:sz w:val="24"/>
          <w:szCs w:val="24"/>
        </w:rPr>
      </w:pPr>
      <w:r w:rsidRPr="00F82F49">
        <w:rPr>
          <w:rFonts w:ascii="Times New Roman" w:hAnsi="Times New Roman"/>
          <w:iCs/>
          <w:color w:val="000000"/>
          <w:sz w:val="24"/>
          <w:szCs w:val="24"/>
        </w:rPr>
        <w:t xml:space="preserve">Таблица </w:t>
      </w:r>
      <w:r w:rsidR="002765D4">
        <w:rPr>
          <w:rFonts w:ascii="Times New Roman" w:hAnsi="Times New Roman"/>
          <w:iCs/>
          <w:color w:val="000000"/>
          <w:sz w:val="24"/>
          <w:szCs w:val="24"/>
        </w:rPr>
        <w:t>4</w:t>
      </w:r>
      <w:r w:rsidR="001221DD">
        <w:rPr>
          <w:rFonts w:ascii="Times New Roman" w:hAnsi="Times New Roman"/>
          <w:iCs/>
          <w:color w:val="000000"/>
          <w:sz w:val="24"/>
          <w:szCs w:val="24"/>
        </w:rPr>
        <w:t>5</w:t>
      </w:r>
      <w:r w:rsidRPr="00F82F49">
        <w:rPr>
          <w:rFonts w:ascii="Times New Roman" w:hAnsi="Times New Roman"/>
          <w:iCs/>
          <w:color w:val="000000"/>
          <w:sz w:val="24"/>
          <w:szCs w:val="24"/>
        </w:rPr>
        <w:t>.1</w:t>
      </w:r>
      <w:r>
        <w:rPr>
          <w:rFonts w:ascii="Times New Roman" w:hAnsi="Times New Roman"/>
          <w:iCs/>
          <w:color w:val="000000"/>
          <w:sz w:val="24"/>
          <w:szCs w:val="24"/>
        </w:rPr>
        <w:t>.</w:t>
      </w:r>
      <w:r>
        <w:rPr>
          <w:rFonts w:ascii="Times New Roman" w:hAnsi="Times New Roman"/>
          <w:i/>
          <w:iCs/>
          <w:color w:val="000000"/>
          <w:sz w:val="20"/>
          <w:szCs w:val="20"/>
        </w:rPr>
        <w:t xml:space="preserve"> </w:t>
      </w:r>
      <w:r w:rsidRPr="00154C29">
        <w:rPr>
          <w:rFonts w:ascii="Times New Roman" w:hAnsi="Times New Roman"/>
          <w:b/>
          <w:iCs/>
          <w:color w:val="000000"/>
          <w:sz w:val="24"/>
          <w:szCs w:val="24"/>
        </w:rPr>
        <w:t>Виды разрешенного использования зоны специального назначения, связанн</w:t>
      </w:r>
      <w:r>
        <w:rPr>
          <w:rFonts w:ascii="Times New Roman" w:hAnsi="Times New Roman"/>
          <w:b/>
          <w:iCs/>
          <w:color w:val="000000"/>
          <w:sz w:val="24"/>
          <w:szCs w:val="24"/>
        </w:rPr>
        <w:t>ой</w:t>
      </w:r>
      <w:r w:rsidRPr="00154C29">
        <w:rPr>
          <w:rFonts w:ascii="Times New Roman" w:hAnsi="Times New Roman"/>
          <w:b/>
          <w:iCs/>
          <w:color w:val="000000"/>
          <w:sz w:val="24"/>
          <w:szCs w:val="24"/>
        </w:rPr>
        <w:t xml:space="preserve"> с захоронениями (С</w:t>
      </w:r>
      <w:r>
        <w:rPr>
          <w:rFonts w:ascii="Times New Roman" w:hAnsi="Times New Roman"/>
          <w:b/>
          <w:iCs/>
          <w:color w:val="000000"/>
          <w:sz w:val="24"/>
          <w:szCs w:val="24"/>
        </w:rPr>
        <w:t>П</w:t>
      </w:r>
      <w:r w:rsidRPr="00154C29">
        <w:rPr>
          <w:rFonts w:ascii="Times New Roman" w:hAnsi="Times New Roman"/>
          <w:b/>
          <w:iCs/>
          <w:color w:val="000000"/>
          <w:sz w:val="24"/>
          <w:szCs w:val="24"/>
        </w:rPr>
        <w:t>1)</w:t>
      </w:r>
    </w:p>
    <w:tbl>
      <w:tblPr>
        <w:tblW w:w="9806" w:type="dxa"/>
        <w:jc w:val="center"/>
        <w:tblLook w:val="0000"/>
      </w:tblPr>
      <w:tblGrid>
        <w:gridCol w:w="3044"/>
        <w:gridCol w:w="6762"/>
      </w:tblGrid>
      <w:tr w:rsidR="003C71EC" w:rsidRPr="00764B7B" w:rsidTr="00A07C09">
        <w:trPr>
          <w:trHeight w:val="630"/>
          <w:jc w:val="center"/>
        </w:trPr>
        <w:tc>
          <w:tcPr>
            <w:tcW w:w="3044" w:type="dxa"/>
            <w:tcBorders>
              <w:top w:val="single" w:sz="4" w:space="0" w:color="auto"/>
              <w:left w:val="single" w:sz="4" w:space="0" w:color="auto"/>
              <w:bottom w:val="single" w:sz="4" w:space="0" w:color="auto"/>
              <w:right w:val="single" w:sz="4" w:space="0" w:color="auto"/>
            </w:tcBorders>
            <w:shd w:val="clear" w:color="auto" w:fill="F3F3F3"/>
            <w:noWrap/>
          </w:tcPr>
          <w:p w:rsidR="003C71EC" w:rsidRPr="00764B7B" w:rsidRDefault="003C71EC" w:rsidP="00DD4081">
            <w:pPr>
              <w:jc w:val="center"/>
              <w:rPr>
                <w:b/>
                <w:sz w:val="20"/>
                <w:szCs w:val="20"/>
              </w:rPr>
            </w:pPr>
            <w:r w:rsidRPr="00764B7B">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764B7B">
              <w:rPr>
                <w:b/>
                <w:sz w:val="20"/>
                <w:szCs w:val="20"/>
              </w:rPr>
              <w:t>от 01.09.2014 г. № 540)</w:t>
            </w:r>
          </w:p>
        </w:tc>
        <w:tc>
          <w:tcPr>
            <w:tcW w:w="6762" w:type="dxa"/>
            <w:tcBorders>
              <w:top w:val="single" w:sz="4" w:space="0" w:color="auto"/>
              <w:left w:val="nil"/>
              <w:bottom w:val="single" w:sz="4" w:space="0" w:color="auto"/>
              <w:right w:val="single" w:sz="4" w:space="0" w:color="auto"/>
            </w:tcBorders>
            <w:shd w:val="clear" w:color="auto" w:fill="F3F3F3"/>
            <w:noWrap/>
            <w:vAlign w:val="center"/>
          </w:tcPr>
          <w:p w:rsidR="003C71EC" w:rsidRPr="00764B7B" w:rsidRDefault="003C71EC" w:rsidP="00DD4081">
            <w:pPr>
              <w:jc w:val="center"/>
              <w:rPr>
                <w:b/>
                <w:sz w:val="20"/>
                <w:szCs w:val="20"/>
              </w:rPr>
            </w:pPr>
            <w:r w:rsidRPr="00764B7B">
              <w:rPr>
                <w:b/>
                <w:sz w:val="20"/>
                <w:szCs w:val="20"/>
              </w:rPr>
              <w:t>Описание вида разрешенного использования</w:t>
            </w:r>
          </w:p>
        </w:tc>
      </w:tr>
      <w:tr w:rsidR="003C71EC" w:rsidRPr="000018E6" w:rsidTr="00A07C09">
        <w:trPr>
          <w:trHeight w:val="575"/>
          <w:jc w:val="center"/>
        </w:trPr>
        <w:tc>
          <w:tcPr>
            <w:tcW w:w="3044" w:type="dxa"/>
            <w:tcBorders>
              <w:top w:val="single" w:sz="4" w:space="0" w:color="auto"/>
              <w:left w:val="single" w:sz="4" w:space="0" w:color="auto"/>
              <w:bottom w:val="single" w:sz="4" w:space="0" w:color="auto"/>
              <w:right w:val="single" w:sz="4" w:space="0" w:color="auto"/>
            </w:tcBorders>
            <w:noWrap/>
            <w:vAlign w:val="center"/>
          </w:tcPr>
          <w:p w:rsidR="003C71EC" w:rsidRPr="000018E6" w:rsidRDefault="003C71EC" w:rsidP="00DD4081">
            <w:pPr>
              <w:autoSpaceDE w:val="0"/>
              <w:autoSpaceDN w:val="0"/>
              <w:adjustRightInd w:val="0"/>
              <w:rPr>
                <w:b/>
                <w:i/>
                <w:sz w:val="22"/>
                <w:szCs w:val="22"/>
              </w:rPr>
            </w:pPr>
            <w:r w:rsidRPr="000018E6">
              <w:rPr>
                <w:b/>
                <w:i/>
                <w:sz w:val="22"/>
                <w:szCs w:val="22"/>
              </w:rPr>
              <w:t>Ритуальная деятельность (12.1)</w:t>
            </w:r>
          </w:p>
        </w:tc>
        <w:tc>
          <w:tcPr>
            <w:tcW w:w="6762" w:type="dxa"/>
            <w:tcBorders>
              <w:top w:val="single" w:sz="4" w:space="0" w:color="auto"/>
              <w:left w:val="nil"/>
              <w:bottom w:val="single" w:sz="4" w:space="0" w:color="auto"/>
              <w:right w:val="single" w:sz="4" w:space="0" w:color="auto"/>
            </w:tcBorders>
            <w:noWrap/>
            <w:vAlign w:val="center"/>
          </w:tcPr>
          <w:p w:rsidR="003C71EC" w:rsidRPr="000018E6" w:rsidRDefault="003C71EC" w:rsidP="00DD4081">
            <w:pPr>
              <w:autoSpaceDE w:val="0"/>
              <w:autoSpaceDN w:val="0"/>
              <w:adjustRightInd w:val="0"/>
              <w:jc w:val="both"/>
              <w:rPr>
                <w:sz w:val="22"/>
                <w:szCs w:val="22"/>
              </w:rPr>
            </w:pPr>
            <w:r w:rsidRPr="000018E6">
              <w:rPr>
                <w:sz w:val="22"/>
                <w:szCs w:val="22"/>
              </w:rPr>
              <w:t>Размещение кладбищ, крематориев и мест захоронения; размещение соответствующих культовых сооружений.</w:t>
            </w:r>
          </w:p>
        </w:tc>
      </w:tr>
      <w:tr w:rsidR="003C71EC" w:rsidRPr="000018E6" w:rsidTr="00A07C09">
        <w:trPr>
          <w:trHeight w:val="707"/>
          <w:jc w:val="center"/>
        </w:trPr>
        <w:tc>
          <w:tcPr>
            <w:tcW w:w="3044" w:type="dxa"/>
            <w:tcBorders>
              <w:top w:val="single" w:sz="4" w:space="0" w:color="auto"/>
              <w:left w:val="single" w:sz="4" w:space="0" w:color="auto"/>
              <w:bottom w:val="single" w:sz="4" w:space="0" w:color="auto"/>
              <w:right w:val="single" w:sz="4" w:space="0" w:color="auto"/>
            </w:tcBorders>
            <w:noWrap/>
            <w:vAlign w:val="center"/>
          </w:tcPr>
          <w:p w:rsidR="003C71EC" w:rsidRPr="000018E6" w:rsidRDefault="003C71EC" w:rsidP="00DD4081">
            <w:pPr>
              <w:autoSpaceDE w:val="0"/>
              <w:autoSpaceDN w:val="0"/>
              <w:adjustRightInd w:val="0"/>
              <w:rPr>
                <w:b/>
                <w:i/>
                <w:sz w:val="22"/>
                <w:szCs w:val="22"/>
              </w:rPr>
            </w:pPr>
            <w:r w:rsidRPr="000018E6">
              <w:rPr>
                <w:b/>
                <w:i/>
                <w:sz w:val="22"/>
                <w:szCs w:val="22"/>
              </w:rPr>
              <w:t>Бытовое обслуживание (3.3)</w:t>
            </w:r>
          </w:p>
        </w:tc>
        <w:tc>
          <w:tcPr>
            <w:tcW w:w="6762" w:type="dxa"/>
            <w:tcBorders>
              <w:top w:val="single" w:sz="4" w:space="0" w:color="auto"/>
              <w:left w:val="nil"/>
              <w:bottom w:val="single" w:sz="4" w:space="0" w:color="auto"/>
              <w:right w:val="single" w:sz="4" w:space="0" w:color="auto"/>
            </w:tcBorders>
            <w:noWrap/>
          </w:tcPr>
          <w:p w:rsidR="003C71EC" w:rsidRPr="000018E6" w:rsidRDefault="003C71EC" w:rsidP="00DD4081">
            <w:pPr>
              <w:autoSpaceDE w:val="0"/>
              <w:autoSpaceDN w:val="0"/>
              <w:adjustRightInd w:val="0"/>
              <w:jc w:val="both"/>
              <w:rPr>
                <w:sz w:val="22"/>
                <w:szCs w:val="22"/>
              </w:rPr>
            </w:pPr>
            <w:r w:rsidRPr="000018E6">
              <w:rPr>
                <w:sz w:val="22"/>
                <w:szCs w:val="22"/>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3C71EC" w:rsidRPr="000018E6" w:rsidTr="00A07C09">
        <w:trPr>
          <w:trHeight w:val="255"/>
          <w:jc w:val="center"/>
        </w:trPr>
        <w:tc>
          <w:tcPr>
            <w:tcW w:w="3044" w:type="dxa"/>
            <w:tcBorders>
              <w:top w:val="single" w:sz="4" w:space="0" w:color="auto"/>
              <w:left w:val="single" w:sz="4" w:space="0" w:color="auto"/>
              <w:bottom w:val="single" w:sz="4" w:space="0" w:color="auto"/>
              <w:right w:val="single" w:sz="4" w:space="0" w:color="auto"/>
            </w:tcBorders>
            <w:noWrap/>
            <w:vAlign w:val="center"/>
          </w:tcPr>
          <w:p w:rsidR="003C71EC" w:rsidRPr="000018E6" w:rsidRDefault="003C71EC" w:rsidP="00DD4081">
            <w:pPr>
              <w:autoSpaceDE w:val="0"/>
              <w:autoSpaceDN w:val="0"/>
              <w:adjustRightInd w:val="0"/>
              <w:rPr>
                <w:b/>
                <w:i/>
                <w:sz w:val="22"/>
                <w:szCs w:val="22"/>
              </w:rPr>
            </w:pPr>
            <w:r w:rsidRPr="000018E6">
              <w:rPr>
                <w:b/>
                <w:i/>
                <w:sz w:val="22"/>
                <w:szCs w:val="22"/>
              </w:rPr>
              <w:t>Религиозное использование (3.7)</w:t>
            </w:r>
          </w:p>
        </w:tc>
        <w:tc>
          <w:tcPr>
            <w:tcW w:w="6762" w:type="dxa"/>
            <w:tcBorders>
              <w:top w:val="single" w:sz="4" w:space="0" w:color="auto"/>
              <w:left w:val="nil"/>
              <w:bottom w:val="single" w:sz="4" w:space="0" w:color="auto"/>
              <w:right w:val="single" w:sz="4" w:space="0" w:color="auto"/>
            </w:tcBorders>
            <w:noWrap/>
          </w:tcPr>
          <w:p w:rsidR="003C71EC" w:rsidRPr="000018E6" w:rsidRDefault="003C71EC" w:rsidP="00DD4081">
            <w:pPr>
              <w:autoSpaceDE w:val="0"/>
              <w:autoSpaceDN w:val="0"/>
              <w:adjustRightInd w:val="0"/>
              <w:jc w:val="both"/>
              <w:rPr>
                <w:sz w:val="22"/>
                <w:szCs w:val="22"/>
              </w:rPr>
            </w:pPr>
            <w:r w:rsidRPr="000018E6">
              <w:rPr>
                <w:sz w:val="22"/>
                <w:szCs w:val="22"/>
              </w:rPr>
              <w:t>Размещение объектов капитального строительства, предназначенных для отправления религиозных обрядов (церкви, соборы, храмы, часовни, мечети, молельные дома).</w:t>
            </w:r>
          </w:p>
        </w:tc>
      </w:tr>
      <w:tr w:rsidR="003C71EC" w:rsidRPr="000018E6" w:rsidTr="00A07C09">
        <w:trPr>
          <w:trHeight w:val="378"/>
          <w:jc w:val="center"/>
        </w:trPr>
        <w:tc>
          <w:tcPr>
            <w:tcW w:w="3044" w:type="dxa"/>
            <w:tcBorders>
              <w:top w:val="single" w:sz="4" w:space="0" w:color="auto"/>
              <w:left w:val="single" w:sz="4" w:space="0" w:color="auto"/>
              <w:bottom w:val="single" w:sz="4" w:space="0" w:color="auto"/>
              <w:right w:val="single" w:sz="4" w:space="0" w:color="auto"/>
            </w:tcBorders>
            <w:noWrap/>
            <w:vAlign w:val="center"/>
          </w:tcPr>
          <w:p w:rsidR="003C71EC" w:rsidRPr="000018E6" w:rsidRDefault="003C71EC" w:rsidP="00DD4081">
            <w:pPr>
              <w:autoSpaceDE w:val="0"/>
              <w:autoSpaceDN w:val="0"/>
              <w:adjustRightInd w:val="0"/>
              <w:rPr>
                <w:b/>
                <w:i/>
                <w:sz w:val="22"/>
                <w:szCs w:val="22"/>
              </w:rPr>
            </w:pPr>
            <w:r w:rsidRPr="000018E6">
              <w:rPr>
                <w:i/>
                <w:sz w:val="22"/>
                <w:szCs w:val="22"/>
              </w:rPr>
              <w:t>Земельные участки (территории) общего пользования (12.0)</w:t>
            </w:r>
          </w:p>
        </w:tc>
        <w:tc>
          <w:tcPr>
            <w:tcW w:w="6762" w:type="dxa"/>
            <w:tcBorders>
              <w:top w:val="single" w:sz="4" w:space="0" w:color="auto"/>
              <w:left w:val="nil"/>
              <w:bottom w:val="single" w:sz="4" w:space="0" w:color="auto"/>
              <w:right w:val="single" w:sz="4" w:space="0" w:color="auto"/>
            </w:tcBorders>
            <w:noWrap/>
          </w:tcPr>
          <w:p w:rsidR="003C71EC" w:rsidRPr="000018E6" w:rsidRDefault="003C71EC" w:rsidP="00DD4081">
            <w:pPr>
              <w:autoSpaceDE w:val="0"/>
              <w:autoSpaceDN w:val="0"/>
              <w:adjustRightInd w:val="0"/>
              <w:jc w:val="both"/>
              <w:rPr>
                <w:sz w:val="22"/>
                <w:szCs w:val="22"/>
              </w:rPr>
            </w:pPr>
            <w:r w:rsidRPr="000018E6">
              <w:rPr>
                <w:sz w:val="22"/>
                <w:szCs w:val="22"/>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r>
      <w:tr w:rsidR="003C71EC" w:rsidRPr="00764B7B" w:rsidTr="00A07C09">
        <w:trPr>
          <w:trHeight w:val="561"/>
          <w:jc w:val="center"/>
        </w:trPr>
        <w:tc>
          <w:tcPr>
            <w:tcW w:w="3044"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3C71EC" w:rsidRPr="00764B7B" w:rsidRDefault="003C71EC" w:rsidP="00DD4081">
            <w:pPr>
              <w:autoSpaceDE w:val="0"/>
              <w:autoSpaceDN w:val="0"/>
              <w:adjustRightInd w:val="0"/>
              <w:jc w:val="center"/>
              <w:rPr>
                <w:b/>
                <w:i/>
                <w:sz w:val="20"/>
                <w:szCs w:val="20"/>
              </w:rPr>
            </w:pPr>
            <w:r w:rsidRPr="00764B7B">
              <w:rPr>
                <w:b/>
                <w:bCs/>
                <w:iCs/>
                <w:sz w:val="20"/>
                <w:szCs w:val="20"/>
              </w:rPr>
              <w:t>Вспомогательные виды разрешенного использования</w:t>
            </w:r>
          </w:p>
        </w:tc>
        <w:tc>
          <w:tcPr>
            <w:tcW w:w="6762" w:type="dxa"/>
            <w:tcBorders>
              <w:top w:val="single" w:sz="4" w:space="0" w:color="auto"/>
              <w:left w:val="nil"/>
              <w:bottom w:val="single" w:sz="4" w:space="0" w:color="auto"/>
              <w:right w:val="single" w:sz="4" w:space="0" w:color="auto"/>
            </w:tcBorders>
            <w:shd w:val="clear" w:color="auto" w:fill="F3F3F3"/>
            <w:noWrap/>
          </w:tcPr>
          <w:p w:rsidR="003C71EC" w:rsidRPr="00764B7B" w:rsidRDefault="003C71EC" w:rsidP="00DD4081">
            <w:pPr>
              <w:autoSpaceDE w:val="0"/>
              <w:autoSpaceDN w:val="0"/>
              <w:adjustRightInd w:val="0"/>
              <w:jc w:val="center"/>
              <w:rPr>
                <w:sz w:val="20"/>
                <w:szCs w:val="20"/>
              </w:rPr>
            </w:pPr>
            <w:r w:rsidRPr="00764B7B">
              <w:rPr>
                <w:b/>
                <w:sz w:val="20"/>
                <w:szCs w:val="20"/>
              </w:rPr>
              <w:t>Описание в</w:t>
            </w:r>
            <w:r w:rsidRPr="00764B7B">
              <w:rPr>
                <w:b/>
                <w:bCs/>
                <w:iCs/>
                <w:sz w:val="20"/>
                <w:szCs w:val="20"/>
              </w:rPr>
              <w:t xml:space="preserve">спомогательных видов </w:t>
            </w:r>
            <w:r w:rsidRPr="00764B7B">
              <w:rPr>
                <w:b/>
                <w:sz w:val="20"/>
                <w:szCs w:val="20"/>
              </w:rPr>
              <w:t>разрешенного использования земельного участка</w:t>
            </w:r>
          </w:p>
        </w:tc>
      </w:tr>
      <w:tr w:rsidR="003C71EC" w:rsidRPr="005B235E" w:rsidTr="00A07C09">
        <w:trPr>
          <w:trHeight w:val="198"/>
          <w:jc w:val="center"/>
        </w:trPr>
        <w:tc>
          <w:tcPr>
            <w:tcW w:w="3044" w:type="dxa"/>
            <w:tcBorders>
              <w:top w:val="single" w:sz="4" w:space="0" w:color="auto"/>
              <w:left w:val="single" w:sz="4" w:space="0" w:color="auto"/>
              <w:bottom w:val="single" w:sz="4" w:space="0" w:color="auto"/>
              <w:right w:val="single" w:sz="4" w:space="0" w:color="auto"/>
            </w:tcBorders>
            <w:noWrap/>
            <w:vAlign w:val="center"/>
          </w:tcPr>
          <w:p w:rsidR="003C71EC" w:rsidRPr="000018E6" w:rsidRDefault="003C71EC" w:rsidP="00DD4081">
            <w:pPr>
              <w:autoSpaceDE w:val="0"/>
              <w:autoSpaceDN w:val="0"/>
              <w:adjustRightInd w:val="0"/>
              <w:rPr>
                <w:sz w:val="22"/>
                <w:szCs w:val="22"/>
              </w:rPr>
            </w:pPr>
            <w:r w:rsidRPr="000018E6">
              <w:rPr>
                <w:b/>
                <w:i/>
                <w:sz w:val="22"/>
                <w:szCs w:val="22"/>
              </w:rPr>
              <w:t>Коммунальное обслуживание (3.1)</w:t>
            </w:r>
          </w:p>
        </w:tc>
        <w:tc>
          <w:tcPr>
            <w:tcW w:w="6762" w:type="dxa"/>
            <w:tcBorders>
              <w:top w:val="single" w:sz="4" w:space="0" w:color="auto"/>
              <w:left w:val="nil"/>
              <w:bottom w:val="single" w:sz="4" w:space="0" w:color="auto"/>
              <w:right w:val="single" w:sz="4" w:space="0" w:color="auto"/>
            </w:tcBorders>
            <w:noWrap/>
          </w:tcPr>
          <w:p w:rsidR="003C71EC" w:rsidRPr="005B235E" w:rsidRDefault="003C71EC" w:rsidP="00DD4081">
            <w:pPr>
              <w:pStyle w:val="affffff2"/>
              <w:rPr>
                <w:rFonts w:ascii="Times New Roman" w:hAnsi="Times New Roman" w:cs="Times New Roman"/>
                <w:sz w:val="22"/>
                <w:szCs w:val="22"/>
                <w:lang w:eastAsia="en-US"/>
              </w:rPr>
            </w:pPr>
            <w:r w:rsidRPr="000018E6">
              <w:rPr>
                <w:rFonts w:ascii="Times New Roman" w:hAnsi="Times New Roman" w:cs="Times New Roman"/>
                <w:sz w:val="22"/>
                <w:szCs w:val="22"/>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w:t>
            </w:r>
            <w:r w:rsidRPr="000018E6">
              <w:rPr>
                <w:rFonts w:ascii="Times New Roman" w:hAnsi="Times New Roman" w:cs="Times New Roman"/>
                <w:sz w:val="22"/>
                <w:szCs w:val="22"/>
              </w:rPr>
              <w:lastRenderedPageBreak/>
              <w:t>также зданий или помещений, предназначенных для приема физических и юридических лиц в связи с предоставлением им коммунальных услуг).</w:t>
            </w:r>
          </w:p>
        </w:tc>
      </w:tr>
    </w:tbl>
    <w:p w:rsidR="006A7F4B" w:rsidRPr="006A7F4B" w:rsidRDefault="006A7F4B" w:rsidP="006A7F4B">
      <w:pPr>
        <w:spacing w:before="120"/>
        <w:ind w:firstLine="720"/>
        <w:jc w:val="both"/>
        <w:rPr>
          <w:color w:val="000000"/>
        </w:rPr>
      </w:pPr>
      <w:r w:rsidRPr="006A7F4B">
        <w:rPr>
          <w:color w:val="000000"/>
        </w:rPr>
        <w:lastRenderedPageBreak/>
        <w:t>Условно разрешенные виды использования для зоны С</w:t>
      </w:r>
      <w:r>
        <w:rPr>
          <w:color w:val="000000"/>
        </w:rPr>
        <w:t>П</w:t>
      </w:r>
      <w:r w:rsidRPr="006A7F4B">
        <w:rPr>
          <w:color w:val="000000"/>
        </w:rPr>
        <w:t xml:space="preserve">1 </w:t>
      </w:r>
      <w:r>
        <w:rPr>
          <w:color w:val="000000"/>
        </w:rPr>
        <w:t>н</w:t>
      </w:r>
      <w:r w:rsidRPr="006A7F4B">
        <w:rPr>
          <w:color w:val="000000"/>
        </w:rPr>
        <w:t>е устанавливаются.</w:t>
      </w:r>
    </w:p>
    <w:p w:rsidR="003C71EC" w:rsidRPr="00E262DE" w:rsidRDefault="003C71EC" w:rsidP="003C71EC">
      <w:pPr>
        <w:spacing w:before="240"/>
        <w:ind w:firstLine="720"/>
        <w:rPr>
          <w:b/>
        </w:rPr>
      </w:pPr>
      <w:r w:rsidRPr="00E262DE">
        <w:rPr>
          <w:b/>
        </w:rPr>
        <w:t>Параметры для зоны С</w:t>
      </w:r>
      <w:r>
        <w:rPr>
          <w:b/>
        </w:rPr>
        <w:t>П</w:t>
      </w:r>
      <w:r w:rsidRPr="00E262DE">
        <w:rPr>
          <w:b/>
        </w:rPr>
        <w:t xml:space="preserve">1: </w:t>
      </w:r>
    </w:p>
    <w:p w:rsidR="007D14B1" w:rsidRPr="007D14B1" w:rsidRDefault="007D14B1" w:rsidP="00C154F3">
      <w:pPr>
        <w:ind w:firstLine="720"/>
        <w:jc w:val="both"/>
        <w:rPr>
          <w:b/>
        </w:rPr>
      </w:pPr>
      <w:r w:rsidRPr="007D14B1">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СП1.</w:t>
      </w:r>
    </w:p>
    <w:p w:rsidR="007D14B1" w:rsidRDefault="007D14B1" w:rsidP="007D14B1">
      <w:pPr>
        <w:ind w:firstLine="709"/>
        <w:jc w:val="both"/>
      </w:pPr>
      <w:r w:rsidRPr="007D14B1">
        <w:t>1) Предельные (минимальные и (или) максимальные) размеры земельных участков</w:t>
      </w:r>
      <w:r>
        <w:t>:</w:t>
      </w:r>
    </w:p>
    <w:p w:rsidR="007D14B1" w:rsidRPr="002E64EB" w:rsidRDefault="007D14B1" w:rsidP="007D14B1">
      <w:pPr>
        <w:pStyle w:val="af0"/>
        <w:shd w:val="clear" w:color="auto" w:fill="FFFFFF"/>
        <w:rPr>
          <w:sz w:val="24"/>
          <w:szCs w:val="24"/>
        </w:rPr>
      </w:pPr>
      <w:r w:rsidRPr="002E64EB">
        <w:rPr>
          <w:sz w:val="24"/>
          <w:szCs w:val="24"/>
        </w:rPr>
        <w:t>Минимальные размеры земельного участка рассчитываются исходя из норматива:</w:t>
      </w:r>
    </w:p>
    <w:p w:rsidR="007D14B1" w:rsidRPr="009E2897" w:rsidRDefault="007D14B1" w:rsidP="00652919">
      <w:pPr>
        <w:pStyle w:val="af0"/>
        <w:numPr>
          <w:ilvl w:val="0"/>
          <w:numId w:val="28"/>
        </w:numPr>
        <w:tabs>
          <w:tab w:val="clear" w:pos="2007"/>
          <w:tab w:val="num" w:pos="0"/>
          <w:tab w:val="left" w:pos="1080"/>
        </w:tabs>
        <w:ind w:left="0" w:firstLine="720"/>
        <w:rPr>
          <w:sz w:val="24"/>
          <w:szCs w:val="24"/>
        </w:rPr>
      </w:pPr>
      <w:r w:rsidRPr="009E2897">
        <w:rPr>
          <w:sz w:val="24"/>
          <w:szCs w:val="24"/>
        </w:rPr>
        <w:t xml:space="preserve">для кладбищ традиционного захоронения – </w:t>
      </w:r>
      <w:smartTag w:uri="urn:schemas-microsoft-com:office:smarttags" w:element="metricconverter">
        <w:smartTagPr>
          <w:attr w:name="ProductID" w:val="0,24 га"/>
        </w:smartTagPr>
        <w:r w:rsidRPr="009E2897">
          <w:rPr>
            <w:sz w:val="24"/>
            <w:szCs w:val="24"/>
          </w:rPr>
          <w:t>0,24 га</w:t>
        </w:r>
      </w:smartTag>
      <w:r w:rsidRPr="009E2897">
        <w:rPr>
          <w:sz w:val="24"/>
          <w:szCs w:val="24"/>
        </w:rPr>
        <w:t xml:space="preserve"> на 1 тыс. чел.</w:t>
      </w:r>
    </w:p>
    <w:p w:rsidR="007D14B1" w:rsidRPr="009E2897" w:rsidRDefault="007D14B1" w:rsidP="00652919">
      <w:pPr>
        <w:pStyle w:val="af0"/>
        <w:numPr>
          <w:ilvl w:val="0"/>
          <w:numId w:val="28"/>
        </w:numPr>
        <w:tabs>
          <w:tab w:val="clear" w:pos="2007"/>
          <w:tab w:val="num" w:pos="0"/>
          <w:tab w:val="left" w:pos="1080"/>
        </w:tabs>
        <w:ind w:left="0" w:firstLine="720"/>
        <w:rPr>
          <w:sz w:val="24"/>
          <w:szCs w:val="24"/>
        </w:rPr>
      </w:pPr>
      <w:r w:rsidRPr="009E2897">
        <w:rPr>
          <w:sz w:val="24"/>
          <w:szCs w:val="24"/>
        </w:rPr>
        <w:t xml:space="preserve">для кладбищ урновых захоронений после кремации – </w:t>
      </w:r>
      <w:smartTag w:uri="urn:schemas-microsoft-com:office:smarttags" w:element="metricconverter">
        <w:smartTagPr>
          <w:attr w:name="ProductID" w:val="0.02 га"/>
        </w:smartTagPr>
        <w:r w:rsidRPr="009E2897">
          <w:rPr>
            <w:sz w:val="24"/>
            <w:szCs w:val="24"/>
          </w:rPr>
          <w:t>0.02 га</w:t>
        </w:r>
      </w:smartTag>
      <w:r w:rsidRPr="009E2897">
        <w:rPr>
          <w:sz w:val="24"/>
          <w:szCs w:val="24"/>
        </w:rPr>
        <w:t xml:space="preserve"> на 1 тыс. жит.</w:t>
      </w:r>
    </w:p>
    <w:p w:rsidR="007D14B1" w:rsidRPr="002E64EB" w:rsidRDefault="007D14B1" w:rsidP="007D14B1">
      <w:pPr>
        <w:spacing w:before="120"/>
        <w:ind w:firstLine="720"/>
        <w:jc w:val="both"/>
      </w:pPr>
      <w:r w:rsidRPr="002E64EB">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r>
        <w:t xml:space="preserve"> </w:t>
      </w:r>
      <w:r w:rsidRPr="002E64EB">
        <w:t>Прочие параметры регламентируются согласно СанПиН 2.1.1279-03.</w:t>
      </w:r>
    </w:p>
    <w:p w:rsidR="007D14B1" w:rsidRPr="007D14B1" w:rsidRDefault="007D14B1" w:rsidP="007D14B1">
      <w:pPr>
        <w:ind w:firstLine="709"/>
        <w:jc w:val="both"/>
        <w:rPr>
          <w:b/>
        </w:rPr>
      </w:pPr>
      <w:r w:rsidRPr="007D14B1">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9203C" w:rsidRPr="00F9203C">
        <w:rPr>
          <w:color w:val="000000"/>
        </w:rPr>
        <w:t>составляет 3,0 м.</w:t>
      </w:r>
    </w:p>
    <w:p w:rsidR="007D14B1" w:rsidRPr="007D14B1" w:rsidRDefault="007D14B1" w:rsidP="007D14B1">
      <w:pPr>
        <w:ind w:firstLine="709"/>
        <w:jc w:val="both"/>
        <w:rPr>
          <w:b/>
        </w:rPr>
      </w:pPr>
      <w:r w:rsidRPr="007D14B1">
        <w:t>3) Предельное количество этажей или предельная высота зданий, строений, сооружений.</w:t>
      </w:r>
    </w:p>
    <w:p w:rsidR="007D14B1" w:rsidRPr="007D14B1" w:rsidRDefault="007D14B1" w:rsidP="007D14B1">
      <w:pPr>
        <w:ind w:firstLine="851"/>
        <w:jc w:val="both"/>
        <w:rPr>
          <w:b/>
        </w:rPr>
      </w:pPr>
      <w:r w:rsidRPr="007D14B1">
        <w:t xml:space="preserve">Предельное количество этажей зданий, строений, сооружений – 1. </w:t>
      </w:r>
    </w:p>
    <w:p w:rsidR="007D14B1" w:rsidRPr="007D14B1" w:rsidRDefault="007D14B1" w:rsidP="007D14B1">
      <w:pPr>
        <w:ind w:firstLine="851"/>
        <w:jc w:val="both"/>
        <w:rPr>
          <w:b/>
        </w:rPr>
      </w:pPr>
      <w:r w:rsidRPr="007D14B1">
        <w:t>Предельная высота зданий, строений, сооружений – 5м.</w:t>
      </w:r>
    </w:p>
    <w:p w:rsidR="007D14B1" w:rsidRPr="007D14B1" w:rsidRDefault="007D14B1" w:rsidP="007D14B1">
      <w:pPr>
        <w:ind w:firstLine="709"/>
        <w:jc w:val="both"/>
        <w:rPr>
          <w:b/>
          <w:highlight w:val="yellow"/>
        </w:rPr>
      </w:pPr>
      <w:r w:rsidRPr="007D14B1">
        <w:t>4) Максимальный процент застройки в границах земельного участка</w:t>
      </w:r>
      <w:r w:rsidR="00644FD1">
        <w:t xml:space="preserve"> </w:t>
      </w:r>
      <w:r w:rsidR="00644FD1">
        <w:rPr>
          <w:iCs/>
          <w:color w:val="000000"/>
        </w:rPr>
        <w:t>– 80%.</w:t>
      </w:r>
    </w:p>
    <w:p w:rsidR="007D14B1" w:rsidRPr="006D7FD2" w:rsidRDefault="007D14B1" w:rsidP="007D14B1">
      <w:pPr>
        <w:spacing w:before="120"/>
        <w:ind w:firstLine="720"/>
        <w:jc w:val="both"/>
        <w:rPr>
          <w:b/>
        </w:rPr>
      </w:pPr>
      <w:r w:rsidRPr="006D7FD2">
        <w:t>2.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7D14B1" w:rsidRPr="006D7FD2" w:rsidRDefault="007D14B1" w:rsidP="007D14B1">
      <w:pPr>
        <w:ind w:firstLine="851"/>
        <w:jc w:val="both"/>
        <w:rPr>
          <w:b/>
        </w:rPr>
      </w:pPr>
      <w:r w:rsidRPr="006D7FD2">
        <w:t xml:space="preserve">Максимальный класс опасности (по санитарной классификации) объектов капитального строительства, размещаемых на территории зоны – </w:t>
      </w:r>
      <w:r w:rsidR="004D10AD" w:rsidRPr="004105D5">
        <w:rPr>
          <w:iCs/>
          <w:color w:val="000000"/>
        </w:rPr>
        <w:t>I</w:t>
      </w:r>
      <w:r w:rsidRPr="006D7FD2">
        <w:t>V.</w:t>
      </w:r>
    </w:p>
    <w:p w:rsidR="007D14B1" w:rsidRPr="006D7FD2" w:rsidRDefault="007D14B1" w:rsidP="007D14B1">
      <w:pPr>
        <w:ind w:firstLine="851"/>
        <w:jc w:val="both"/>
        <w:rPr>
          <w:b/>
        </w:rPr>
      </w:pPr>
      <w:r w:rsidRPr="006D7FD2">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7D14B1" w:rsidRPr="006E6BC9" w:rsidRDefault="007D14B1" w:rsidP="007D14B1">
      <w:pPr>
        <w:ind w:firstLine="851"/>
        <w:jc w:val="both"/>
        <w:rPr>
          <w:b/>
        </w:rPr>
      </w:pPr>
      <w:r w:rsidRPr="006D7FD2">
        <w:t>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допускается, независимо от того к какому виду разрешенного использования относится объект.</w:t>
      </w:r>
    </w:p>
    <w:p w:rsidR="00EE02AA" w:rsidRPr="00E262DE" w:rsidRDefault="00EE02AA" w:rsidP="003A460A">
      <w:pPr>
        <w:spacing w:before="240" w:after="120"/>
        <w:ind w:right="-108"/>
        <w:jc w:val="both"/>
        <w:outlineLvl w:val="2"/>
        <w:rPr>
          <w:b/>
        </w:rPr>
      </w:pPr>
      <w:bookmarkStart w:id="178" w:name="_Toc428380193"/>
      <w:bookmarkStart w:id="179" w:name="_Toc513795215"/>
      <w:r w:rsidRPr="00E262DE">
        <w:rPr>
          <w:b/>
        </w:rPr>
        <w:t xml:space="preserve">Статья </w:t>
      </w:r>
      <w:r w:rsidR="00865198">
        <w:rPr>
          <w:b/>
        </w:rPr>
        <w:t>4</w:t>
      </w:r>
      <w:r w:rsidR="001221DD">
        <w:rPr>
          <w:b/>
        </w:rPr>
        <w:t>6</w:t>
      </w:r>
      <w:r w:rsidRPr="00E262DE">
        <w:rPr>
          <w:b/>
        </w:rPr>
        <w:t>. Зона специального назначения, связанная с государственными объектами (С</w:t>
      </w:r>
      <w:r w:rsidR="006C2673">
        <w:rPr>
          <w:b/>
        </w:rPr>
        <w:t>П</w:t>
      </w:r>
      <w:r w:rsidRPr="00E262DE">
        <w:rPr>
          <w:b/>
        </w:rPr>
        <w:t>2)</w:t>
      </w:r>
      <w:bookmarkEnd w:id="178"/>
      <w:bookmarkEnd w:id="179"/>
    </w:p>
    <w:p w:rsidR="00C80E43" w:rsidRPr="00E262DE" w:rsidRDefault="00C80E43" w:rsidP="00C80E43">
      <w:pPr>
        <w:pStyle w:val="af0"/>
        <w:shd w:val="clear" w:color="auto" w:fill="FFFFFF"/>
        <w:rPr>
          <w:sz w:val="24"/>
          <w:szCs w:val="24"/>
        </w:rPr>
      </w:pPr>
      <w:r w:rsidRPr="00E262DE">
        <w:rPr>
          <w:sz w:val="24"/>
          <w:szCs w:val="24"/>
        </w:rPr>
        <w:t xml:space="preserve">Зона предназначена для размещения </w:t>
      </w:r>
      <w:r w:rsidRPr="00241B9A">
        <w:rPr>
          <w:sz w:val="24"/>
          <w:szCs w:val="24"/>
        </w:rPr>
        <w:t>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r w:rsidRPr="00E262DE">
        <w:rPr>
          <w:sz w:val="24"/>
          <w:szCs w:val="24"/>
        </w:rPr>
        <w:t>, в отношении территорий которых устанавливается особый режим.</w:t>
      </w:r>
    </w:p>
    <w:p w:rsidR="00C80E43" w:rsidRPr="00E262DE" w:rsidRDefault="00C80E43" w:rsidP="00C80E43">
      <w:pPr>
        <w:pStyle w:val="af0"/>
        <w:rPr>
          <w:b/>
          <w:bCs/>
          <w:i/>
          <w:iCs/>
          <w:sz w:val="24"/>
          <w:szCs w:val="24"/>
        </w:rPr>
      </w:pPr>
      <w:r w:rsidRPr="00E262DE">
        <w:rPr>
          <w:sz w:val="24"/>
          <w:szCs w:val="24"/>
        </w:rPr>
        <w:t xml:space="preserve">Порядок использования режимных территорий в пределах черты </w:t>
      </w:r>
      <w:r>
        <w:rPr>
          <w:sz w:val="24"/>
          <w:szCs w:val="24"/>
        </w:rPr>
        <w:t xml:space="preserve">населенного пункта </w:t>
      </w:r>
      <w:r w:rsidRPr="00E262DE">
        <w:rPr>
          <w:sz w:val="24"/>
          <w:szCs w:val="24"/>
        </w:rPr>
        <w:t xml:space="preserve">устанавливается федеральными органами исполнительной власти и органами </w:t>
      </w:r>
      <w:r w:rsidRPr="00E262DE">
        <w:rPr>
          <w:sz w:val="24"/>
          <w:szCs w:val="24"/>
        </w:rPr>
        <w:lastRenderedPageBreak/>
        <w:t>исполнительной власти субъектов Федерации по согласованию с органами местного самоуправления в соответствии со специальными нормативами</w:t>
      </w:r>
      <w:r w:rsidRPr="00E262DE">
        <w:rPr>
          <w:b/>
          <w:bCs/>
          <w:i/>
          <w:iCs/>
          <w:sz w:val="24"/>
          <w:szCs w:val="24"/>
        </w:rPr>
        <w:t>.</w:t>
      </w:r>
    </w:p>
    <w:p w:rsidR="00C80E43" w:rsidRPr="00F82F49" w:rsidRDefault="00C80E43" w:rsidP="00C80E43">
      <w:pPr>
        <w:pStyle w:val="ConsNormal"/>
        <w:widowControl/>
        <w:spacing w:before="120" w:after="120" w:line="250" w:lineRule="auto"/>
        <w:ind w:right="0" w:firstLine="0"/>
        <w:rPr>
          <w:rFonts w:ascii="Times New Roman" w:hAnsi="Times New Roman" w:cs="Times New Roman"/>
          <w:sz w:val="24"/>
          <w:szCs w:val="24"/>
        </w:rPr>
      </w:pPr>
      <w:r w:rsidRPr="00F82F49">
        <w:rPr>
          <w:rFonts w:ascii="Times New Roman" w:hAnsi="Times New Roman" w:cs="Times New Roman"/>
          <w:iCs/>
          <w:color w:val="000000"/>
          <w:sz w:val="24"/>
          <w:szCs w:val="24"/>
        </w:rPr>
        <w:t xml:space="preserve">Таблица </w:t>
      </w:r>
      <w:r w:rsidR="00865198">
        <w:rPr>
          <w:rFonts w:ascii="Times New Roman" w:hAnsi="Times New Roman" w:cs="Times New Roman"/>
          <w:iCs/>
          <w:color w:val="000000"/>
          <w:sz w:val="24"/>
          <w:szCs w:val="24"/>
        </w:rPr>
        <w:t>4</w:t>
      </w:r>
      <w:r w:rsidR="001221DD">
        <w:rPr>
          <w:rFonts w:ascii="Times New Roman" w:hAnsi="Times New Roman" w:cs="Times New Roman"/>
          <w:iCs/>
          <w:color w:val="000000"/>
          <w:sz w:val="24"/>
          <w:szCs w:val="24"/>
        </w:rPr>
        <w:t>6</w:t>
      </w:r>
      <w:r w:rsidRPr="00F82F49">
        <w:rPr>
          <w:rFonts w:ascii="Times New Roman" w:hAnsi="Times New Roman" w:cs="Times New Roman"/>
          <w:iCs/>
          <w:color w:val="000000"/>
          <w:sz w:val="24"/>
          <w:szCs w:val="24"/>
        </w:rPr>
        <w:t>.1.</w:t>
      </w:r>
      <w:r w:rsidRPr="00F82F49">
        <w:rPr>
          <w:rFonts w:ascii="Times New Roman" w:hAnsi="Times New Roman" w:cs="Times New Roman"/>
          <w:i/>
          <w:iCs/>
          <w:color w:val="000000"/>
          <w:sz w:val="24"/>
          <w:szCs w:val="24"/>
        </w:rPr>
        <w:t xml:space="preserve"> </w:t>
      </w:r>
      <w:r w:rsidRPr="00F82F49">
        <w:rPr>
          <w:rFonts w:ascii="Times New Roman" w:hAnsi="Times New Roman" w:cs="Times New Roman"/>
          <w:b/>
          <w:sz w:val="24"/>
          <w:szCs w:val="24"/>
        </w:rPr>
        <w:t>Виды разрешенного использования зоны специального назначения, связанной с государственными объектами (СП2)</w:t>
      </w:r>
    </w:p>
    <w:tbl>
      <w:tblPr>
        <w:tblW w:w="9492" w:type="dxa"/>
        <w:jc w:val="center"/>
        <w:tblLook w:val="0000"/>
      </w:tblPr>
      <w:tblGrid>
        <w:gridCol w:w="3046"/>
        <w:gridCol w:w="6446"/>
      </w:tblGrid>
      <w:tr w:rsidR="00C80E43" w:rsidRPr="00764B7B" w:rsidTr="00A07C09">
        <w:trPr>
          <w:trHeight w:val="630"/>
          <w:jc w:val="center"/>
        </w:trPr>
        <w:tc>
          <w:tcPr>
            <w:tcW w:w="3046" w:type="dxa"/>
            <w:tcBorders>
              <w:top w:val="single" w:sz="4" w:space="0" w:color="auto"/>
              <w:left w:val="single" w:sz="4" w:space="0" w:color="auto"/>
              <w:bottom w:val="single" w:sz="4" w:space="0" w:color="auto"/>
              <w:right w:val="single" w:sz="4" w:space="0" w:color="auto"/>
            </w:tcBorders>
            <w:shd w:val="clear" w:color="auto" w:fill="F3F3F3"/>
            <w:noWrap/>
          </w:tcPr>
          <w:p w:rsidR="00C80E43" w:rsidRPr="00764B7B" w:rsidRDefault="00C80E43" w:rsidP="00DD4081">
            <w:pPr>
              <w:jc w:val="center"/>
              <w:rPr>
                <w:b/>
                <w:sz w:val="20"/>
                <w:szCs w:val="20"/>
              </w:rPr>
            </w:pPr>
            <w:r w:rsidRPr="00764B7B">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764B7B">
              <w:rPr>
                <w:b/>
                <w:sz w:val="20"/>
                <w:szCs w:val="20"/>
              </w:rPr>
              <w:t>от 01.09.2014 г. № 540)</w:t>
            </w:r>
          </w:p>
        </w:tc>
        <w:tc>
          <w:tcPr>
            <w:tcW w:w="6446" w:type="dxa"/>
            <w:tcBorders>
              <w:top w:val="single" w:sz="4" w:space="0" w:color="auto"/>
              <w:left w:val="nil"/>
              <w:bottom w:val="single" w:sz="4" w:space="0" w:color="auto"/>
              <w:right w:val="single" w:sz="4" w:space="0" w:color="auto"/>
            </w:tcBorders>
            <w:shd w:val="clear" w:color="auto" w:fill="F3F3F3"/>
            <w:noWrap/>
            <w:vAlign w:val="center"/>
          </w:tcPr>
          <w:p w:rsidR="00C80E43" w:rsidRPr="00764B7B" w:rsidRDefault="00C80E43" w:rsidP="00DD4081">
            <w:pPr>
              <w:jc w:val="center"/>
              <w:rPr>
                <w:b/>
                <w:sz w:val="20"/>
                <w:szCs w:val="20"/>
              </w:rPr>
            </w:pPr>
            <w:r w:rsidRPr="00764B7B">
              <w:rPr>
                <w:b/>
                <w:sz w:val="20"/>
                <w:szCs w:val="20"/>
              </w:rPr>
              <w:t>Описание вида разрешенного использования</w:t>
            </w:r>
          </w:p>
        </w:tc>
      </w:tr>
      <w:tr w:rsidR="00C80E43" w:rsidRPr="00C80E43" w:rsidTr="00A07C09">
        <w:trPr>
          <w:trHeight w:val="187"/>
          <w:jc w:val="center"/>
        </w:trPr>
        <w:tc>
          <w:tcPr>
            <w:tcW w:w="3046" w:type="dxa"/>
            <w:tcBorders>
              <w:top w:val="single" w:sz="4" w:space="0" w:color="auto"/>
              <w:left w:val="single" w:sz="4" w:space="0" w:color="auto"/>
              <w:bottom w:val="single" w:sz="4" w:space="0" w:color="auto"/>
              <w:right w:val="single" w:sz="4" w:space="0" w:color="auto"/>
            </w:tcBorders>
            <w:noWrap/>
            <w:vAlign w:val="center"/>
          </w:tcPr>
          <w:p w:rsidR="00C80E43" w:rsidRPr="00C80E43" w:rsidRDefault="00C80E43" w:rsidP="00DD4081">
            <w:pPr>
              <w:rPr>
                <w:b/>
                <w:i/>
                <w:sz w:val="22"/>
                <w:szCs w:val="22"/>
              </w:rPr>
            </w:pPr>
            <w:bookmarkStart w:id="180" w:name="sub_1080"/>
            <w:r w:rsidRPr="00C80E43">
              <w:rPr>
                <w:b/>
                <w:i/>
                <w:sz w:val="22"/>
                <w:szCs w:val="22"/>
              </w:rPr>
              <w:t>Обеспечение обороны и безопасности</w:t>
            </w:r>
            <w:bookmarkEnd w:id="180"/>
            <w:r w:rsidRPr="00C80E43">
              <w:rPr>
                <w:b/>
                <w:i/>
                <w:sz w:val="22"/>
                <w:szCs w:val="22"/>
              </w:rPr>
              <w:t xml:space="preserve"> (8.0)</w:t>
            </w:r>
          </w:p>
        </w:tc>
        <w:tc>
          <w:tcPr>
            <w:tcW w:w="6446" w:type="dxa"/>
            <w:tcBorders>
              <w:top w:val="single" w:sz="4" w:space="0" w:color="auto"/>
              <w:left w:val="nil"/>
              <w:bottom w:val="single" w:sz="4" w:space="0" w:color="auto"/>
              <w:right w:val="single" w:sz="4" w:space="0" w:color="auto"/>
            </w:tcBorders>
            <w:noWrap/>
            <w:vAlign w:val="center"/>
          </w:tcPr>
          <w:p w:rsidR="00C80E43" w:rsidRPr="00C80E43" w:rsidRDefault="00C80E43" w:rsidP="00DD4081">
            <w:pPr>
              <w:autoSpaceDE w:val="0"/>
              <w:autoSpaceDN w:val="0"/>
              <w:adjustRightInd w:val="0"/>
              <w:jc w:val="both"/>
              <w:rPr>
                <w:sz w:val="22"/>
                <w:szCs w:val="22"/>
              </w:rPr>
            </w:pPr>
            <w:r w:rsidRPr="00C80E43">
              <w:rPr>
                <w:sz w:val="22"/>
                <w:szCs w:val="2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r>
      <w:tr w:rsidR="00C80E43" w:rsidRPr="00C80E43" w:rsidTr="00A07C09">
        <w:trPr>
          <w:trHeight w:val="708"/>
          <w:jc w:val="center"/>
        </w:trPr>
        <w:tc>
          <w:tcPr>
            <w:tcW w:w="3046" w:type="dxa"/>
            <w:tcBorders>
              <w:top w:val="single" w:sz="4" w:space="0" w:color="auto"/>
              <w:left w:val="single" w:sz="4" w:space="0" w:color="auto"/>
              <w:bottom w:val="single" w:sz="4" w:space="0" w:color="auto"/>
              <w:right w:val="single" w:sz="4" w:space="0" w:color="auto"/>
            </w:tcBorders>
            <w:noWrap/>
            <w:vAlign w:val="center"/>
          </w:tcPr>
          <w:p w:rsidR="00C80E43" w:rsidRPr="00C80E43" w:rsidRDefault="00C80E43" w:rsidP="00DD4081">
            <w:pPr>
              <w:rPr>
                <w:sz w:val="22"/>
                <w:szCs w:val="22"/>
              </w:rPr>
            </w:pPr>
            <w:bookmarkStart w:id="181" w:name="sub_1081"/>
            <w:r w:rsidRPr="00C80E43">
              <w:rPr>
                <w:b/>
                <w:i/>
                <w:sz w:val="22"/>
                <w:szCs w:val="22"/>
              </w:rPr>
              <w:t>Обеспечение вооруженных сил</w:t>
            </w:r>
            <w:bookmarkEnd w:id="181"/>
            <w:r w:rsidRPr="00C80E43">
              <w:rPr>
                <w:b/>
                <w:i/>
                <w:sz w:val="22"/>
                <w:szCs w:val="22"/>
              </w:rPr>
              <w:t xml:space="preserve"> (8.1)</w:t>
            </w:r>
          </w:p>
        </w:tc>
        <w:tc>
          <w:tcPr>
            <w:tcW w:w="6446" w:type="dxa"/>
            <w:tcBorders>
              <w:top w:val="single" w:sz="4" w:space="0" w:color="auto"/>
              <w:left w:val="nil"/>
              <w:bottom w:val="single" w:sz="4" w:space="0" w:color="auto"/>
              <w:right w:val="single" w:sz="4" w:space="0" w:color="auto"/>
            </w:tcBorders>
            <w:noWrap/>
          </w:tcPr>
          <w:p w:rsidR="00C80E43" w:rsidRPr="00C80E43" w:rsidRDefault="00C80E43" w:rsidP="00DD4081">
            <w:pPr>
              <w:pStyle w:val="affffff2"/>
              <w:rPr>
                <w:rFonts w:ascii="Times New Roman" w:hAnsi="Times New Roman" w:cs="Times New Roman"/>
                <w:sz w:val="22"/>
                <w:szCs w:val="22"/>
              </w:rPr>
            </w:pPr>
            <w:r w:rsidRPr="00C80E43">
              <w:rPr>
                <w:rFonts w:ascii="Times New Roman" w:hAnsi="Times New Roman" w:cs="Times New Roman"/>
                <w:sz w:val="22"/>
                <w:szCs w:val="2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C80E43" w:rsidRPr="00C80E43" w:rsidRDefault="00C80E43" w:rsidP="00DD4081">
            <w:pPr>
              <w:pStyle w:val="affffff2"/>
              <w:rPr>
                <w:rFonts w:ascii="Times New Roman" w:hAnsi="Times New Roman" w:cs="Times New Roman"/>
                <w:sz w:val="22"/>
                <w:szCs w:val="22"/>
              </w:rPr>
            </w:pPr>
            <w:r w:rsidRPr="00C80E43">
              <w:rPr>
                <w:rFonts w:ascii="Times New Roman" w:hAnsi="Times New Roman" w:cs="Times New Roman"/>
                <w:sz w:val="22"/>
                <w:szCs w:val="2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C80E43" w:rsidRPr="00C80E43" w:rsidRDefault="00C80E43" w:rsidP="00DD4081">
            <w:pPr>
              <w:pStyle w:val="affffff2"/>
              <w:rPr>
                <w:rFonts w:ascii="Times New Roman" w:hAnsi="Times New Roman" w:cs="Times New Roman"/>
                <w:sz w:val="22"/>
                <w:szCs w:val="22"/>
              </w:rPr>
            </w:pPr>
            <w:r w:rsidRPr="00C80E43">
              <w:rPr>
                <w:rFonts w:ascii="Times New Roman" w:hAnsi="Times New Roman" w:cs="Times New Roman"/>
                <w:sz w:val="22"/>
                <w:szCs w:val="2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C80E43" w:rsidRPr="00C80E43" w:rsidRDefault="00C80E43" w:rsidP="00DD4081">
            <w:pPr>
              <w:pStyle w:val="affffff2"/>
              <w:rPr>
                <w:sz w:val="22"/>
                <w:szCs w:val="22"/>
              </w:rPr>
            </w:pPr>
            <w:r w:rsidRPr="00C80E43">
              <w:rPr>
                <w:rFonts w:ascii="Times New Roman" w:hAnsi="Times New Roman" w:cs="Times New Roman"/>
                <w:sz w:val="22"/>
                <w:szCs w:val="22"/>
              </w:rPr>
              <w:t>Размещение объектов, для обеспечения безопасности которых были созданы закрытые административно-территориальные образования.</w:t>
            </w:r>
          </w:p>
        </w:tc>
      </w:tr>
      <w:tr w:rsidR="00C80E43" w:rsidRPr="00C80E43" w:rsidTr="00A07C09">
        <w:trPr>
          <w:trHeight w:val="918"/>
          <w:jc w:val="center"/>
        </w:trPr>
        <w:tc>
          <w:tcPr>
            <w:tcW w:w="3046" w:type="dxa"/>
            <w:tcBorders>
              <w:top w:val="single" w:sz="4" w:space="0" w:color="auto"/>
              <w:left w:val="single" w:sz="4" w:space="0" w:color="auto"/>
              <w:bottom w:val="single" w:sz="4" w:space="0" w:color="auto"/>
              <w:right w:val="single" w:sz="4" w:space="0" w:color="auto"/>
            </w:tcBorders>
            <w:noWrap/>
            <w:vAlign w:val="center"/>
          </w:tcPr>
          <w:p w:rsidR="00C80E43" w:rsidRPr="00C80E43" w:rsidRDefault="00C80E43" w:rsidP="00DD4081">
            <w:pPr>
              <w:rPr>
                <w:sz w:val="22"/>
                <w:szCs w:val="22"/>
              </w:rPr>
            </w:pPr>
            <w:bookmarkStart w:id="182" w:name="sub_1083"/>
            <w:r w:rsidRPr="00C80E43">
              <w:rPr>
                <w:b/>
                <w:i/>
                <w:sz w:val="22"/>
                <w:szCs w:val="22"/>
              </w:rPr>
              <w:t>Обеспечение внутреннего правопорядка</w:t>
            </w:r>
            <w:bookmarkEnd w:id="182"/>
            <w:r w:rsidRPr="00C80E43">
              <w:rPr>
                <w:b/>
                <w:i/>
                <w:sz w:val="22"/>
                <w:szCs w:val="22"/>
              </w:rPr>
              <w:t xml:space="preserve"> (8.4)</w:t>
            </w:r>
          </w:p>
        </w:tc>
        <w:tc>
          <w:tcPr>
            <w:tcW w:w="6446" w:type="dxa"/>
            <w:tcBorders>
              <w:top w:val="single" w:sz="4" w:space="0" w:color="auto"/>
              <w:left w:val="nil"/>
              <w:bottom w:val="single" w:sz="4" w:space="0" w:color="auto"/>
              <w:right w:val="single" w:sz="4" w:space="0" w:color="auto"/>
            </w:tcBorders>
            <w:noWrap/>
          </w:tcPr>
          <w:p w:rsidR="00C80E43" w:rsidRPr="00C80E43" w:rsidRDefault="00C80E43" w:rsidP="00DD4081">
            <w:pPr>
              <w:pStyle w:val="affffff2"/>
              <w:tabs>
                <w:tab w:val="left" w:pos="386"/>
              </w:tabs>
              <w:rPr>
                <w:sz w:val="22"/>
                <w:szCs w:val="22"/>
              </w:rPr>
            </w:pPr>
            <w:r w:rsidRPr="00C80E43">
              <w:rPr>
                <w:rFonts w:ascii="Times New Roman" w:hAnsi="Times New Roman" w:cs="Times New Roman"/>
                <w:sz w:val="22"/>
                <w:szCs w:val="22"/>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r>
      <w:tr w:rsidR="00C80E43" w:rsidRPr="00764B7B" w:rsidTr="00A07C09">
        <w:trPr>
          <w:trHeight w:val="527"/>
          <w:jc w:val="center"/>
        </w:trPr>
        <w:tc>
          <w:tcPr>
            <w:tcW w:w="3046" w:type="dxa"/>
            <w:tcBorders>
              <w:top w:val="single" w:sz="4" w:space="0" w:color="auto"/>
              <w:left w:val="single" w:sz="4" w:space="0" w:color="auto"/>
              <w:bottom w:val="single" w:sz="4" w:space="0" w:color="auto"/>
              <w:right w:val="single" w:sz="4" w:space="0" w:color="auto"/>
            </w:tcBorders>
            <w:shd w:val="clear" w:color="auto" w:fill="F3F3F3"/>
            <w:noWrap/>
          </w:tcPr>
          <w:p w:rsidR="00C80E43" w:rsidRPr="00764B7B" w:rsidRDefault="00C80E43" w:rsidP="00DD4081">
            <w:pPr>
              <w:jc w:val="center"/>
              <w:rPr>
                <w:b/>
                <w:sz w:val="20"/>
                <w:szCs w:val="20"/>
              </w:rPr>
            </w:pPr>
            <w:r w:rsidRPr="00764B7B">
              <w:rPr>
                <w:b/>
                <w:sz w:val="20"/>
                <w:szCs w:val="20"/>
              </w:rPr>
              <w:t>Вспомогательные виды разрешенного использования</w:t>
            </w:r>
          </w:p>
        </w:tc>
        <w:tc>
          <w:tcPr>
            <w:tcW w:w="6446" w:type="dxa"/>
            <w:tcBorders>
              <w:top w:val="single" w:sz="4" w:space="0" w:color="auto"/>
              <w:left w:val="nil"/>
              <w:bottom w:val="single" w:sz="4" w:space="0" w:color="auto"/>
              <w:right w:val="single" w:sz="4" w:space="0" w:color="auto"/>
            </w:tcBorders>
            <w:shd w:val="clear" w:color="auto" w:fill="F3F3F3"/>
            <w:noWrap/>
          </w:tcPr>
          <w:p w:rsidR="00C80E43" w:rsidRPr="00764B7B" w:rsidRDefault="00C80E43" w:rsidP="00DD4081">
            <w:pPr>
              <w:jc w:val="center"/>
              <w:rPr>
                <w:b/>
                <w:sz w:val="20"/>
                <w:szCs w:val="20"/>
              </w:rPr>
            </w:pPr>
            <w:r w:rsidRPr="00764B7B">
              <w:rPr>
                <w:b/>
                <w:sz w:val="20"/>
                <w:szCs w:val="20"/>
              </w:rPr>
              <w:t>Описание вспомогательных видов разрешенного использования земельного участка</w:t>
            </w:r>
          </w:p>
        </w:tc>
      </w:tr>
      <w:tr w:rsidR="00C80E43" w:rsidRPr="005B235E" w:rsidTr="00A07C09">
        <w:trPr>
          <w:trHeight w:val="918"/>
          <w:jc w:val="center"/>
        </w:trPr>
        <w:tc>
          <w:tcPr>
            <w:tcW w:w="3046" w:type="dxa"/>
            <w:tcBorders>
              <w:top w:val="single" w:sz="4" w:space="0" w:color="auto"/>
              <w:left w:val="single" w:sz="4" w:space="0" w:color="auto"/>
              <w:bottom w:val="single" w:sz="4" w:space="0" w:color="auto"/>
              <w:right w:val="single" w:sz="4" w:space="0" w:color="auto"/>
            </w:tcBorders>
            <w:noWrap/>
            <w:vAlign w:val="center"/>
          </w:tcPr>
          <w:p w:rsidR="00C80E43" w:rsidRPr="00C80E43" w:rsidRDefault="00C80E43" w:rsidP="00DD4081">
            <w:pPr>
              <w:autoSpaceDE w:val="0"/>
              <w:autoSpaceDN w:val="0"/>
              <w:adjustRightInd w:val="0"/>
              <w:rPr>
                <w:sz w:val="22"/>
                <w:szCs w:val="22"/>
              </w:rPr>
            </w:pPr>
            <w:r w:rsidRPr="00C80E43">
              <w:rPr>
                <w:b/>
                <w:i/>
                <w:sz w:val="22"/>
                <w:szCs w:val="22"/>
              </w:rPr>
              <w:t>Коммунальное обслуживание (3.1)</w:t>
            </w:r>
          </w:p>
        </w:tc>
        <w:tc>
          <w:tcPr>
            <w:tcW w:w="6446" w:type="dxa"/>
            <w:tcBorders>
              <w:top w:val="single" w:sz="4" w:space="0" w:color="auto"/>
              <w:left w:val="nil"/>
              <w:bottom w:val="single" w:sz="4" w:space="0" w:color="auto"/>
              <w:right w:val="single" w:sz="4" w:space="0" w:color="auto"/>
            </w:tcBorders>
            <w:noWrap/>
          </w:tcPr>
          <w:p w:rsidR="00C80E43" w:rsidRPr="005B235E" w:rsidRDefault="00C80E43" w:rsidP="00DD4081">
            <w:pPr>
              <w:pStyle w:val="affffff2"/>
              <w:rPr>
                <w:rFonts w:ascii="Times New Roman" w:hAnsi="Times New Roman" w:cs="Times New Roman"/>
                <w:sz w:val="22"/>
                <w:szCs w:val="22"/>
                <w:lang w:eastAsia="en-US"/>
              </w:rPr>
            </w:pPr>
            <w:r w:rsidRPr="00C80E43">
              <w:rPr>
                <w:rFonts w:ascii="Times New Roman" w:hAnsi="Times New Roman" w:cs="Times New Roman"/>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bl>
    <w:p w:rsidR="006A7F4B" w:rsidRPr="006A7F4B" w:rsidRDefault="006A7F4B" w:rsidP="006A7F4B">
      <w:pPr>
        <w:spacing w:before="120"/>
        <w:ind w:firstLine="720"/>
        <w:jc w:val="both"/>
        <w:rPr>
          <w:color w:val="000000"/>
        </w:rPr>
      </w:pPr>
      <w:r w:rsidRPr="006A7F4B">
        <w:rPr>
          <w:color w:val="000000"/>
        </w:rPr>
        <w:lastRenderedPageBreak/>
        <w:t>Условно разрешенные виды использования для зоны С</w:t>
      </w:r>
      <w:r>
        <w:rPr>
          <w:color w:val="000000"/>
        </w:rPr>
        <w:t>П2</w:t>
      </w:r>
      <w:r w:rsidRPr="006A7F4B">
        <w:rPr>
          <w:color w:val="000000"/>
        </w:rPr>
        <w:t xml:space="preserve"> </w:t>
      </w:r>
      <w:r>
        <w:rPr>
          <w:color w:val="000000"/>
        </w:rPr>
        <w:t>н</w:t>
      </w:r>
      <w:r w:rsidRPr="006A7F4B">
        <w:rPr>
          <w:color w:val="000000"/>
        </w:rPr>
        <w:t>е устанавливаются.</w:t>
      </w:r>
    </w:p>
    <w:p w:rsidR="00C80E43" w:rsidRPr="00E262DE" w:rsidRDefault="00C80E43" w:rsidP="00C80E43">
      <w:pPr>
        <w:spacing w:before="240"/>
        <w:ind w:firstLine="720"/>
        <w:rPr>
          <w:b/>
          <w:i/>
        </w:rPr>
      </w:pPr>
      <w:r w:rsidRPr="00E262DE">
        <w:rPr>
          <w:b/>
        </w:rPr>
        <w:t>Параметры для зоны С</w:t>
      </w:r>
      <w:r>
        <w:rPr>
          <w:b/>
        </w:rPr>
        <w:t>П</w:t>
      </w:r>
      <w:r w:rsidRPr="00E262DE">
        <w:rPr>
          <w:b/>
        </w:rPr>
        <w:t>2:</w:t>
      </w:r>
    </w:p>
    <w:p w:rsidR="00EC75FC" w:rsidRPr="00E262DE" w:rsidRDefault="00EC75FC" w:rsidP="00C154F3">
      <w:pPr>
        <w:ind w:firstLine="720"/>
        <w:jc w:val="both"/>
        <w:rPr>
          <w:iCs/>
          <w:color w:val="000000"/>
        </w:rPr>
      </w:pPr>
      <w:r>
        <w:t xml:space="preserve">1. </w:t>
      </w:r>
      <w:r w:rsidRPr="004105D5">
        <w:rPr>
          <w:iCs/>
          <w:color w:val="000000"/>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в зон</w:t>
      </w:r>
      <w:r w:rsidR="00F25068" w:rsidRPr="004105D5">
        <w:rPr>
          <w:iCs/>
          <w:color w:val="000000"/>
        </w:rPr>
        <w:t>е</w:t>
      </w:r>
      <w:r w:rsidRPr="004105D5">
        <w:rPr>
          <w:iCs/>
          <w:color w:val="000000"/>
        </w:rPr>
        <w:t xml:space="preserve"> СП2 устанавливаются в соответствии с разделом 10 «Нормативы градостроительного проектирования зон специального назначения» «Региональных нормативов градостроительного проектирования Мурманской области».</w:t>
      </w:r>
    </w:p>
    <w:p w:rsidR="00EC75FC" w:rsidRPr="006E6BC9" w:rsidRDefault="00EC75FC" w:rsidP="00EC75FC">
      <w:pPr>
        <w:ind w:firstLine="851"/>
        <w:jc w:val="both"/>
        <w:rPr>
          <w:b/>
        </w:rPr>
      </w:pPr>
      <w:r w:rsidRPr="006E6BC9">
        <w:t>1) Предельные (минимальные и (или) максимальные) размеры земельных участков, в том числе их площадь не подлеж</w:t>
      </w:r>
      <w:r w:rsidR="00F25068">
        <w:t>а</w:t>
      </w:r>
      <w:r w:rsidRPr="006E6BC9">
        <w:t>т установлению.</w:t>
      </w:r>
    </w:p>
    <w:p w:rsidR="00EC75FC" w:rsidRPr="006E6BC9" w:rsidRDefault="00EC75FC" w:rsidP="00EC75FC">
      <w:pPr>
        <w:ind w:firstLine="851"/>
        <w:jc w:val="both"/>
        <w:rPr>
          <w:b/>
        </w:rPr>
      </w:pPr>
      <w:r w:rsidRPr="006E6BC9">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9203C" w:rsidRPr="00F9203C">
        <w:rPr>
          <w:color w:val="000000"/>
        </w:rPr>
        <w:t>составляет 3,0 м.</w:t>
      </w:r>
    </w:p>
    <w:p w:rsidR="00EC75FC" w:rsidRPr="006E6BC9" w:rsidRDefault="00EC75FC" w:rsidP="00EC75FC">
      <w:pPr>
        <w:ind w:firstLine="851"/>
        <w:jc w:val="both"/>
        <w:rPr>
          <w:b/>
        </w:rPr>
      </w:pPr>
      <w:r w:rsidRPr="006E6BC9">
        <w:t>3) Предельное количество этажей или предельная высо</w:t>
      </w:r>
      <w:r>
        <w:t xml:space="preserve">та зданий, строений, сооружений </w:t>
      </w:r>
      <w:r w:rsidRPr="006E6BC9">
        <w:t>– не подлежит установлению.</w:t>
      </w:r>
    </w:p>
    <w:p w:rsidR="00EC75FC" w:rsidRPr="006E6BC9" w:rsidRDefault="00EC75FC" w:rsidP="00EC75FC">
      <w:pPr>
        <w:ind w:firstLine="851"/>
        <w:jc w:val="both"/>
        <w:rPr>
          <w:b/>
        </w:rPr>
      </w:pPr>
      <w:r w:rsidRPr="006E6BC9">
        <w:t>4) Максимальный процент застройки в границах земельного участка</w:t>
      </w:r>
      <w:r w:rsidR="00644FD1">
        <w:rPr>
          <w:iCs/>
          <w:color w:val="000000"/>
        </w:rPr>
        <w:t>– 80%.</w:t>
      </w:r>
    </w:p>
    <w:p w:rsidR="00D13B9B" w:rsidRDefault="00EC75FC" w:rsidP="00D13B9B">
      <w:pPr>
        <w:spacing w:before="120"/>
        <w:ind w:firstLine="720"/>
        <w:jc w:val="both"/>
      </w:pPr>
      <w:r>
        <w:t>2.</w:t>
      </w:r>
      <w:r w:rsidRPr="006E6BC9">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r w:rsidR="00D13B9B">
        <w:t xml:space="preserve"> </w:t>
      </w:r>
    </w:p>
    <w:p w:rsidR="00EC75FC" w:rsidRPr="003C3A31" w:rsidRDefault="00EC75FC" w:rsidP="00D13B9B">
      <w:pPr>
        <w:spacing w:before="120"/>
        <w:ind w:firstLine="720"/>
        <w:jc w:val="both"/>
      </w:pPr>
      <w:r w:rsidRPr="006E6BC9">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EE02AA" w:rsidRPr="00E262DE" w:rsidRDefault="00EE02AA" w:rsidP="003A460A">
      <w:pPr>
        <w:spacing w:before="240" w:after="120"/>
        <w:ind w:right="-108"/>
        <w:jc w:val="both"/>
        <w:outlineLvl w:val="2"/>
        <w:rPr>
          <w:b/>
        </w:rPr>
      </w:pPr>
      <w:bookmarkStart w:id="183" w:name="_Toc428380194"/>
      <w:bookmarkStart w:id="184" w:name="_Toc513795216"/>
      <w:r w:rsidRPr="00E262DE">
        <w:rPr>
          <w:b/>
        </w:rPr>
        <w:t xml:space="preserve">Статья </w:t>
      </w:r>
      <w:r w:rsidR="00865198">
        <w:rPr>
          <w:b/>
        </w:rPr>
        <w:t>4</w:t>
      </w:r>
      <w:r w:rsidR="001221DD">
        <w:rPr>
          <w:b/>
        </w:rPr>
        <w:t>7</w:t>
      </w:r>
      <w:r w:rsidRPr="00E262DE">
        <w:rPr>
          <w:b/>
        </w:rPr>
        <w:t>. Зона специального назначения, связанная с переработкой и размещением отходов (С</w:t>
      </w:r>
      <w:r w:rsidR="006C2673">
        <w:rPr>
          <w:b/>
        </w:rPr>
        <w:t>П</w:t>
      </w:r>
      <w:r w:rsidRPr="00E262DE">
        <w:rPr>
          <w:b/>
        </w:rPr>
        <w:t>3)</w:t>
      </w:r>
      <w:bookmarkEnd w:id="183"/>
      <w:bookmarkEnd w:id="184"/>
    </w:p>
    <w:p w:rsidR="008C0F73" w:rsidRPr="00E262DE" w:rsidRDefault="008C0F73" w:rsidP="008C0F73">
      <w:pPr>
        <w:pStyle w:val="ConsNormal"/>
        <w:widowControl/>
        <w:spacing w:line="250" w:lineRule="auto"/>
        <w:ind w:right="0"/>
        <w:rPr>
          <w:rFonts w:ascii="Times New Roman" w:hAnsi="Times New Roman"/>
          <w:iCs/>
          <w:color w:val="000000"/>
          <w:sz w:val="24"/>
          <w:szCs w:val="24"/>
        </w:rPr>
      </w:pPr>
      <w:r w:rsidRPr="00E262DE">
        <w:rPr>
          <w:rFonts w:ascii="Times New Roman" w:hAnsi="Times New Roman"/>
          <w:iCs/>
          <w:color w:val="000000"/>
          <w:sz w:val="24"/>
          <w:szCs w:val="24"/>
        </w:rPr>
        <w:t xml:space="preserve">Зона предназначена для размещения объектов связанных с хранением и утилизацией бытовых отходов. </w:t>
      </w:r>
    </w:p>
    <w:p w:rsidR="008C0F73" w:rsidRPr="00E262DE" w:rsidRDefault="008C0F73" w:rsidP="008C0F73">
      <w:pPr>
        <w:pStyle w:val="ConsNormal"/>
        <w:widowControl/>
        <w:spacing w:line="250" w:lineRule="auto"/>
        <w:ind w:right="0"/>
        <w:rPr>
          <w:rFonts w:ascii="Times New Roman" w:hAnsi="Times New Roman"/>
          <w:iCs/>
          <w:color w:val="000000"/>
          <w:sz w:val="24"/>
          <w:szCs w:val="24"/>
        </w:rPr>
      </w:pPr>
      <w:r w:rsidRPr="00E262DE">
        <w:rPr>
          <w:rFonts w:ascii="Times New Roman" w:hAnsi="Times New Roman"/>
          <w:iCs/>
          <w:color w:val="000000"/>
          <w:sz w:val="24"/>
          <w:szCs w:val="24"/>
        </w:rPr>
        <w:t>Порядок использ</w:t>
      </w:r>
      <w:r>
        <w:rPr>
          <w:rFonts w:ascii="Times New Roman" w:hAnsi="Times New Roman"/>
          <w:iCs/>
          <w:color w:val="000000"/>
          <w:sz w:val="24"/>
          <w:szCs w:val="24"/>
        </w:rPr>
        <w:t xml:space="preserve">ования территории определяется </w:t>
      </w:r>
      <w:r w:rsidRPr="00E262DE">
        <w:rPr>
          <w:rFonts w:ascii="Times New Roman" w:hAnsi="Times New Roman"/>
          <w:iCs/>
          <w:color w:val="000000"/>
          <w:sz w:val="24"/>
          <w:szCs w:val="24"/>
        </w:rPr>
        <w:t>с учетом требований государственных градостроительных нормативов и правил, специальных нормативов.</w:t>
      </w:r>
    </w:p>
    <w:p w:rsidR="008C0F73" w:rsidRPr="00F82F49" w:rsidRDefault="008C0F73" w:rsidP="008C0F73">
      <w:pPr>
        <w:pStyle w:val="ConsNormal"/>
        <w:widowControl/>
        <w:spacing w:before="120" w:after="120" w:line="250" w:lineRule="auto"/>
        <w:ind w:right="0" w:firstLine="0"/>
        <w:rPr>
          <w:rFonts w:ascii="Times New Roman" w:hAnsi="Times New Roman"/>
          <w:b/>
          <w:iCs/>
          <w:color w:val="000000"/>
          <w:sz w:val="24"/>
          <w:szCs w:val="24"/>
        </w:rPr>
      </w:pPr>
      <w:r w:rsidRPr="00F82F49">
        <w:rPr>
          <w:rFonts w:ascii="Times New Roman" w:hAnsi="Times New Roman"/>
          <w:iCs/>
          <w:color w:val="000000"/>
          <w:sz w:val="24"/>
          <w:szCs w:val="24"/>
        </w:rPr>
        <w:t xml:space="preserve">Таблица </w:t>
      </w:r>
      <w:r w:rsidR="00865198">
        <w:rPr>
          <w:rFonts w:ascii="Times New Roman" w:hAnsi="Times New Roman"/>
          <w:iCs/>
          <w:color w:val="000000"/>
          <w:sz w:val="24"/>
          <w:szCs w:val="24"/>
        </w:rPr>
        <w:t>4</w:t>
      </w:r>
      <w:r w:rsidR="001221DD">
        <w:rPr>
          <w:rFonts w:ascii="Times New Roman" w:hAnsi="Times New Roman"/>
          <w:iCs/>
          <w:color w:val="000000"/>
          <w:sz w:val="24"/>
          <w:szCs w:val="24"/>
        </w:rPr>
        <w:t>7</w:t>
      </w:r>
      <w:r w:rsidRPr="00F82F49">
        <w:rPr>
          <w:rFonts w:ascii="Times New Roman" w:hAnsi="Times New Roman"/>
          <w:iCs/>
          <w:color w:val="000000"/>
          <w:sz w:val="24"/>
          <w:szCs w:val="24"/>
        </w:rPr>
        <w:t>.1.</w:t>
      </w:r>
      <w:r w:rsidRPr="00F82F49">
        <w:rPr>
          <w:rFonts w:ascii="Times New Roman" w:hAnsi="Times New Roman"/>
          <w:i/>
          <w:iCs/>
          <w:color w:val="000000"/>
          <w:sz w:val="24"/>
          <w:szCs w:val="24"/>
        </w:rPr>
        <w:t xml:space="preserve"> </w:t>
      </w:r>
      <w:r w:rsidRPr="00F82F49">
        <w:rPr>
          <w:rFonts w:ascii="Times New Roman" w:hAnsi="Times New Roman"/>
          <w:b/>
          <w:iCs/>
          <w:color w:val="000000"/>
          <w:sz w:val="24"/>
          <w:szCs w:val="24"/>
        </w:rPr>
        <w:t>Виды разрешенного использования зоны специального назначения, связанной с переработкой и размещением отходов (СП3)</w:t>
      </w:r>
    </w:p>
    <w:tbl>
      <w:tblPr>
        <w:tblW w:w="9390" w:type="dxa"/>
        <w:jc w:val="center"/>
        <w:tblInd w:w="422" w:type="dxa"/>
        <w:tblLook w:val="0000"/>
      </w:tblPr>
      <w:tblGrid>
        <w:gridCol w:w="2995"/>
        <w:gridCol w:w="6395"/>
      </w:tblGrid>
      <w:tr w:rsidR="008C0F73" w:rsidRPr="00764B7B" w:rsidTr="00A07C09">
        <w:trPr>
          <w:trHeight w:val="630"/>
          <w:jc w:val="center"/>
        </w:trPr>
        <w:tc>
          <w:tcPr>
            <w:tcW w:w="299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8C0F73" w:rsidRPr="00764B7B" w:rsidRDefault="008C0F73" w:rsidP="00DD4081">
            <w:pPr>
              <w:jc w:val="center"/>
              <w:rPr>
                <w:b/>
                <w:sz w:val="20"/>
                <w:szCs w:val="20"/>
              </w:rPr>
            </w:pPr>
            <w:r w:rsidRPr="00764B7B">
              <w:rPr>
                <w:b/>
                <w:sz w:val="20"/>
                <w:szCs w:val="20"/>
              </w:rPr>
              <w:t xml:space="preserve">Основные виды разрешенного использования земельных участков и объектов капитального строительства (код согласно Приказу Минэкономразвития </w:t>
            </w:r>
            <w:r w:rsidR="00A07C09" w:rsidRPr="00A07C09">
              <w:rPr>
                <w:b/>
                <w:sz w:val="20"/>
                <w:szCs w:val="20"/>
              </w:rPr>
              <w:t xml:space="preserve">Российской Федерации </w:t>
            </w:r>
            <w:r w:rsidRPr="00764B7B">
              <w:rPr>
                <w:b/>
                <w:sz w:val="20"/>
                <w:szCs w:val="20"/>
              </w:rPr>
              <w:t>от 01.09.2014 г. № 540)</w:t>
            </w:r>
          </w:p>
        </w:tc>
        <w:tc>
          <w:tcPr>
            <w:tcW w:w="6395" w:type="dxa"/>
            <w:tcBorders>
              <w:top w:val="single" w:sz="4" w:space="0" w:color="auto"/>
              <w:left w:val="nil"/>
              <w:bottom w:val="single" w:sz="4" w:space="0" w:color="auto"/>
              <w:right w:val="single" w:sz="4" w:space="0" w:color="auto"/>
            </w:tcBorders>
            <w:shd w:val="clear" w:color="auto" w:fill="F3F3F3"/>
            <w:noWrap/>
            <w:vAlign w:val="center"/>
          </w:tcPr>
          <w:p w:rsidR="008C0F73" w:rsidRPr="00764B7B" w:rsidRDefault="008C0F73" w:rsidP="00DD4081">
            <w:pPr>
              <w:jc w:val="center"/>
              <w:rPr>
                <w:b/>
                <w:sz w:val="20"/>
                <w:szCs w:val="20"/>
              </w:rPr>
            </w:pPr>
            <w:r w:rsidRPr="00764B7B">
              <w:rPr>
                <w:b/>
                <w:sz w:val="20"/>
                <w:szCs w:val="20"/>
              </w:rPr>
              <w:t>Описание вида разрешенного использования</w:t>
            </w:r>
          </w:p>
        </w:tc>
      </w:tr>
      <w:tr w:rsidR="008C0F73" w:rsidRPr="00F95486" w:rsidTr="00A07C09">
        <w:trPr>
          <w:trHeight w:val="918"/>
          <w:jc w:val="center"/>
        </w:trPr>
        <w:tc>
          <w:tcPr>
            <w:tcW w:w="2995" w:type="dxa"/>
            <w:tcBorders>
              <w:top w:val="single" w:sz="4" w:space="0" w:color="auto"/>
              <w:left w:val="single" w:sz="4" w:space="0" w:color="auto"/>
              <w:bottom w:val="single" w:sz="4" w:space="0" w:color="auto"/>
              <w:right w:val="single" w:sz="4" w:space="0" w:color="auto"/>
            </w:tcBorders>
            <w:noWrap/>
            <w:vAlign w:val="center"/>
          </w:tcPr>
          <w:p w:rsidR="008C0F73" w:rsidRPr="00F95486" w:rsidRDefault="008C0F73" w:rsidP="00DD4081">
            <w:pPr>
              <w:autoSpaceDE w:val="0"/>
              <w:autoSpaceDN w:val="0"/>
              <w:adjustRightInd w:val="0"/>
              <w:rPr>
                <w:b/>
                <w:i/>
                <w:sz w:val="22"/>
                <w:szCs w:val="22"/>
              </w:rPr>
            </w:pPr>
            <w:r w:rsidRPr="00F95486">
              <w:rPr>
                <w:b/>
                <w:i/>
                <w:sz w:val="22"/>
                <w:szCs w:val="22"/>
              </w:rPr>
              <w:t>Коммунальное обслуживание (3.1)</w:t>
            </w:r>
          </w:p>
        </w:tc>
        <w:tc>
          <w:tcPr>
            <w:tcW w:w="6395" w:type="dxa"/>
            <w:tcBorders>
              <w:top w:val="single" w:sz="4" w:space="0" w:color="auto"/>
              <w:left w:val="nil"/>
              <w:bottom w:val="single" w:sz="4" w:space="0" w:color="auto"/>
              <w:right w:val="single" w:sz="4" w:space="0" w:color="auto"/>
            </w:tcBorders>
            <w:noWrap/>
            <w:vAlign w:val="center"/>
          </w:tcPr>
          <w:p w:rsidR="008C0F73" w:rsidRPr="00F95486" w:rsidRDefault="008C0F73" w:rsidP="00DD4081">
            <w:pPr>
              <w:autoSpaceDE w:val="0"/>
              <w:autoSpaceDN w:val="0"/>
              <w:adjustRightInd w:val="0"/>
              <w:jc w:val="both"/>
              <w:rPr>
                <w:sz w:val="22"/>
                <w:szCs w:val="22"/>
              </w:rPr>
            </w:pPr>
            <w:r w:rsidRPr="00F95486">
              <w:rPr>
                <w:sz w:val="22"/>
                <w:szCs w:val="22"/>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r>
      <w:tr w:rsidR="008C0F73" w:rsidRPr="00F95486" w:rsidTr="003C1287">
        <w:trPr>
          <w:trHeight w:val="131"/>
          <w:jc w:val="center"/>
        </w:trPr>
        <w:tc>
          <w:tcPr>
            <w:tcW w:w="2995" w:type="dxa"/>
            <w:tcBorders>
              <w:top w:val="single" w:sz="4" w:space="0" w:color="auto"/>
              <w:left w:val="single" w:sz="4" w:space="0" w:color="auto"/>
              <w:bottom w:val="single" w:sz="4" w:space="0" w:color="auto"/>
              <w:right w:val="single" w:sz="4" w:space="0" w:color="auto"/>
            </w:tcBorders>
            <w:noWrap/>
            <w:vAlign w:val="center"/>
          </w:tcPr>
          <w:p w:rsidR="008C0F73" w:rsidRPr="00F95486" w:rsidRDefault="008C0F73" w:rsidP="00DD4081">
            <w:pPr>
              <w:autoSpaceDE w:val="0"/>
              <w:autoSpaceDN w:val="0"/>
              <w:adjustRightInd w:val="0"/>
              <w:rPr>
                <w:sz w:val="22"/>
                <w:szCs w:val="22"/>
              </w:rPr>
            </w:pPr>
            <w:bookmarkStart w:id="185" w:name="sub_10122"/>
            <w:r w:rsidRPr="00F95486">
              <w:rPr>
                <w:b/>
                <w:i/>
                <w:sz w:val="22"/>
                <w:szCs w:val="22"/>
              </w:rPr>
              <w:t>Специальная</w:t>
            </w:r>
            <w:bookmarkEnd w:id="185"/>
            <w:r w:rsidRPr="00F95486">
              <w:rPr>
                <w:b/>
                <w:i/>
                <w:sz w:val="22"/>
                <w:szCs w:val="22"/>
              </w:rPr>
              <w:t xml:space="preserve"> деятельность </w:t>
            </w:r>
            <w:r w:rsidRPr="00F95486">
              <w:rPr>
                <w:b/>
                <w:i/>
                <w:sz w:val="22"/>
                <w:szCs w:val="22"/>
              </w:rPr>
              <w:lastRenderedPageBreak/>
              <w:t>(12.2)</w:t>
            </w:r>
          </w:p>
        </w:tc>
        <w:tc>
          <w:tcPr>
            <w:tcW w:w="6395" w:type="dxa"/>
            <w:tcBorders>
              <w:top w:val="single" w:sz="4" w:space="0" w:color="auto"/>
              <w:left w:val="nil"/>
              <w:bottom w:val="single" w:sz="4" w:space="0" w:color="auto"/>
              <w:right w:val="single" w:sz="4" w:space="0" w:color="auto"/>
            </w:tcBorders>
            <w:noWrap/>
            <w:vAlign w:val="center"/>
          </w:tcPr>
          <w:p w:rsidR="008C0F73" w:rsidRPr="00F95486" w:rsidRDefault="008C0F73" w:rsidP="00DD4081">
            <w:pPr>
              <w:autoSpaceDE w:val="0"/>
              <w:autoSpaceDN w:val="0"/>
              <w:adjustRightInd w:val="0"/>
              <w:jc w:val="both"/>
              <w:rPr>
                <w:sz w:val="22"/>
                <w:szCs w:val="22"/>
              </w:rPr>
            </w:pPr>
            <w:r w:rsidRPr="00F95486">
              <w:rPr>
                <w:sz w:val="22"/>
                <w:szCs w:val="22"/>
              </w:rPr>
              <w:lastRenderedPageBreak/>
              <w:t xml:space="preserve">Размещение, хранение, захоронение, утилизация, накопление, </w:t>
            </w:r>
            <w:r w:rsidRPr="00F95486">
              <w:rPr>
                <w:sz w:val="22"/>
                <w:szCs w:val="22"/>
              </w:rPr>
              <w:lastRenderedPageBreak/>
              <w:t>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r w:rsidR="008C0F73" w:rsidRPr="00764B7B" w:rsidTr="00A07C09">
        <w:trPr>
          <w:trHeight w:val="509"/>
          <w:jc w:val="center"/>
        </w:trPr>
        <w:tc>
          <w:tcPr>
            <w:tcW w:w="2995"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8C0F73" w:rsidRPr="00764B7B" w:rsidRDefault="008C0F73" w:rsidP="00DD4081">
            <w:pPr>
              <w:autoSpaceDE w:val="0"/>
              <w:autoSpaceDN w:val="0"/>
              <w:adjustRightInd w:val="0"/>
              <w:jc w:val="center"/>
              <w:rPr>
                <w:b/>
                <w:i/>
                <w:sz w:val="20"/>
                <w:szCs w:val="20"/>
              </w:rPr>
            </w:pPr>
            <w:r w:rsidRPr="00764B7B">
              <w:rPr>
                <w:b/>
                <w:bCs/>
                <w:iCs/>
                <w:sz w:val="20"/>
                <w:szCs w:val="20"/>
              </w:rPr>
              <w:lastRenderedPageBreak/>
              <w:t>Вспомогательные виды разрешенного использования</w:t>
            </w:r>
          </w:p>
        </w:tc>
        <w:tc>
          <w:tcPr>
            <w:tcW w:w="6395" w:type="dxa"/>
            <w:tcBorders>
              <w:top w:val="single" w:sz="4" w:space="0" w:color="auto"/>
              <w:left w:val="nil"/>
              <w:bottom w:val="single" w:sz="4" w:space="0" w:color="auto"/>
              <w:right w:val="single" w:sz="4" w:space="0" w:color="auto"/>
            </w:tcBorders>
            <w:shd w:val="clear" w:color="auto" w:fill="F3F3F3"/>
            <w:noWrap/>
            <w:vAlign w:val="center"/>
          </w:tcPr>
          <w:p w:rsidR="008C0F73" w:rsidRPr="00764B7B" w:rsidRDefault="008C0F73" w:rsidP="00DD4081">
            <w:pPr>
              <w:autoSpaceDE w:val="0"/>
              <w:autoSpaceDN w:val="0"/>
              <w:adjustRightInd w:val="0"/>
              <w:jc w:val="center"/>
              <w:rPr>
                <w:sz w:val="20"/>
                <w:szCs w:val="20"/>
              </w:rPr>
            </w:pPr>
            <w:r w:rsidRPr="00764B7B">
              <w:rPr>
                <w:b/>
                <w:sz w:val="20"/>
                <w:szCs w:val="20"/>
              </w:rPr>
              <w:t>Описание в</w:t>
            </w:r>
            <w:r w:rsidRPr="00764B7B">
              <w:rPr>
                <w:b/>
                <w:bCs/>
                <w:iCs/>
                <w:sz w:val="20"/>
                <w:szCs w:val="20"/>
              </w:rPr>
              <w:t xml:space="preserve">спомогательных видов </w:t>
            </w:r>
            <w:r w:rsidRPr="00764B7B">
              <w:rPr>
                <w:b/>
                <w:sz w:val="20"/>
                <w:szCs w:val="20"/>
              </w:rPr>
              <w:t>разрешенного использования земельного участка</w:t>
            </w:r>
          </w:p>
        </w:tc>
      </w:tr>
      <w:tr w:rsidR="008C0F73" w:rsidRPr="005B235E" w:rsidTr="00644FD1">
        <w:trPr>
          <w:trHeight w:val="131"/>
          <w:jc w:val="center"/>
        </w:trPr>
        <w:tc>
          <w:tcPr>
            <w:tcW w:w="2995" w:type="dxa"/>
            <w:tcBorders>
              <w:top w:val="single" w:sz="4" w:space="0" w:color="auto"/>
              <w:left w:val="single" w:sz="4" w:space="0" w:color="auto"/>
              <w:bottom w:val="single" w:sz="4" w:space="0" w:color="auto"/>
              <w:right w:val="single" w:sz="4" w:space="0" w:color="auto"/>
            </w:tcBorders>
            <w:noWrap/>
            <w:vAlign w:val="center"/>
          </w:tcPr>
          <w:p w:rsidR="008C0F73" w:rsidRPr="00F95486" w:rsidRDefault="008C0F73" w:rsidP="00DD4081">
            <w:pPr>
              <w:autoSpaceDE w:val="0"/>
              <w:autoSpaceDN w:val="0"/>
              <w:adjustRightInd w:val="0"/>
              <w:rPr>
                <w:b/>
                <w:i/>
                <w:sz w:val="22"/>
                <w:szCs w:val="22"/>
              </w:rPr>
            </w:pPr>
            <w:r w:rsidRPr="00F95486">
              <w:rPr>
                <w:b/>
                <w:i/>
                <w:sz w:val="22"/>
                <w:szCs w:val="22"/>
              </w:rPr>
              <w:t>Деловое управление (4.1)</w:t>
            </w:r>
          </w:p>
        </w:tc>
        <w:tc>
          <w:tcPr>
            <w:tcW w:w="6395" w:type="dxa"/>
            <w:tcBorders>
              <w:top w:val="single" w:sz="4" w:space="0" w:color="auto"/>
              <w:left w:val="nil"/>
              <w:bottom w:val="single" w:sz="4" w:space="0" w:color="auto"/>
              <w:right w:val="single" w:sz="4" w:space="0" w:color="auto"/>
            </w:tcBorders>
            <w:shd w:val="clear" w:color="auto" w:fill="FFFFFF"/>
            <w:noWrap/>
            <w:vAlign w:val="center"/>
          </w:tcPr>
          <w:p w:rsidR="008C0F73" w:rsidRPr="005B235E" w:rsidRDefault="008C0F73" w:rsidP="00DD4081">
            <w:pPr>
              <w:autoSpaceDE w:val="0"/>
              <w:autoSpaceDN w:val="0"/>
              <w:adjustRightInd w:val="0"/>
              <w:jc w:val="both"/>
              <w:rPr>
                <w:sz w:val="22"/>
                <w:szCs w:val="22"/>
              </w:rPr>
            </w:pPr>
            <w:r w:rsidRPr="00F95486">
              <w:rPr>
                <w:sz w:val="22"/>
                <w:szCs w:val="2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bl>
    <w:p w:rsidR="006A7F4B" w:rsidRPr="006A7F4B" w:rsidRDefault="006A7F4B" w:rsidP="006A7F4B">
      <w:pPr>
        <w:spacing w:before="120"/>
        <w:ind w:firstLine="720"/>
        <w:jc w:val="both"/>
        <w:rPr>
          <w:color w:val="000000"/>
        </w:rPr>
      </w:pPr>
      <w:r w:rsidRPr="006A7F4B">
        <w:rPr>
          <w:color w:val="000000"/>
        </w:rPr>
        <w:t>Условно разрешенные виды использования для зоны С</w:t>
      </w:r>
      <w:r>
        <w:rPr>
          <w:color w:val="000000"/>
        </w:rPr>
        <w:t>П3</w:t>
      </w:r>
      <w:r w:rsidRPr="006A7F4B">
        <w:rPr>
          <w:color w:val="000000"/>
        </w:rPr>
        <w:t xml:space="preserve"> </w:t>
      </w:r>
      <w:r>
        <w:rPr>
          <w:color w:val="000000"/>
        </w:rPr>
        <w:t>н</w:t>
      </w:r>
      <w:r w:rsidRPr="006A7F4B">
        <w:rPr>
          <w:color w:val="000000"/>
        </w:rPr>
        <w:t>е устанавливаются.</w:t>
      </w:r>
    </w:p>
    <w:p w:rsidR="008C0F73" w:rsidRPr="003F46DF" w:rsidRDefault="008C0F73" w:rsidP="00BC1BFE">
      <w:pPr>
        <w:spacing w:before="240"/>
        <w:ind w:firstLine="720"/>
        <w:rPr>
          <w:b/>
        </w:rPr>
      </w:pPr>
      <w:r w:rsidRPr="003F46DF">
        <w:rPr>
          <w:b/>
        </w:rPr>
        <w:t xml:space="preserve">Параметры для зоны СП3: </w:t>
      </w:r>
    </w:p>
    <w:p w:rsidR="00614FA4" w:rsidRDefault="004105D5" w:rsidP="00614FA4">
      <w:pPr>
        <w:ind w:firstLine="720"/>
        <w:jc w:val="both"/>
      </w:pPr>
      <w:r>
        <w:rPr>
          <w:iCs/>
          <w:color w:val="000000"/>
        </w:rPr>
        <w:t xml:space="preserve">1. </w:t>
      </w:r>
      <w:r w:rsidR="008C0F73" w:rsidRPr="00E262DE">
        <w:rPr>
          <w:iCs/>
          <w:color w:val="00000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зоне С</w:t>
      </w:r>
      <w:r w:rsidR="008C0F73">
        <w:rPr>
          <w:iCs/>
          <w:color w:val="000000"/>
        </w:rPr>
        <w:t>П</w:t>
      </w:r>
      <w:r w:rsidR="008C0F73" w:rsidRPr="00E262DE">
        <w:rPr>
          <w:iCs/>
          <w:color w:val="000000"/>
        </w:rPr>
        <w:t>3 устанавлива</w:t>
      </w:r>
      <w:r>
        <w:rPr>
          <w:iCs/>
          <w:color w:val="000000"/>
        </w:rPr>
        <w:t>ю</w:t>
      </w:r>
      <w:r w:rsidR="008C0F73" w:rsidRPr="00E262DE">
        <w:rPr>
          <w:iCs/>
          <w:color w:val="000000"/>
        </w:rPr>
        <w:t xml:space="preserve">тся в соответствии с </w:t>
      </w:r>
      <w:r w:rsidR="004E68F6" w:rsidRPr="00F1200A">
        <w:t>СанПиН 2.1.7.1322-03</w:t>
      </w:r>
      <w:r w:rsidR="004E68F6">
        <w:t>,</w:t>
      </w:r>
      <w:r w:rsidR="004E68F6" w:rsidRPr="00F1200A">
        <w:rPr>
          <w:iCs/>
          <w:color w:val="000000"/>
        </w:rPr>
        <w:t xml:space="preserve"> </w:t>
      </w:r>
      <w:r w:rsidR="004E68F6" w:rsidRPr="00E262DE">
        <w:rPr>
          <w:iCs/>
          <w:color w:val="000000"/>
        </w:rPr>
        <w:t>требованиями законодательства Российской Федерации</w:t>
      </w:r>
      <w:r w:rsidR="004E68F6">
        <w:rPr>
          <w:iCs/>
          <w:color w:val="000000"/>
        </w:rPr>
        <w:t>,</w:t>
      </w:r>
      <w:r w:rsidR="004E68F6" w:rsidRPr="00E262DE">
        <w:rPr>
          <w:iCs/>
          <w:color w:val="000000"/>
        </w:rPr>
        <w:t xml:space="preserve"> </w:t>
      </w:r>
      <w:r w:rsidR="008C0F73" w:rsidRPr="00E262DE">
        <w:rPr>
          <w:iCs/>
          <w:color w:val="000000"/>
        </w:rPr>
        <w:t xml:space="preserve">«Региональными нормативами градостроительного проектирования Мурманской области», </w:t>
      </w:r>
      <w:r w:rsidR="004E68F6" w:rsidRPr="00E262DE">
        <w:rPr>
          <w:iCs/>
          <w:color w:val="000000"/>
        </w:rPr>
        <w:t>муниципальными</w:t>
      </w:r>
      <w:r w:rsidR="004E68F6" w:rsidRPr="00E262DE">
        <w:t xml:space="preserve"> </w:t>
      </w:r>
      <w:r w:rsidR="004E68F6">
        <w:rPr>
          <w:iCs/>
          <w:color w:val="000000"/>
        </w:rPr>
        <w:t>правовыми актами</w:t>
      </w:r>
      <w:r w:rsidR="00614FA4">
        <w:rPr>
          <w:iCs/>
          <w:color w:val="000000"/>
        </w:rPr>
        <w:t xml:space="preserve"> и</w:t>
      </w:r>
      <w:r w:rsidR="00614FA4" w:rsidRPr="00614FA4">
        <w:rPr>
          <w:iCs/>
          <w:color w:val="000000"/>
        </w:rPr>
        <w:t xml:space="preserve"> </w:t>
      </w:r>
      <w:r w:rsidR="00614FA4" w:rsidRPr="00E262DE">
        <w:rPr>
          <w:iCs/>
          <w:color w:val="000000"/>
        </w:rPr>
        <w:t xml:space="preserve">с </w:t>
      </w:r>
      <w:r w:rsidR="00614FA4" w:rsidRPr="00621AB1">
        <w:t>задани</w:t>
      </w:r>
      <w:r w:rsidR="00614FA4">
        <w:t>ем</w:t>
      </w:r>
      <w:r w:rsidR="00614FA4" w:rsidRPr="00621AB1">
        <w:t xml:space="preserve"> на проектирование.</w:t>
      </w:r>
    </w:p>
    <w:p w:rsidR="004105D5" w:rsidRPr="004105D5" w:rsidRDefault="004105D5" w:rsidP="004105D5">
      <w:pPr>
        <w:ind w:firstLine="720"/>
        <w:jc w:val="both"/>
        <w:rPr>
          <w:iCs/>
          <w:color w:val="000000"/>
        </w:rPr>
      </w:pPr>
      <w:r w:rsidRPr="004105D5">
        <w:rPr>
          <w:iCs/>
          <w:color w:val="000000"/>
        </w:rPr>
        <w:t>1) Предельные (минимальные и (или) максимальные) размеры земельных участков, в том числе их площадь не подлежит установлению.</w:t>
      </w:r>
    </w:p>
    <w:p w:rsidR="004105D5" w:rsidRPr="004105D5" w:rsidRDefault="004105D5" w:rsidP="004105D5">
      <w:pPr>
        <w:ind w:firstLine="720"/>
        <w:jc w:val="both"/>
        <w:rPr>
          <w:iCs/>
          <w:color w:val="000000"/>
        </w:rPr>
      </w:pPr>
      <w:r w:rsidRPr="004105D5">
        <w:rPr>
          <w:iCs/>
          <w:color w:val="000000"/>
        </w:rPr>
        <w:t xml:space="preserve">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r w:rsidR="00F9203C" w:rsidRPr="00F9203C">
        <w:rPr>
          <w:color w:val="000000"/>
        </w:rPr>
        <w:t>составляет 3,0 м.</w:t>
      </w:r>
    </w:p>
    <w:p w:rsidR="004105D5" w:rsidRPr="004105D5" w:rsidRDefault="004105D5" w:rsidP="004105D5">
      <w:pPr>
        <w:ind w:firstLine="720"/>
        <w:jc w:val="both"/>
        <w:rPr>
          <w:iCs/>
          <w:color w:val="000000"/>
        </w:rPr>
      </w:pPr>
      <w:r w:rsidRPr="004105D5">
        <w:rPr>
          <w:iCs/>
          <w:color w:val="000000"/>
        </w:rPr>
        <w:t>3) Предельное количество этажей или предельная высота зданий, строений, сооружений.</w:t>
      </w:r>
    </w:p>
    <w:p w:rsidR="004105D5" w:rsidRPr="004105D5" w:rsidRDefault="004105D5" w:rsidP="004105D5">
      <w:pPr>
        <w:ind w:firstLine="720"/>
        <w:jc w:val="both"/>
        <w:rPr>
          <w:iCs/>
          <w:color w:val="000000"/>
        </w:rPr>
      </w:pPr>
      <w:r w:rsidRPr="004105D5">
        <w:rPr>
          <w:iCs/>
          <w:color w:val="000000"/>
        </w:rPr>
        <w:t xml:space="preserve">Предельное количество этажей зданий, строений, сооружений – 2. </w:t>
      </w:r>
    </w:p>
    <w:p w:rsidR="004105D5" w:rsidRPr="004105D5" w:rsidRDefault="004105D5" w:rsidP="004105D5">
      <w:pPr>
        <w:ind w:firstLine="720"/>
        <w:jc w:val="both"/>
        <w:rPr>
          <w:iCs/>
          <w:color w:val="000000"/>
        </w:rPr>
      </w:pPr>
      <w:r w:rsidRPr="004105D5">
        <w:rPr>
          <w:iCs/>
          <w:color w:val="000000"/>
        </w:rPr>
        <w:t>Предельная высота зданий, строений, сооружений – 8</w:t>
      </w:r>
      <w:r w:rsidR="00D13B9B">
        <w:rPr>
          <w:iCs/>
          <w:color w:val="000000"/>
        </w:rPr>
        <w:t xml:space="preserve"> </w:t>
      </w:r>
      <w:r w:rsidRPr="004105D5">
        <w:rPr>
          <w:iCs/>
          <w:color w:val="000000"/>
        </w:rPr>
        <w:t>м.</w:t>
      </w:r>
    </w:p>
    <w:p w:rsidR="004105D5" w:rsidRPr="004105D5" w:rsidRDefault="004105D5" w:rsidP="004105D5">
      <w:pPr>
        <w:ind w:firstLine="720"/>
        <w:jc w:val="both"/>
        <w:rPr>
          <w:iCs/>
          <w:color w:val="000000"/>
        </w:rPr>
      </w:pPr>
      <w:r w:rsidRPr="004105D5">
        <w:rPr>
          <w:iCs/>
          <w:color w:val="000000"/>
        </w:rPr>
        <w:t>4) Максимальный процент застройки в границах земельного участка</w:t>
      </w:r>
      <w:r w:rsidR="00644FD1">
        <w:rPr>
          <w:iCs/>
          <w:color w:val="000000"/>
        </w:rPr>
        <w:t xml:space="preserve"> – 80%.</w:t>
      </w:r>
    </w:p>
    <w:p w:rsidR="004105D5" w:rsidRPr="004105D5" w:rsidRDefault="004105D5" w:rsidP="004105D5">
      <w:pPr>
        <w:ind w:firstLine="720"/>
        <w:jc w:val="both"/>
        <w:rPr>
          <w:iCs/>
          <w:color w:val="000000"/>
        </w:rPr>
      </w:pPr>
      <w:r>
        <w:rPr>
          <w:iCs/>
          <w:color w:val="000000"/>
        </w:rPr>
        <w:t>2.</w:t>
      </w:r>
      <w:r w:rsidRPr="004105D5">
        <w:rPr>
          <w:iCs/>
          <w:color w:val="000000"/>
        </w:rPr>
        <w:t xml:space="preserve">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4105D5" w:rsidRPr="004105D5" w:rsidRDefault="004105D5" w:rsidP="004105D5">
      <w:pPr>
        <w:ind w:firstLine="720"/>
        <w:jc w:val="both"/>
        <w:rPr>
          <w:iCs/>
          <w:color w:val="000000"/>
        </w:rPr>
      </w:pPr>
      <w:r w:rsidRPr="004105D5">
        <w:rPr>
          <w:iCs/>
          <w:color w:val="000000"/>
        </w:rPr>
        <w:t>Максимальный класс опасности (по санитарной классификации) объектов капитального строительства, размещаемых на территории зоны – I.</w:t>
      </w:r>
    </w:p>
    <w:p w:rsidR="004105D5" w:rsidRPr="004105D5" w:rsidRDefault="004105D5" w:rsidP="004105D5">
      <w:pPr>
        <w:ind w:firstLine="720"/>
        <w:jc w:val="both"/>
        <w:rPr>
          <w:iCs/>
          <w:color w:val="000000"/>
        </w:rPr>
      </w:pPr>
      <w:r w:rsidRPr="004105D5">
        <w:rPr>
          <w:iCs/>
          <w:color w:val="000000"/>
        </w:rPr>
        <w:t>Ограничения использования земельных участков и их частей, и объектов капитального строительства определяются наличием и, в случае её наличия, видом зоны с особыми условиями использования территорий.</w:t>
      </w:r>
    </w:p>
    <w:p w:rsidR="00EE02AA" w:rsidRPr="00E262DE" w:rsidRDefault="00EE02AA" w:rsidP="003A460A">
      <w:pPr>
        <w:spacing w:before="240" w:after="120"/>
        <w:ind w:right="-108"/>
        <w:jc w:val="both"/>
        <w:outlineLvl w:val="2"/>
        <w:rPr>
          <w:b/>
        </w:rPr>
      </w:pPr>
      <w:bookmarkStart w:id="186" w:name="_Toc428380196"/>
      <w:bookmarkStart w:id="187" w:name="_Toc513795217"/>
      <w:bookmarkStart w:id="188" w:name="_Toc421027375"/>
      <w:r w:rsidRPr="00E262DE">
        <w:rPr>
          <w:b/>
        </w:rPr>
        <w:t xml:space="preserve">Статья </w:t>
      </w:r>
      <w:r w:rsidR="00865198">
        <w:rPr>
          <w:b/>
        </w:rPr>
        <w:t>4</w:t>
      </w:r>
      <w:r w:rsidR="001221DD">
        <w:rPr>
          <w:b/>
        </w:rPr>
        <w:t>8</w:t>
      </w:r>
      <w:r w:rsidR="00E72BB9">
        <w:rPr>
          <w:b/>
        </w:rPr>
        <w:t>.</w:t>
      </w:r>
      <w:r w:rsidRPr="00E262DE">
        <w:rPr>
          <w:b/>
        </w:rPr>
        <w:t xml:space="preserve"> Территория общего пользования</w:t>
      </w:r>
      <w:r w:rsidR="006C2673">
        <w:rPr>
          <w:b/>
        </w:rPr>
        <w:t xml:space="preserve"> –</w:t>
      </w:r>
      <w:r w:rsidRPr="00E262DE">
        <w:rPr>
          <w:b/>
        </w:rPr>
        <w:t xml:space="preserve"> зона природного ландшафта</w:t>
      </w:r>
      <w:bookmarkEnd w:id="186"/>
      <w:bookmarkEnd w:id="187"/>
      <w:r w:rsidRPr="00E262DE">
        <w:rPr>
          <w:b/>
        </w:rPr>
        <w:t xml:space="preserve"> </w:t>
      </w:r>
      <w:bookmarkEnd w:id="188"/>
    </w:p>
    <w:p w:rsidR="00EE02AA" w:rsidRPr="00E262DE" w:rsidRDefault="006C2673" w:rsidP="006C2673">
      <w:pPr>
        <w:ind w:firstLine="720"/>
        <w:jc w:val="both"/>
        <w:rPr>
          <w:iCs/>
          <w:color w:val="000000"/>
        </w:rPr>
      </w:pPr>
      <w:r>
        <w:rPr>
          <w:iCs/>
          <w:color w:val="000000"/>
        </w:rPr>
        <w:t xml:space="preserve">На земельные участки </w:t>
      </w:r>
      <w:r w:rsidR="00EE02AA" w:rsidRPr="00E262DE">
        <w:rPr>
          <w:iCs/>
          <w:color w:val="000000"/>
        </w:rPr>
        <w:t>в граница</w:t>
      </w:r>
      <w:r w:rsidR="00601814">
        <w:rPr>
          <w:iCs/>
          <w:color w:val="000000"/>
        </w:rPr>
        <w:t xml:space="preserve">х территорий общего пользования – зона природного ландшафта (12.3) – </w:t>
      </w:r>
      <w:r>
        <w:rPr>
          <w:iCs/>
          <w:color w:val="000000"/>
        </w:rPr>
        <w:t>д</w:t>
      </w:r>
      <w:r w:rsidR="00EE02AA" w:rsidRPr="00E262DE">
        <w:rPr>
          <w:iCs/>
          <w:color w:val="000000"/>
        </w:rPr>
        <w:t>ействие градостроительного регламента не распространяется</w:t>
      </w:r>
      <w:r w:rsidR="00601814">
        <w:rPr>
          <w:iCs/>
          <w:color w:val="000000"/>
        </w:rPr>
        <w:t xml:space="preserve"> в связи с отсутствием на территории хозяйственной деятельности</w:t>
      </w:r>
      <w:r>
        <w:rPr>
          <w:iCs/>
          <w:color w:val="000000"/>
        </w:rPr>
        <w:t>.</w:t>
      </w:r>
    </w:p>
    <w:p w:rsidR="00EE02AA" w:rsidRPr="00E262DE" w:rsidRDefault="00EE02AA" w:rsidP="006C2673">
      <w:pPr>
        <w:ind w:firstLine="720"/>
        <w:jc w:val="both"/>
        <w:rPr>
          <w:iCs/>
          <w:color w:val="000000"/>
        </w:rPr>
      </w:pPr>
      <w:r w:rsidRPr="00E262DE">
        <w:rPr>
          <w:iCs/>
          <w:color w:val="000000"/>
        </w:rPr>
        <w:t xml:space="preserve">Зона предназначена для поддержания баланса открытых и застроенных пространств при использовании территорий. Территория зоны или ее части может быть при необходимости переведена в иные территориальные зоны при соблюдении процедур внесения изменений в Правила. </w:t>
      </w:r>
    </w:p>
    <w:p w:rsidR="00EE02AA" w:rsidRPr="00E262DE" w:rsidRDefault="00EE02AA" w:rsidP="006C2673">
      <w:pPr>
        <w:ind w:firstLine="720"/>
        <w:jc w:val="both"/>
        <w:rPr>
          <w:iCs/>
          <w:color w:val="000000"/>
        </w:rPr>
      </w:pPr>
      <w:r w:rsidRPr="00E262DE">
        <w:rPr>
          <w:iCs/>
          <w:color w:val="000000"/>
        </w:rPr>
        <w:lastRenderedPageBreak/>
        <w:t>Последующее использование территории зоны или ее частей может быть определено при условии не допущения ухудшения условий проживания и состояния окружающей среды. Изменение назначения зоны или ее частей не должно вступать в противоречие с режимом использования территории прилегающих зон.</w:t>
      </w:r>
    </w:p>
    <w:p w:rsidR="00EE02AA" w:rsidRPr="00E262DE" w:rsidRDefault="00EE02AA" w:rsidP="006C2673">
      <w:pPr>
        <w:ind w:firstLine="720"/>
        <w:jc w:val="both"/>
        <w:rPr>
          <w:iCs/>
          <w:color w:val="000000"/>
        </w:rPr>
      </w:pPr>
      <w:r w:rsidRPr="00E262DE">
        <w:rPr>
          <w:iCs/>
          <w:color w:val="000000"/>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9A6922" w:rsidRPr="007F0284" w:rsidRDefault="009A6922" w:rsidP="007F0284">
      <w:pPr>
        <w:spacing w:before="240" w:after="120"/>
        <w:jc w:val="both"/>
        <w:outlineLvl w:val="1"/>
        <w:rPr>
          <w:rFonts w:ascii="Times New Roman Полужирный" w:hAnsi="Times New Roman Полужирный"/>
          <w:sz w:val="28"/>
          <w:szCs w:val="28"/>
        </w:rPr>
      </w:pPr>
      <w:bookmarkStart w:id="189" w:name="_Toc504495091"/>
      <w:bookmarkStart w:id="190" w:name="_Toc505177378"/>
      <w:bookmarkStart w:id="191" w:name="_Toc513795218"/>
      <w:r w:rsidRPr="007F0284">
        <w:rPr>
          <w:rFonts w:ascii="Times New Roman Полужирный" w:hAnsi="Times New Roman Полужирный"/>
          <w:sz w:val="28"/>
          <w:szCs w:val="28"/>
        </w:rPr>
        <w:t xml:space="preserve">Глава </w:t>
      </w:r>
      <w:r w:rsidR="00865198" w:rsidRPr="007F0284">
        <w:rPr>
          <w:rFonts w:ascii="Times New Roman Полужирный" w:hAnsi="Times New Roman Полужирный"/>
          <w:sz w:val="28"/>
          <w:szCs w:val="28"/>
        </w:rPr>
        <w:t>10</w:t>
      </w:r>
      <w:r w:rsidRPr="007F0284">
        <w:rPr>
          <w:rFonts w:ascii="Times New Roman Полужирный" w:hAnsi="Times New Roman Полужирный"/>
          <w:sz w:val="28"/>
          <w:szCs w:val="28"/>
        </w:rPr>
        <w:t>. Регулирование землепользования и застройки в зонах с особыми условиями использования территорий</w:t>
      </w:r>
      <w:bookmarkEnd w:id="189"/>
      <w:bookmarkEnd w:id="190"/>
      <w:bookmarkEnd w:id="191"/>
    </w:p>
    <w:p w:rsidR="00FE730E" w:rsidRPr="00E262DE" w:rsidRDefault="00FE730E" w:rsidP="003A460A">
      <w:pPr>
        <w:spacing w:before="240" w:after="120"/>
        <w:ind w:right="-108"/>
        <w:jc w:val="both"/>
        <w:outlineLvl w:val="2"/>
        <w:rPr>
          <w:b/>
        </w:rPr>
      </w:pPr>
      <w:bookmarkStart w:id="192" w:name="_Toc513795219"/>
      <w:r w:rsidRPr="00E262DE">
        <w:rPr>
          <w:b/>
        </w:rPr>
        <w:t xml:space="preserve">Статья </w:t>
      </w:r>
      <w:r w:rsidR="00865198">
        <w:rPr>
          <w:b/>
        </w:rPr>
        <w:t>4</w:t>
      </w:r>
      <w:r w:rsidR="001221DD">
        <w:rPr>
          <w:b/>
        </w:rPr>
        <w:t>9</w:t>
      </w:r>
      <w:r w:rsidRPr="00E262DE">
        <w:rPr>
          <w:b/>
        </w:rPr>
        <w:t>. Состав зон с особыми условиями использования территорий (ограничений градостроительной деятельности)</w:t>
      </w:r>
      <w:bookmarkEnd w:id="192"/>
    </w:p>
    <w:p w:rsidR="00FE730E" w:rsidRPr="00E262DE" w:rsidRDefault="00FE730E" w:rsidP="006C2673">
      <w:pPr>
        <w:ind w:firstLine="709"/>
        <w:jc w:val="both"/>
        <w:rPr>
          <w:szCs w:val="28"/>
        </w:rPr>
      </w:pPr>
      <w:r w:rsidRPr="00E262DE">
        <w:rPr>
          <w:szCs w:val="28"/>
        </w:rPr>
        <w:t xml:space="preserve">На территории </w:t>
      </w:r>
      <w:r w:rsidR="00722B74">
        <w:t>ЗАТО город Заозерск</w:t>
      </w:r>
      <w:r w:rsidR="006C2673" w:rsidRPr="00E262DE">
        <w:rPr>
          <w:szCs w:val="28"/>
        </w:rPr>
        <w:t xml:space="preserve"> </w:t>
      </w:r>
      <w:r w:rsidRPr="00E262DE">
        <w:rPr>
          <w:szCs w:val="28"/>
        </w:rPr>
        <w:t>действуют следующие факторы ограничения и регулирования капитального строительства, создающие особые условия использования территории:</w:t>
      </w:r>
    </w:p>
    <w:p w:rsidR="00BA70D5" w:rsidRDefault="00BA70D5" w:rsidP="00652919">
      <w:pPr>
        <w:pStyle w:val="af0"/>
        <w:numPr>
          <w:ilvl w:val="0"/>
          <w:numId w:val="28"/>
        </w:numPr>
        <w:tabs>
          <w:tab w:val="clear" w:pos="2007"/>
          <w:tab w:val="num" w:pos="0"/>
          <w:tab w:val="left" w:pos="1080"/>
        </w:tabs>
        <w:ind w:left="0" w:firstLine="720"/>
        <w:rPr>
          <w:sz w:val="24"/>
          <w:szCs w:val="24"/>
        </w:rPr>
      </w:pPr>
      <w:r>
        <w:rPr>
          <w:sz w:val="24"/>
          <w:szCs w:val="24"/>
        </w:rPr>
        <w:t>зона регламентированного посещения для иностранных граждан;</w:t>
      </w:r>
    </w:p>
    <w:p w:rsidR="00C10F1E" w:rsidRDefault="00C10F1E" w:rsidP="00652919">
      <w:pPr>
        <w:pStyle w:val="af0"/>
        <w:numPr>
          <w:ilvl w:val="0"/>
          <w:numId w:val="28"/>
        </w:numPr>
        <w:tabs>
          <w:tab w:val="clear" w:pos="2007"/>
          <w:tab w:val="num" w:pos="0"/>
          <w:tab w:val="left" w:pos="1080"/>
        </w:tabs>
        <w:ind w:left="0" w:firstLine="720"/>
        <w:rPr>
          <w:sz w:val="24"/>
          <w:szCs w:val="24"/>
        </w:rPr>
      </w:pPr>
      <w:r>
        <w:rPr>
          <w:sz w:val="24"/>
          <w:szCs w:val="24"/>
        </w:rPr>
        <w:t>охранная зона объектов электросетевого хозяйства;</w:t>
      </w:r>
    </w:p>
    <w:p w:rsidR="00C10F1E" w:rsidRPr="00E262DE" w:rsidRDefault="00C10F1E" w:rsidP="00652919">
      <w:pPr>
        <w:pStyle w:val="af0"/>
        <w:numPr>
          <w:ilvl w:val="0"/>
          <w:numId w:val="28"/>
        </w:numPr>
        <w:tabs>
          <w:tab w:val="clear" w:pos="2007"/>
          <w:tab w:val="num" w:pos="0"/>
          <w:tab w:val="left" w:pos="1080"/>
        </w:tabs>
        <w:ind w:left="0" w:firstLine="720"/>
        <w:rPr>
          <w:sz w:val="24"/>
          <w:szCs w:val="24"/>
        </w:rPr>
      </w:pPr>
      <w:r>
        <w:rPr>
          <w:sz w:val="24"/>
          <w:szCs w:val="24"/>
        </w:rPr>
        <w:t>охранная зона</w:t>
      </w:r>
      <w:r w:rsidRPr="00E262DE">
        <w:rPr>
          <w:sz w:val="24"/>
          <w:szCs w:val="24"/>
        </w:rPr>
        <w:t xml:space="preserve"> водопроводных сооружений;</w:t>
      </w:r>
    </w:p>
    <w:p w:rsidR="00C10F1E" w:rsidRPr="00386F0D" w:rsidRDefault="00C10F1E" w:rsidP="00652919">
      <w:pPr>
        <w:pStyle w:val="af0"/>
        <w:numPr>
          <w:ilvl w:val="0"/>
          <w:numId w:val="28"/>
        </w:numPr>
        <w:tabs>
          <w:tab w:val="clear" w:pos="2007"/>
          <w:tab w:val="num" w:pos="0"/>
          <w:tab w:val="left" w:pos="1080"/>
        </w:tabs>
        <w:ind w:left="0" w:firstLine="720"/>
        <w:rPr>
          <w:sz w:val="24"/>
          <w:szCs w:val="24"/>
        </w:rPr>
      </w:pPr>
      <w:r w:rsidRPr="00386F0D">
        <w:rPr>
          <w:sz w:val="24"/>
          <w:szCs w:val="24"/>
        </w:rPr>
        <w:t>зона санитарной охраны;</w:t>
      </w:r>
    </w:p>
    <w:p w:rsidR="00C10F1E" w:rsidRPr="00E262DE" w:rsidRDefault="00C10F1E" w:rsidP="00652919">
      <w:pPr>
        <w:pStyle w:val="af0"/>
        <w:numPr>
          <w:ilvl w:val="0"/>
          <w:numId w:val="28"/>
        </w:numPr>
        <w:tabs>
          <w:tab w:val="clear" w:pos="2007"/>
          <w:tab w:val="num" w:pos="0"/>
          <w:tab w:val="left" w:pos="1080"/>
        </w:tabs>
        <w:ind w:left="0" w:firstLine="720"/>
        <w:rPr>
          <w:sz w:val="24"/>
          <w:szCs w:val="24"/>
        </w:rPr>
      </w:pPr>
      <w:r w:rsidRPr="00E262DE">
        <w:rPr>
          <w:sz w:val="24"/>
          <w:szCs w:val="24"/>
        </w:rPr>
        <w:t>придорожная полоса (вне границ населенного пункта)</w:t>
      </w:r>
      <w:r>
        <w:rPr>
          <w:sz w:val="24"/>
          <w:szCs w:val="24"/>
        </w:rPr>
        <w:t>;</w:t>
      </w:r>
    </w:p>
    <w:p w:rsidR="00FE730E" w:rsidRPr="00E262DE" w:rsidRDefault="00FE730E" w:rsidP="00652919">
      <w:pPr>
        <w:pStyle w:val="af0"/>
        <w:numPr>
          <w:ilvl w:val="0"/>
          <w:numId w:val="28"/>
        </w:numPr>
        <w:tabs>
          <w:tab w:val="clear" w:pos="2007"/>
          <w:tab w:val="num" w:pos="0"/>
          <w:tab w:val="left" w:pos="1080"/>
        </w:tabs>
        <w:ind w:left="0" w:firstLine="720"/>
        <w:rPr>
          <w:sz w:val="24"/>
          <w:szCs w:val="24"/>
        </w:rPr>
      </w:pPr>
      <w:r w:rsidRPr="00E262DE">
        <w:rPr>
          <w:sz w:val="24"/>
          <w:szCs w:val="24"/>
        </w:rPr>
        <w:t>санитарно-защитн</w:t>
      </w:r>
      <w:r w:rsidR="005C1554">
        <w:rPr>
          <w:sz w:val="24"/>
          <w:szCs w:val="24"/>
        </w:rPr>
        <w:t>ая</w:t>
      </w:r>
      <w:r w:rsidRPr="00E262DE">
        <w:rPr>
          <w:sz w:val="24"/>
          <w:szCs w:val="24"/>
        </w:rPr>
        <w:t xml:space="preserve"> зон</w:t>
      </w:r>
      <w:r w:rsidR="005C1554">
        <w:rPr>
          <w:sz w:val="24"/>
          <w:szCs w:val="24"/>
        </w:rPr>
        <w:t>а</w:t>
      </w:r>
      <w:r w:rsidRPr="00E262DE">
        <w:rPr>
          <w:sz w:val="24"/>
          <w:szCs w:val="24"/>
        </w:rPr>
        <w:t xml:space="preserve"> производственных и коммунальных объектов;</w:t>
      </w:r>
    </w:p>
    <w:p w:rsidR="00FE730E" w:rsidRPr="00E262DE" w:rsidRDefault="00FE730E" w:rsidP="00652919">
      <w:pPr>
        <w:pStyle w:val="af0"/>
        <w:numPr>
          <w:ilvl w:val="0"/>
          <w:numId w:val="28"/>
        </w:numPr>
        <w:tabs>
          <w:tab w:val="clear" w:pos="2007"/>
          <w:tab w:val="num" w:pos="0"/>
          <w:tab w:val="left" w:pos="1080"/>
        </w:tabs>
        <w:ind w:left="0" w:firstLine="720"/>
        <w:rPr>
          <w:sz w:val="24"/>
          <w:szCs w:val="24"/>
        </w:rPr>
      </w:pPr>
      <w:r w:rsidRPr="00E262DE">
        <w:rPr>
          <w:sz w:val="24"/>
          <w:szCs w:val="24"/>
        </w:rPr>
        <w:t>водоохранн</w:t>
      </w:r>
      <w:r w:rsidR="005C1554">
        <w:rPr>
          <w:sz w:val="24"/>
          <w:szCs w:val="24"/>
        </w:rPr>
        <w:t>ая</w:t>
      </w:r>
      <w:r w:rsidRPr="00E262DE">
        <w:rPr>
          <w:sz w:val="24"/>
          <w:szCs w:val="24"/>
        </w:rPr>
        <w:t xml:space="preserve"> зон</w:t>
      </w:r>
      <w:r w:rsidR="005C1554">
        <w:rPr>
          <w:sz w:val="24"/>
          <w:szCs w:val="24"/>
        </w:rPr>
        <w:t>а</w:t>
      </w:r>
      <w:r w:rsidRPr="00E262DE">
        <w:rPr>
          <w:sz w:val="24"/>
          <w:szCs w:val="24"/>
        </w:rPr>
        <w:t xml:space="preserve"> водных объектов;</w:t>
      </w:r>
    </w:p>
    <w:p w:rsidR="00C10F1E" w:rsidRPr="00E262DE" w:rsidRDefault="00C10F1E" w:rsidP="00652919">
      <w:pPr>
        <w:pStyle w:val="af0"/>
        <w:numPr>
          <w:ilvl w:val="0"/>
          <w:numId w:val="28"/>
        </w:numPr>
        <w:tabs>
          <w:tab w:val="clear" w:pos="2007"/>
          <w:tab w:val="num" w:pos="0"/>
          <w:tab w:val="left" w:pos="1080"/>
        </w:tabs>
        <w:ind w:left="0" w:firstLine="720"/>
        <w:rPr>
          <w:sz w:val="24"/>
          <w:szCs w:val="24"/>
        </w:rPr>
      </w:pPr>
      <w:r w:rsidRPr="00E262DE">
        <w:rPr>
          <w:sz w:val="24"/>
          <w:szCs w:val="24"/>
        </w:rPr>
        <w:t>прибрежн</w:t>
      </w:r>
      <w:r w:rsidR="005C1554">
        <w:rPr>
          <w:sz w:val="24"/>
          <w:szCs w:val="24"/>
        </w:rPr>
        <w:t>ая</w:t>
      </w:r>
      <w:r w:rsidRPr="00E262DE">
        <w:rPr>
          <w:sz w:val="24"/>
          <w:szCs w:val="24"/>
        </w:rPr>
        <w:t xml:space="preserve"> защитн</w:t>
      </w:r>
      <w:r w:rsidR="005C1554">
        <w:rPr>
          <w:sz w:val="24"/>
          <w:szCs w:val="24"/>
        </w:rPr>
        <w:t>ая</w:t>
      </w:r>
      <w:r w:rsidRPr="00E262DE">
        <w:rPr>
          <w:sz w:val="24"/>
          <w:szCs w:val="24"/>
        </w:rPr>
        <w:t xml:space="preserve"> полос</w:t>
      </w:r>
      <w:r w:rsidR="005C1554">
        <w:rPr>
          <w:sz w:val="24"/>
          <w:szCs w:val="24"/>
        </w:rPr>
        <w:t>а</w:t>
      </w:r>
      <w:r w:rsidRPr="00E262DE">
        <w:rPr>
          <w:sz w:val="24"/>
          <w:szCs w:val="24"/>
        </w:rPr>
        <w:t xml:space="preserve"> водных объектов;</w:t>
      </w:r>
    </w:p>
    <w:p w:rsidR="00E35A3F" w:rsidRDefault="00E35A3F" w:rsidP="00652919">
      <w:pPr>
        <w:pStyle w:val="af0"/>
        <w:numPr>
          <w:ilvl w:val="0"/>
          <w:numId w:val="28"/>
        </w:numPr>
        <w:tabs>
          <w:tab w:val="clear" w:pos="2007"/>
          <w:tab w:val="num" w:pos="0"/>
          <w:tab w:val="left" w:pos="1080"/>
        </w:tabs>
        <w:ind w:left="0" w:firstLine="720"/>
        <w:rPr>
          <w:sz w:val="24"/>
          <w:szCs w:val="24"/>
        </w:rPr>
      </w:pPr>
      <w:r w:rsidRPr="00E262DE">
        <w:rPr>
          <w:sz w:val="24"/>
          <w:szCs w:val="24"/>
        </w:rPr>
        <w:t>рыбоохранн</w:t>
      </w:r>
      <w:r w:rsidR="005C1554">
        <w:rPr>
          <w:sz w:val="24"/>
          <w:szCs w:val="24"/>
        </w:rPr>
        <w:t>ая</w:t>
      </w:r>
      <w:r w:rsidRPr="00E262DE">
        <w:rPr>
          <w:sz w:val="24"/>
          <w:szCs w:val="24"/>
        </w:rPr>
        <w:t xml:space="preserve"> зон</w:t>
      </w:r>
      <w:r w:rsidR="005C1554">
        <w:rPr>
          <w:sz w:val="24"/>
          <w:szCs w:val="24"/>
        </w:rPr>
        <w:t>а</w:t>
      </w:r>
      <w:r w:rsidRPr="00E262DE">
        <w:rPr>
          <w:sz w:val="24"/>
          <w:szCs w:val="24"/>
        </w:rPr>
        <w:t xml:space="preserve"> водных объектов</w:t>
      </w:r>
      <w:r w:rsidR="00C10F1E">
        <w:rPr>
          <w:sz w:val="24"/>
          <w:szCs w:val="24"/>
        </w:rPr>
        <w:t>;</w:t>
      </w:r>
    </w:p>
    <w:p w:rsidR="00DF5B72" w:rsidRPr="00D23AD7" w:rsidRDefault="00CA4FA3" w:rsidP="00652919">
      <w:pPr>
        <w:pStyle w:val="af0"/>
        <w:numPr>
          <w:ilvl w:val="0"/>
          <w:numId w:val="28"/>
        </w:numPr>
        <w:tabs>
          <w:tab w:val="clear" w:pos="2007"/>
          <w:tab w:val="num" w:pos="0"/>
          <w:tab w:val="left" w:pos="1080"/>
        </w:tabs>
        <w:ind w:left="0" w:firstLine="720"/>
        <w:rPr>
          <w:sz w:val="24"/>
          <w:szCs w:val="24"/>
        </w:rPr>
      </w:pPr>
      <w:r>
        <w:rPr>
          <w:sz w:val="24"/>
          <w:szCs w:val="24"/>
        </w:rPr>
        <w:t xml:space="preserve">защитная зона </w:t>
      </w:r>
      <w:r w:rsidRPr="00D23AD7">
        <w:rPr>
          <w:sz w:val="24"/>
          <w:szCs w:val="24"/>
        </w:rPr>
        <w:t>объектов культурного наследия</w:t>
      </w:r>
      <w:r w:rsidR="00917F27">
        <w:rPr>
          <w:sz w:val="24"/>
          <w:szCs w:val="24"/>
        </w:rPr>
        <w:t>.</w:t>
      </w:r>
    </w:p>
    <w:p w:rsidR="000A7831" w:rsidRDefault="000A7831" w:rsidP="000A7831">
      <w:pPr>
        <w:spacing w:before="120"/>
        <w:ind w:firstLine="709"/>
        <w:jc w:val="both"/>
      </w:pPr>
      <w:bookmarkStart w:id="193" w:name="_Toc292296200"/>
      <w:r>
        <w:t>В том числе п</w:t>
      </w:r>
      <w:r w:rsidR="00917F27" w:rsidRPr="00FA15EA">
        <w:t>рочие зоны регламентиров</w:t>
      </w:r>
      <w:r w:rsidR="00917F27">
        <w:t>анного использования территории</w:t>
      </w:r>
      <w:r>
        <w:t>:</w:t>
      </w:r>
    </w:p>
    <w:p w:rsidR="00917F27" w:rsidRPr="000A7831" w:rsidRDefault="00917F27" w:rsidP="00652919">
      <w:pPr>
        <w:pStyle w:val="af0"/>
        <w:numPr>
          <w:ilvl w:val="0"/>
          <w:numId w:val="28"/>
        </w:numPr>
        <w:tabs>
          <w:tab w:val="clear" w:pos="2007"/>
          <w:tab w:val="num" w:pos="0"/>
          <w:tab w:val="left" w:pos="1080"/>
        </w:tabs>
        <w:ind w:left="0" w:firstLine="720"/>
      </w:pPr>
      <w:r w:rsidRPr="00FA15EA">
        <w:t xml:space="preserve"> </w:t>
      </w:r>
      <w:r w:rsidRPr="000A7831">
        <w:rPr>
          <w:sz w:val="24"/>
          <w:szCs w:val="24"/>
        </w:rPr>
        <w:t>зона наблюдения ОАО СевРАО</w:t>
      </w:r>
      <w:r w:rsidR="000A7831" w:rsidRPr="000A7831">
        <w:rPr>
          <w:sz w:val="24"/>
          <w:szCs w:val="24"/>
        </w:rPr>
        <w:t>;</w:t>
      </w:r>
    </w:p>
    <w:p w:rsidR="00917F27" w:rsidRPr="000A7831" w:rsidRDefault="00917F27" w:rsidP="00652919">
      <w:pPr>
        <w:pStyle w:val="af0"/>
        <w:numPr>
          <w:ilvl w:val="0"/>
          <w:numId w:val="28"/>
        </w:numPr>
        <w:tabs>
          <w:tab w:val="clear" w:pos="2007"/>
          <w:tab w:val="num" w:pos="0"/>
          <w:tab w:val="left" w:pos="1080"/>
        </w:tabs>
        <w:ind w:left="0" w:firstLine="720"/>
        <w:rPr>
          <w:sz w:val="24"/>
          <w:szCs w:val="24"/>
        </w:rPr>
      </w:pPr>
      <w:r w:rsidRPr="000A7831">
        <w:rPr>
          <w:sz w:val="24"/>
          <w:szCs w:val="24"/>
        </w:rPr>
        <w:t>береговые полосы водных объектов общего пользования</w:t>
      </w:r>
      <w:r w:rsidR="0069539A">
        <w:rPr>
          <w:sz w:val="24"/>
          <w:szCs w:val="24"/>
        </w:rPr>
        <w:t>.</w:t>
      </w:r>
    </w:p>
    <w:p w:rsidR="00214E77" w:rsidRPr="00E262DE" w:rsidRDefault="00214E77" w:rsidP="003A460A">
      <w:pPr>
        <w:spacing w:before="240" w:after="120"/>
        <w:ind w:right="-108"/>
        <w:jc w:val="both"/>
        <w:outlineLvl w:val="2"/>
        <w:rPr>
          <w:b/>
        </w:rPr>
      </w:pPr>
      <w:bookmarkStart w:id="194" w:name="_Toc513795220"/>
      <w:r w:rsidRPr="00E262DE">
        <w:rPr>
          <w:b/>
        </w:rPr>
        <w:t xml:space="preserve">Статья </w:t>
      </w:r>
      <w:r w:rsidR="001221DD">
        <w:rPr>
          <w:b/>
        </w:rPr>
        <w:t>50</w:t>
      </w:r>
      <w:r w:rsidRPr="00E262DE">
        <w:rPr>
          <w:b/>
        </w:rPr>
        <w:t xml:space="preserve">. </w:t>
      </w:r>
      <w:r w:rsidR="00662701" w:rsidRPr="00E262DE">
        <w:rPr>
          <w:b/>
        </w:rPr>
        <w:t xml:space="preserve">Ограничения использования земельных участков и объектов капитального строительства в </w:t>
      </w:r>
      <w:r w:rsidR="00662701">
        <w:rPr>
          <w:b/>
        </w:rPr>
        <w:t>з</w:t>
      </w:r>
      <w:r>
        <w:rPr>
          <w:b/>
        </w:rPr>
        <w:t>он</w:t>
      </w:r>
      <w:r w:rsidR="00662701">
        <w:rPr>
          <w:b/>
        </w:rPr>
        <w:t>е</w:t>
      </w:r>
      <w:r>
        <w:rPr>
          <w:b/>
        </w:rPr>
        <w:t xml:space="preserve"> регламентированного посещения для иностранных граждан</w:t>
      </w:r>
      <w:bookmarkEnd w:id="194"/>
    </w:p>
    <w:p w:rsidR="0088790D" w:rsidRPr="0088790D" w:rsidRDefault="0088790D" w:rsidP="0088790D">
      <w:pPr>
        <w:ind w:firstLine="720"/>
        <w:jc w:val="both"/>
        <w:rPr>
          <w:iCs/>
          <w:color w:val="000000"/>
        </w:rPr>
      </w:pPr>
      <w:bookmarkStart w:id="195" w:name="_Toc312843988"/>
      <w:bookmarkStart w:id="196" w:name="_Toc325110518"/>
      <w:bookmarkStart w:id="197" w:name="_Toc352587250"/>
      <w:bookmarkStart w:id="198" w:name="_Toc421027378"/>
      <w:r w:rsidRPr="0088790D">
        <w:rPr>
          <w:iCs/>
          <w:color w:val="000000"/>
        </w:rPr>
        <w:t xml:space="preserve">Устанавливается на основании Перечня территорий Российской Федерации с регламентированным посещением для иностранных граждан (утвержден </w:t>
      </w:r>
      <w:hyperlink r:id="rId24">
        <w:r w:rsidRPr="0088790D">
          <w:rPr>
            <w:iCs/>
            <w:color w:val="000000"/>
          </w:rPr>
          <w:t>постановлением</w:t>
        </w:r>
      </w:hyperlink>
      <w:r w:rsidRPr="0088790D">
        <w:rPr>
          <w:iCs/>
          <w:color w:val="000000"/>
        </w:rPr>
        <w:t xml:space="preserve"> Правительства </w:t>
      </w:r>
      <w:r w:rsidR="00A07C09" w:rsidRPr="00A07C09">
        <w:rPr>
          <w:iCs/>
          <w:color w:val="000000"/>
        </w:rPr>
        <w:t xml:space="preserve">Российской Федерации </w:t>
      </w:r>
      <w:r w:rsidRPr="0088790D">
        <w:rPr>
          <w:iCs/>
          <w:color w:val="000000"/>
        </w:rPr>
        <w:t xml:space="preserve">от 4 июля </w:t>
      </w:r>
      <w:smartTag w:uri="urn:schemas-microsoft-com:office:smarttags" w:element="metricconverter">
        <w:smartTagPr>
          <w:attr w:name="ProductID" w:val="1992 г"/>
        </w:smartTagPr>
        <w:r w:rsidRPr="0088790D">
          <w:rPr>
            <w:iCs/>
            <w:color w:val="000000"/>
          </w:rPr>
          <w:t>1992 г</w:t>
        </w:r>
      </w:smartTag>
      <w:r w:rsidRPr="0088790D">
        <w:rPr>
          <w:iCs/>
          <w:color w:val="000000"/>
        </w:rPr>
        <w:t>. N 470).</w:t>
      </w:r>
    </w:p>
    <w:p w:rsidR="0088790D" w:rsidRPr="0088790D" w:rsidRDefault="0088790D" w:rsidP="0088790D">
      <w:pPr>
        <w:ind w:firstLine="720"/>
        <w:jc w:val="both"/>
        <w:rPr>
          <w:iCs/>
          <w:color w:val="000000"/>
        </w:rPr>
      </w:pPr>
      <w:r w:rsidRPr="0088790D">
        <w:rPr>
          <w:iCs/>
          <w:color w:val="000000"/>
        </w:rPr>
        <w:t>Въезд иностранных граждан на территорию Российской Федерации с регламентированным посещением согласовывается принимающими организациями (органами государственного управления Российской Федерации и республик в составе Российской Федерации, органами исполнительной власти краев, областей, автономных образований, органами местного самоуправления, объединениями, корпорациями, концернами, ассоциациями, союзами, предприятиями, учреждениями и общественными организациями) с Министерством безопасности Российской Федерации или его органами в республиках, входящих в состав Российской Федерации, краях, областях, автономных образованиях, по месту нахождения принимающих организаций.</w:t>
      </w:r>
    </w:p>
    <w:p w:rsidR="0088790D" w:rsidRPr="0088790D" w:rsidRDefault="0088790D" w:rsidP="0088790D">
      <w:pPr>
        <w:ind w:firstLine="720"/>
        <w:jc w:val="both"/>
        <w:rPr>
          <w:iCs/>
          <w:color w:val="000000"/>
        </w:rPr>
      </w:pPr>
      <w:r w:rsidRPr="0088790D">
        <w:rPr>
          <w:iCs/>
          <w:color w:val="000000"/>
        </w:rPr>
        <w:t xml:space="preserve">Министерство безопасности Российской Федерации или его органы на местах принимают решение о допуске иностранных граждан для посещения этих территорий по </w:t>
      </w:r>
      <w:r w:rsidRPr="0088790D">
        <w:rPr>
          <w:iCs/>
          <w:color w:val="000000"/>
        </w:rPr>
        <w:lastRenderedPageBreak/>
        <w:t>согласованию с заинтересованными министерствами и ведомствами или их территориальными органами. В случае возникновения разногласий между заинтересованными организациями решение о въезде иностранных граждан на территории с регламентированным посещением принимается Государственной технической комиссией при Президенте Российской Федерации.</w:t>
      </w:r>
    </w:p>
    <w:p w:rsidR="00214E77" w:rsidRPr="00E262DE" w:rsidRDefault="00214E77" w:rsidP="003A460A">
      <w:pPr>
        <w:spacing w:before="240" w:after="120"/>
        <w:ind w:right="-108"/>
        <w:jc w:val="both"/>
        <w:outlineLvl w:val="2"/>
        <w:rPr>
          <w:b/>
        </w:rPr>
      </w:pPr>
      <w:bookmarkStart w:id="199" w:name="_Toc513795221"/>
      <w:r w:rsidRPr="00E262DE">
        <w:rPr>
          <w:b/>
        </w:rPr>
        <w:t xml:space="preserve">Статья </w:t>
      </w:r>
      <w:r w:rsidR="00B465E5">
        <w:rPr>
          <w:b/>
        </w:rPr>
        <w:t>5</w:t>
      </w:r>
      <w:r w:rsidR="001221DD">
        <w:rPr>
          <w:b/>
        </w:rPr>
        <w:t>1</w:t>
      </w:r>
      <w:r w:rsidRPr="00E262DE">
        <w:rPr>
          <w:b/>
        </w:rPr>
        <w:t xml:space="preserve">. Ограничения использования земельных участков и объектов капитального строительства </w:t>
      </w:r>
      <w:bookmarkEnd w:id="195"/>
      <w:bookmarkEnd w:id="196"/>
      <w:r w:rsidRPr="00E262DE">
        <w:rPr>
          <w:b/>
        </w:rPr>
        <w:t xml:space="preserve">в зонах охраны объектов </w:t>
      </w:r>
      <w:bookmarkEnd w:id="197"/>
      <w:bookmarkEnd w:id="198"/>
      <w:r w:rsidR="00987CCA">
        <w:rPr>
          <w:b/>
        </w:rPr>
        <w:t>электросетевого хозяйства</w:t>
      </w:r>
      <w:bookmarkEnd w:id="199"/>
    </w:p>
    <w:p w:rsidR="00214E77" w:rsidRPr="00E262DE" w:rsidRDefault="00214E77" w:rsidP="00214E77">
      <w:pPr>
        <w:pStyle w:val="ConsPlusNormal"/>
        <w:widowControl/>
        <w:tabs>
          <w:tab w:val="left" w:pos="360"/>
          <w:tab w:val="num" w:pos="1069"/>
        </w:tabs>
        <w:ind w:left="1069" w:hanging="360"/>
        <w:rPr>
          <w:rFonts w:ascii="Times New Roman" w:hAnsi="Times New Roman" w:cs="Times New Roman"/>
          <w:sz w:val="24"/>
          <w:szCs w:val="24"/>
        </w:rPr>
      </w:pPr>
      <w:r w:rsidRPr="00E262DE">
        <w:rPr>
          <w:rFonts w:ascii="Times New Roman" w:hAnsi="Times New Roman" w:cs="Times New Roman"/>
          <w:sz w:val="24"/>
          <w:szCs w:val="24"/>
        </w:rPr>
        <w:t xml:space="preserve">Для всех объектов электросетевого хозяйства устанавливаются охранные зоны. </w:t>
      </w:r>
    </w:p>
    <w:p w:rsidR="00214E77" w:rsidRPr="00E262DE" w:rsidRDefault="00214E77" w:rsidP="00C53D04">
      <w:pPr>
        <w:pStyle w:val="ConsPlusNormal"/>
        <w:widowControl/>
        <w:tabs>
          <w:tab w:val="left" w:pos="360"/>
        </w:tabs>
        <w:rPr>
          <w:rFonts w:ascii="Times New Roman" w:hAnsi="Times New Roman" w:cs="Times New Roman"/>
          <w:sz w:val="24"/>
          <w:szCs w:val="24"/>
        </w:rPr>
      </w:pPr>
      <w:r w:rsidRPr="00E262DE">
        <w:rPr>
          <w:rFonts w:ascii="Times New Roman" w:hAnsi="Times New Roman" w:cs="Times New Roman"/>
          <w:sz w:val="24"/>
          <w:szCs w:val="24"/>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214E77" w:rsidRPr="00E262DE" w:rsidRDefault="00214E77" w:rsidP="00214E77">
      <w:pPr>
        <w:pStyle w:val="ConsPlusNormal"/>
        <w:widowControl/>
        <w:tabs>
          <w:tab w:val="left" w:pos="360"/>
        </w:tabs>
        <w:rPr>
          <w:rFonts w:ascii="Times New Roman" w:hAnsi="Times New Roman" w:cs="Times New Roman"/>
          <w:sz w:val="24"/>
          <w:szCs w:val="24"/>
        </w:rPr>
      </w:pPr>
      <w:r w:rsidRPr="00E262DE">
        <w:rPr>
          <w:rFonts w:ascii="Times New Roman" w:hAnsi="Times New Roman" w:cs="Times New Roman"/>
          <w:sz w:val="24"/>
          <w:szCs w:val="24"/>
        </w:rPr>
        <w:t xml:space="preserve">На территории </w:t>
      </w:r>
      <w:r w:rsidR="00722B74">
        <w:rPr>
          <w:rFonts w:ascii="Times New Roman" w:hAnsi="Times New Roman" w:cs="Times New Roman"/>
          <w:sz w:val="24"/>
          <w:szCs w:val="24"/>
        </w:rPr>
        <w:t>ЗАТО город Заозерск</w:t>
      </w:r>
      <w:r w:rsidRPr="00E262DE">
        <w:rPr>
          <w:rFonts w:ascii="Times New Roman" w:hAnsi="Times New Roman" w:cs="Times New Roman"/>
          <w:sz w:val="24"/>
          <w:szCs w:val="24"/>
        </w:rPr>
        <w:t xml:space="preserve"> объекты электросетевого хозяйства представлены воздушными линиями электропередачи.</w:t>
      </w:r>
    </w:p>
    <w:p w:rsidR="00214E77" w:rsidRPr="006C2673" w:rsidRDefault="00214E77" w:rsidP="00214E77">
      <w:pPr>
        <w:pStyle w:val="ConsPlusNormal"/>
        <w:widowControl/>
        <w:tabs>
          <w:tab w:val="left" w:pos="360"/>
        </w:tabs>
        <w:rPr>
          <w:rFonts w:ascii="Times New Roman" w:hAnsi="Times New Roman" w:cs="Times New Roman"/>
          <w:sz w:val="24"/>
          <w:szCs w:val="24"/>
        </w:rPr>
      </w:pPr>
      <w:r w:rsidRPr="006C2673">
        <w:rPr>
          <w:rFonts w:ascii="Times New Roman" w:hAnsi="Times New Roman" w:cs="Times New Roman"/>
          <w:sz w:val="24"/>
          <w:szCs w:val="24"/>
        </w:rPr>
        <w:t>В целях защиты населения от воздействия электрического поля, создаваемого воздушными линиями электропередачи (ВЛ) устанавливаются санитарные разрывы вдоль трассы высоковольтной линии, за пределами которых напряженность электрического поля не превышает 1 кВ/м.</w:t>
      </w:r>
    </w:p>
    <w:p w:rsidR="00214E77" w:rsidRPr="006C2673" w:rsidRDefault="00214E77" w:rsidP="00214E77">
      <w:pPr>
        <w:pStyle w:val="ConsPlusNormal"/>
        <w:widowControl/>
        <w:tabs>
          <w:tab w:val="left" w:pos="360"/>
        </w:tabs>
        <w:rPr>
          <w:rFonts w:ascii="Times New Roman" w:hAnsi="Times New Roman" w:cs="Times New Roman"/>
          <w:sz w:val="24"/>
          <w:szCs w:val="24"/>
        </w:rPr>
      </w:pPr>
      <w:r w:rsidRPr="006C2673">
        <w:rPr>
          <w:rFonts w:ascii="Times New Roman" w:hAnsi="Times New Roman" w:cs="Times New Roman"/>
          <w:sz w:val="24"/>
          <w:szCs w:val="24"/>
        </w:rPr>
        <w:t xml:space="preserve">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 обеспечивающие безопасное функционирование и эксплуатацию указанных объектов, определяются правилами в соответствии с Постановлением Правительства Российской Федерации от 24 февраля </w:t>
      </w:r>
      <w:smartTag w:uri="urn:schemas-microsoft-com:office:smarttags" w:element="metricconverter">
        <w:smartTagPr>
          <w:attr w:name="ProductID" w:val="2009 г"/>
        </w:smartTagPr>
        <w:r w:rsidRPr="006C2673">
          <w:rPr>
            <w:rFonts w:ascii="Times New Roman" w:hAnsi="Times New Roman" w:cs="Times New Roman"/>
            <w:sz w:val="24"/>
            <w:szCs w:val="24"/>
          </w:rPr>
          <w:t>2009 г</w:t>
        </w:r>
      </w:smartTag>
      <w:r w:rsidRPr="006C2673">
        <w:rPr>
          <w:rFonts w:ascii="Times New Roman" w:hAnsi="Times New Roman" w:cs="Times New Roman"/>
          <w:sz w:val="24"/>
          <w:szCs w:val="24"/>
        </w:rPr>
        <w:t>.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14E77" w:rsidRPr="006C2673" w:rsidRDefault="00214E77" w:rsidP="00214E77">
      <w:pPr>
        <w:pStyle w:val="ConsPlusNormal"/>
        <w:widowControl/>
        <w:tabs>
          <w:tab w:val="left" w:pos="360"/>
        </w:tabs>
        <w:rPr>
          <w:rFonts w:ascii="Times New Roman" w:hAnsi="Times New Roman" w:cs="Times New Roman"/>
          <w:sz w:val="24"/>
          <w:szCs w:val="24"/>
        </w:rPr>
      </w:pPr>
      <w:r w:rsidRPr="006C2673">
        <w:rPr>
          <w:rFonts w:ascii="Times New Roman" w:hAnsi="Times New Roman" w:cs="Times New Roman"/>
          <w:sz w:val="24"/>
          <w:szCs w:val="24"/>
        </w:rPr>
        <w:t>При вводе объекта в эксплуатацию и в процессе эксплуатации санитарный разрыв должен быть скорректирован по результатам инструментальных измерений.</w:t>
      </w:r>
    </w:p>
    <w:p w:rsidR="00B9627E" w:rsidRPr="00E262DE" w:rsidRDefault="00B9627E" w:rsidP="003A460A">
      <w:pPr>
        <w:spacing w:before="240" w:after="120"/>
        <w:ind w:right="-108"/>
        <w:jc w:val="both"/>
        <w:outlineLvl w:val="2"/>
        <w:rPr>
          <w:b/>
        </w:rPr>
      </w:pPr>
      <w:bookmarkStart w:id="200" w:name="_Toc261613855"/>
      <w:bookmarkStart w:id="201" w:name="_Toc312843991"/>
      <w:bookmarkStart w:id="202" w:name="_Toc325110520"/>
      <w:bookmarkStart w:id="203" w:name="_Toc352587252"/>
      <w:bookmarkStart w:id="204" w:name="_Toc421027380"/>
      <w:bookmarkStart w:id="205" w:name="_Toc513795222"/>
      <w:r w:rsidRPr="00E262DE">
        <w:rPr>
          <w:b/>
        </w:rPr>
        <w:t xml:space="preserve">Статья </w:t>
      </w:r>
      <w:r w:rsidR="00B465E5">
        <w:rPr>
          <w:b/>
        </w:rPr>
        <w:t>5</w:t>
      </w:r>
      <w:r w:rsidR="001221DD">
        <w:rPr>
          <w:b/>
        </w:rPr>
        <w:t>2</w:t>
      </w:r>
      <w:r w:rsidRPr="00E262DE">
        <w:rPr>
          <w:b/>
        </w:rPr>
        <w:t xml:space="preserve">. Ограничения использования земельных участков и объектов капитального строительства на территории в границах </w:t>
      </w:r>
      <w:bookmarkEnd w:id="200"/>
      <w:bookmarkEnd w:id="201"/>
      <w:bookmarkEnd w:id="202"/>
      <w:bookmarkEnd w:id="203"/>
      <w:bookmarkEnd w:id="204"/>
      <w:r w:rsidR="001F505A">
        <w:rPr>
          <w:b/>
        </w:rPr>
        <w:t>охранной зоны водопроводных сооружений</w:t>
      </w:r>
      <w:bookmarkEnd w:id="205"/>
    </w:p>
    <w:p w:rsidR="00B9627E" w:rsidRPr="00E262DE" w:rsidRDefault="00B9627E" w:rsidP="00B9627E">
      <w:pPr>
        <w:widowControl w:val="0"/>
        <w:tabs>
          <w:tab w:val="left" w:pos="0"/>
          <w:tab w:val="left" w:pos="360"/>
        </w:tabs>
        <w:overflowPunct w:val="0"/>
        <w:adjustRightInd w:val="0"/>
        <w:ind w:firstLine="680"/>
        <w:jc w:val="both"/>
      </w:pPr>
      <w:r w:rsidRPr="00E262DE">
        <w:t>В соответствии с СанПиН 2.1.4.1110-02 «Зоны санитарной охраны источников водоснабжения и водопроводов питьевого назначения» ширина санитарно-защитной полосы водоводов питьевого назначения по обе стороны от крайних линий водопровода составляет:</w:t>
      </w:r>
    </w:p>
    <w:p w:rsidR="00B9627E" w:rsidRPr="00241B8D" w:rsidRDefault="00B9627E"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при отсутствии грунтовых вод - не менее </w:t>
      </w:r>
      <w:smartTag w:uri="urn:schemas-microsoft-com:office:smarttags" w:element="metricconverter">
        <w:smartTagPr>
          <w:attr w:name="ProductID" w:val="10 м"/>
        </w:smartTagPr>
        <w:r w:rsidRPr="00241B8D">
          <w:rPr>
            <w:sz w:val="24"/>
            <w:szCs w:val="24"/>
          </w:rPr>
          <w:t>10 м</w:t>
        </w:r>
      </w:smartTag>
      <w:r w:rsidRPr="00241B8D">
        <w:rPr>
          <w:sz w:val="24"/>
          <w:szCs w:val="24"/>
        </w:rPr>
        <w:t xml:space="preserve"> при диаметре водоводов до </w:t>
      </w:r>
      <w:smartTag w:uri="urn:schemas-microsoft-com:office:smarttags" w:element="metricconverter">
        <w:smartTagPr>
          <w:attr w:name="ProductID" w:val="1000 мм"/>
        </w:smartTagPr>
        <w:r w:rsidRPr="00241B8D">
          <w:rPr>
            <w:sz w:val="24"/>
            <w:szCs w:val="24"/>
          </w:rPr>
          <w:t>1000 мм</w:t>
        </w:r>
      </w:smartTag>
      <w:r w:rsidRPr="00241B8D">
        <w:rPr>
          <w:sz w:val="24"/>
          <w:szCs w:val="24"/>
        </w:rPr>
        <w:t xml:space="preserve"> и не менее </w:t>
      </w:r>
      <w:smartTag w:uri="urn:schemas-microsoft-com:office:smarttags" w:element="metricconverter">
        <w:smartTagPr>
          <w:attr w:name="ProductID" w:val="20 м"/>
        </w:smartTagPr>
        <w:r w:rsidRPr="00241B8D">
          <w:rPr>
            <w:sz w:val="24"/>
            <w:szCs w:val="24"/>
          </w:rPr>
          <w:t>20 м</w:t>
        </w:r>
      </w:smartTag>
      <w:r w:rsidRPr="00241B8D">
        <w:rPr>
          <w:sz w:val="24"/>
          <w:szCs w:val="24"/>
        </w:rPr>
        <w:t xml:space="preserve"> при диаметре водоводов более </w:t>
      </w:r>
      <w:smartTag w:uri="urn:schemas-microsoft-com:office:smarttags" w:element="metricconverter">
        <w:smartTagPr>
          <w:attr w:name="ProductID" w:val="1000 мм"/>
        </w:smartTagPr>
        <w:r w:rsidRPr="00241B8D">
          <w:rPr>
            <w:sz w:val="24"/>
            <w:szCs w:val="24"/>
          </w:rPr>
          <w:t>1000 мм</w:t>
        </w:r>
      </w:smartTag>
      <w:r w:rsidRPr="00241B8D">
        <w:rPr>
          <w:sz w:val="24"/>
          <w:szCs w:val="24"/>
        </w:rPr>
        <w:t>;</w:t>
      </w:r>
    </w:p>
    <w:p w:rsidR="00B9627E" w:rsidRPr="00241B8D" w:rsidRDefault="00B9627E"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при наличии грунтовых вод - не менее </w:t>
      </w:r>
      <w:smartTag w:uri="urn:schemas-microsoft-com:office:smarttags" w:element="metricconverter">
        <w:smartTagPr>
          <w:attr w:name="ProductID" w:val="50 м"/>
        </w:smartTagPr>
        <w:r w:rsidRPr="00241B8D">
          <w:rPr>
            <w:sz w:val="24"/>
            <w:szCs w:val="24"/>
          </w:rPr>
          <w:t>50 м</w:t>
        </w:r>
      </w:smartTag>
      <w:r w:rsidRPr="00241B8D">
        <w:rPr>
          <w:sz w:val="24"/>
          <w:szCs w:val="24"/>
        </w:rPr>
        <w:t xml:space="preserve"> вне зависимости от диаметра водоводов.</w:t>
      </w:r>
    </w:p>
    <w:p w:rsidR="00B34DAE" w:rsidRPr="00E262DE" w:rsidRDefault="00B9627E" w:rsidP="00B34DAE">
      <w:pPr>
        <w:tabs>
          <w:tab w:val="left" w:pos="180"/>
          <w:tab w:val="left" w:pos="360"/>
        </w:tabs>
        <w:ind w:firstLine="720"/>
        <w:jc w:val="both"/>
      </w:pPr>
      <w:r w:rsidRPr="00394C56">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r w:rsidR="00B34DAE" w:rsidRPr="00B34DAE">
        <w:t xml:space="preserve"> </w:t>
      </w:r>
    </w:p>
    <w:p w:rsidR="00B9627E" w:rsidRPr="00E262DE" w:rsidRDefault="00B9627E" w:rsidP="00394C56">
      <w:pPr>
        <w:pStyle w:val="ConsPlusNormal"/>
        <w:widowControl/>
        <w:tabs>
          <w:tab w:val="left" w:pos="360"/>
        </w:tabs>
        <w:rPr>
          <w:rFonts w:ascii="Times New Roman" w:hAnsi="Times New Roman" w:cs="Times New Roman"/>
          <w:sz w:val="24"/>
          <w:szCs w:val="24"/>
        </w:rPr>
      </w:pPr>
      <w:r w:rsidRPr="00E262DE">
        <w:rPr>
          <w:rFonts w:ascii="Times New Roman" w:hAnsi="Times New Roman" w:cs="Times New Roman"/>
          <w:sz w:val="24"/>
          <w:szCs w:val="24"/>
        </w:rPr>
        <w:t>На участках водоводов, где полоса граничит с указанными загрязнителями, следует применять пластмассовые или стальные трубы.</w:t>
      </w:r>
    </w:p>
    <w:p w:rsidR="00B34DAE" w:rsidRPr="00394C56" w:rsidRDefault="00B34DAE" w:rsidP="00B34DAE">
      <w:pPr>
        <w:pStyle w:val="ConsPlusNormal"/>
        <w:widowControl/>
        <w:tabs>
          <w:tab w:val="left" w:pos="360"/>
        </w:tabs>
        <w:rPr>
          <w:rFonts w:ascii="Times New Roman" w:hAnsi="Times New Roman" w:cs="Times New Roman"/>
          <w:sz w:val="24"/>
          <w:szCs w:val="24"/>
        </w:rPr>
      </w:pPr>
      <w:r w:rsidRPr="00394C56">
        <w:rPr>
          <w:rFonts w:ascii="Times New Roman" w:hAnsi="Times New Roman" w:cs="Times New Roman"/>
          <w:sz w:val="24"/>
          <w:szCs w:val="24"/>
        </w:rPr>
        <w:t>В пределах санитарно-защитной полосы водоводов должны отсутствовать источники загрязнения почвы и грунтовых вод (уборные, помойные ямы, навозохранилища, приемники мусора и др.).</w:t>
      </w:r>
    </w:p>
    <w:p w:rsidR="00B9627E" w:rsidRPr="00E262DE" w:rsidRDefault="00B9627E" w:rsidP="00B9627E">
      <w:pPr>
        <w:pStyle w:val="ConsPlusNormal"/>
        <w:widowControl/>
        <w:tabs>
          <w:tab w:val="left" w:pos="360"/>
        </w:tabs>
        <w:rPr>
          <w:rFonts w:ascii="Times New Roman" w:hAnsi="Times New Roman" w:cs="Times New Roman"/>
          <w:sz w:val="24"/>
          <w:szCs w:val="24"/>
        </w:rPr>
      </w:pPr>
      <w:r w:rsidRPr="00E262DE">
        <w:rPr>
          <w:rFonts w:ascii="Times New Roman" w:hAnsi="Times New Roman" w:cs="Times New Roman"/>
          <w:sz w:val="24"/>
          <w:szCs w:val="24"/>
        </w:rPr>
        <w:t>Запрещается прокладка водоводов по территории свалок, полей ассенизации, полей фильтрации, земледельческих полей орошения, кладбищ, скотомогильников, а также по территории промышленных и сельскохозяйственных предприятий.</w:t>
      </w:r>
    </w:p>
    <w:p w:rsidR="00B9627E" w:rsidRPr="00E262DE" w:rsidRDefault="00B9627E" w:rsidP="00B9627E">
      <w:pPr>
        <w:widowControl w:val="0"/>
        <w:tabs>
          <w:tab w:val="left" w:pos="0"/>
          <w:tab w:val="left" w:pos="180"/>
        </w:tabs>
        <w:overflowPunct w:val="0"/>
        <w:adjustRightInd w:val="0"/>
        <w:ind w:firstLine="720"/>
        <w:jc w:val="both"/>
      </w:pPr>
      <w:r w:rsidRPr="00E262DE">
        <w:t xml:space="preserve">В соответствии с </w:t>
      </w:r>
      <w:r w:rsidRPr="00E262DE">
        <w:rPr>
          <w:bCs/>
        </w:rPr>
        <w:t>СНиП 2.04.02-84*</w:t>
      </w:r>
      <w:r w:rsidRPr="00E262DE">
        <w:t xml:space="preserve"> «Водоснабжение. Наружные сети и сооружения» ширина санитарно-защитной полосы водоводов непитьевого назначения, </w:t>
      </w:r>
      <w:r w:rsidRPr="00E262DE">
        <w:lastRenderedPageBreak/>
        <w:t>проходящих по незастроенной территории, от крайних водоводов составляет:</w:t>
      </w:r>
    </w:p>
    <w:p w:rsidR="00B9627E" w:rsidRPr="00241B8D" w:rsidRDefault="00B9627E"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при прокладке в сухих грунтах — не менее </w:t>
      </w:r>
      <w:smartTag w:uri="urn:schemas-microsoft-com:office:smarttags" w:element="metricconverter">
        <w:smartTagPr>
          <w:attr w:name="ProductID" w:val="10 м"/>
        </w:smartTagPr>
        <w:r w:rsidRPr="00241B8D">
          <w:rPr>
            <w:sz w:val="24"/>
            <w:szCs w:val="24"/>
          </w:rPr>
          <w:t>10 м</w:t>
        </w:r>
      </w:smartTag>
      <w:r w:rsidRPr="00241B8D">
        <w:rPr>
          <w:sz w:val="24"/>
          <w:szCs w:val="24"/>
        </w:rPr>
        <w:t xml:space="preserve"> при диаметре до </w:t>
      </w:r>
      <w:smartTag w:uri="urn:schemas-microsoft-com:office:smarttags" w:element="metricconverter">
        <w:smartTagPr>
          <w:attr w:name="ProductID" w:val="1000 мм"/>
        </w:smartTagPr>
        <w:r w:rsidRPr="00241B8D">
          <w:rPr>
            <w:sz w:val="24"/>
            <w:szCs w:val="24"/>
          </w:rPr>
          <w:t>1000 мм</w:t>
        </w:r>
      </w:smartTag>
      <w:r w:rsidRPr="00241B8D">
        <w:rPr>
          <w:sz w:val="24"/>
          <w:szCs w:val="24"/>
        </w:rPr>
        <w:t xml:space="preserve"> и не менее </w:t>
      </w:r>
      <w:smartTag w:uri="urn:schemas-microsoft-com:office:smarttags" w:element="metricconverter">
        <w:smartTagPr>
          <w:attr w:name="ProductID" w:val="20 м"/>
        </w:smartTagPr>
        <w:r w:rsidRPr="00241B8D">
          <w:rPr>
            <w:sz w:val="24"/>
            <w:szCs w:val="24"/>
          </w:rPr>
          <w:t>20 м</w:t>
        </w:r>
      </w:smartTag>
      <w:r w:rsidRPr="00241B8D">
        <w:rPr>
          <w:sz w:val="24"/>
          <w:szCs w:val="24"/>
        </w:rPr>
        <w:t xml:space="preserve"> при больших диаметрах;</w:t>
      </w:r>
    </w:p>
    <w:p w:rsidR="00B9627E" w:rsidRPr="00241B8D" w:rsidRDefault="00B9627E"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при прокладке в мокрых грунтах — не менее </w:t>
      </w:r>
      <w:smartTag w:uri="urn:schemas-microsoft-com:office:smarttags" w:element="metricconverter">
        <w:smartTagPr>
          <w:attr w:name="ProductID" w:val="50 м"/>
        </w:smartTagPr>
        <w:r w:rsidRPr="00241B8D">
          <w:rPr>
            <w:sz w:val="24"/>
            <w:szCs w:val="24"/>
          </w:rPr>
          <w:t>50 м</w:t>
        </w:r>
      </w:smartTag>
      <w:r w:rsidRPr="00241B8D">
        <w:rPr>
          <w:sz w:val="24"/>
          <w:szCs w:val="24"/>
        </w:rPr>
        <w:t xml:space="preserve"> независимо от диаметра.</w:t>
      </w:r>
    </w:p>
    <w:p w:rsidR="00B9627E" w:rsidRPr="00B9627E" w:rsidRDefault="00B9627E" w:rsidP="003A460A">
      <w:pPr>
        <w:spacing w:before="240" w:after="120"/>
        <w:ind w:right="-108"/>
        <w:jc w:val="both"/>
        <w:outlineLvl w:val="2"/>
        <w:rPr>
          <w:b/>
        </w:rPr>
      </w:pPr>
      <w:bookmarkStart w:id="206" w:name="_Toc513795223"/>
      <w:r w:rsidRPr="00E262DE">
        <w:rPr>
          <w:b/>
        </w:rPr>
        <w:t xml:space="preserve">Статья </w:t>
      </w:r>
      <w:r w:rsidR="0061247C">
        <w:rPr>
          <w:b/>
        </w:rPr>
        <w:t>5</w:t>
      </w:r>
      <w:r w:rsidR="001221DD">
        <w:rPr>
          <w:b/>
        </w:rPr>
        <w:t>3</w:t>
      </w:r>
      <w:r w:rsidRPr="00E262DE">
        <w:rPr>
          <w:b/>
        </w:rPr>
        <w:t>. Ограничения использования земельных участков и объектов капитального строительства на территории в границах зон санитарной охраны источников питьевого водоснабжения</w:t>
      </w:r>
      <w:bookmarkEnd w:id="206"/>
    </w:p>
    <w:p w:rsidR="00B9627E" w:rsidRPr="00E262DE" w:rsidRDefault="00B9627E" w:rsidP="00B9627E">
      <w:pPr>
        <w:suppressAutoHyphens/>
        <w:ind w:firstLine="709"/>
        <w:jc w:val="both"/>
        <w:rPr>
          <w:rFonts w:eastAsia="MS Mincho"/>
          <w:lang w:eastAsia="ar-SA"/>
        </w:rPr>
      </w:pPr>
      <w:r w:rsidRPr="00E262DE">
        <w:rPr>
          <w:rFonts w:eastAsia="MS Mincho"/>
          <w:lang w:eastAsia="ar-SA"/>
        </w:rPr>
        <w:t>Зоны санитарной охраны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B9627E" w:rsidRPr="00E262DE" w:rsidRDefault="00B9627E" w:rsidP="00B9627E">
      <w:pPr>
        <w:suppressAutoHyphens/>
        <w:ind w:firstLine="709"/>
        <w:jc w:val="both"/>
        <w:rPr>
          <w:rFonts w:eastAsia="MS Mincho"/>
          <w:lang w:eastAsia="ar-SA"/>
        </w:rPr>
      </w:pPr>
      <w:r w:rsidRPr="00E262DE">
        <w:rPr>
          <w:rFonts w:eastAsia="MS Mincho"/>
          <w:u w:val="single"/>
          <w:lang w:eastAsia="ar-SA"/>
        </w:rPr>
        <w:t>Первый пояс (строгого режима)</w:t>
      </w:r>
      <w:r w:rsidRPr="00E262DE">
        <w:rPr>
          <w:rFonts w:eastAsia="MS Mincho"/>
          <w:lang w:eastAsia="ar-SA"/>
        </w:rPr>
        <w:t xml:space="preserve">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Санитарные мероприятия должны выполняться органами коммунального хозяйства или другими владельцами водопроводов.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B9627E" w:rsidRPr="00E262DE" w:rsidRDefault="00B9627E" w:rsidP="00B9627E">
      <w:pPr>
        <w:suppressAutoHyphens/>
        <w:ind w:firstLine="709"/>
        <w:jc w:val="both"/>
        <w:rPr>
          <w:rFonts w:eastAsia="MS Mincho"/>
          <w:lang w:eastAsia="ar-SA"/>
        </w:rPr>
      </w:pPr>
      <w:r w:rsidRPr="00E262DE">
        <w:rPr>
          <w:rFonts w:eastAsia="MS Mincho"/>
          <w:u w:val="single"/>
          <w:lang w:eastAsia="ar-SA"/>
        </w:rPr>
        <w:t>Второй пояс (пояс ограничений)</w:t>
      </w:r>
      <w:r w:rsidRPr="00E262DE">
        <w:rPr>
          <w:rFonts w:eastAsia="MS Mincho"/>
          <w:lang w:eastAsia="ar-SA"/>
        </w:rPr>
        <w:t xml:space="preserve">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 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 xml:space="preserve">Определение границ второго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 </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Установленные границы ЗСО и составляющих ее поясов могут быть пересмотрены в случае возникших или предстоящих изменений эксплуатации источников 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B9627E" w:rsidRPr="00E262DE" w:rsidRDefault="00B9627E" w:rsidP="00B9627E">
      <w:pPr>
        <w:suppressAutoHyphens/>
        <w:ind w:firstLine="709"/>
        <w:jc w:val="both"/>
        <w:rPr>
          <w:rFonts w:eastAsia="MS Mincho"/>
          <w:lang w:eastAsia="ar-SA"/>
        </w:rPr>
      </w:pPr>
      <w:r w:rsidRPr="00E262DE">
        <w:rPr>
          <w:rFonts w:eastAsia="MS Mincho"/>
          <w:u w:val="single"/>
          <w:lang w:eastAsia="ar-SA"/>
        </w:rPr>
        <w:t>Третий пояс (пояс ограничений)</w:t>
      </w:r>
      <w:r w:rsidRPr="00E262DE">
        <w:rPr>
          <w:rFonts w:eastAsia="MS Mincho"/>
          <w:lang w:eastAsia="ar-SA"/>
        </w:rPr>
        <w:t xml:space="preserve"> включают территорию, предназначенную для предупреждения загрязнения воды источников водоснабжения. Санитарные мероприятия должны выполняться владельцами объектов, оказывающих (или могущих оказать) отрицательное влияние на качество воды источников водоснабжения</w:t>
      </w:r>
      <w:r w:rsidRPr="00E262DE">
        <w:rPr>
          <w:rFonts w:eastAsia="MS Mincho"/>
          <w:color w:val="FF0000"/>
          <w:lang w:eastAsia="ar-SA"/>
        </w:rPr>
        <w:t xml:space="preserve">. </w:t>
      </w:r>
      <w:r w:rsidRPr="00E262DE">
        <w:rPr>
          <w:rFonts w:eastAsia="MS Mincho"/>
          <w:lang w:eastAsia="ar-SA"/>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Определение границ третьего пояса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B9627E" w:rsidRPr="00E262DE" w:rsidRDefault="00B9627E" w:rsidP="00B9627E">
      <w:pPr>
        <w:suppressAutoHyphens/>
        <w:ind w:firstLine="709"/>
        <w:jc w:val="both"/>
        <w:rPr>
          <w:rFonts w:eastAsia="MS Mincho"/>
          <w:lang w:eastAsia="ar-SA"/>
        </w:rPr>
      </w:pPr>
      <w:r w:rsidRPr="00E262DE">
        <w:rPr>
          <w:rFonts w:eastAsia="MS Mincho"/>
          <w:lang w:eastAsia="ar-SA"/>
        </w:rPr>
        <w:t xml:space="preserve">Установленные границы ЗСО и составляющих ее поясов могут быть пересмотрены в случае возникших или предстоящих изменений эксплуатации источников </w:t>
      </w:r>
      <w:r w:rsidRPr="00E262DE">
        <w:rPr>
          <w:rFonts w:eastAsia="MS Mincho"/>
          <w:lang w:eastAsia="ar-SA"/>
        </w:rPr>
        <w:lastRenderedPageBreak/>
        <w:t>водоснабжения (в том числе производительности водозаборов подземных вод) или местных санитарных условий по заключению заинтересованных организаций.</w:t>
      </w:r>
    </w:p>
    <w:p w:rsidR="00B9627E" w:rsidRDefault="00B9627E" w:rsidP="00A86295">
      <w:pPr>
        <w:suppressAutoHyphens/>
        <w:ind w:firstLine="709"/>
        <w:jc w:val="both"/>
        <w:rPr>
          <w:rFonts w:eastAsia="MS Mincho"/>
          <w:lang w:eastAsia="ar-SA"/>
        </w:rPr>
      </w:pPr>
      <w:r w:rsidRPr="00E262DE">
        <w:rPr>
          <w:rFonts w:eastAsia="MS Mincho"/>
          <w:lang w:eastAsia="ar-SA"/>
        </w:rPr>
        <w:t>В графических материалах Правил границы поясов ЗСО показаны в соответствии с материалами генерального плана муниципального образования.</w:t>
      </w:r>
    </w:p>
    <w:p w:rsidR="00F31042" w:rsidRPr="00E262DE" w:rsidRDefault="00F31042" w:rsidP="003A460A">
      <w:pPr>
        <w:spacing w:before="240" w:after="120"/>
        <w:ind w:right="-108"/>
        <w:jc w:val="both"/>
        <w:outlineLvl w:val="2"/>
        <w:rPr>
          <w:b/>
        </w:rPr>
      </w:pPr>
      <w:bookmarkStart w:id="207" w:name="_Toc352587254"/>
      <w:bookmarkStart w:id="208" w:name="_Toc421027382"/>
      <w:bookmarkStart w:id="209" w:name="_Toc513795224"/>
      <w:r w:rsidRPr="00E262DE">
        <w:rPr>
          <w:b/>
        </w:rPr>
        <w:t xml:space="preserve">Статья </w:t>
      </w:r>
      <w:r w:rsidR="009C30B1">
        <w:rPr>
          <w:b/>
        </w:rPr>
        <w:t>5</w:t>
      </w:r>
      <w:r w:rsidR="001221DD">
        <w:rPr>
          <w:b/>
        </w:rPr>
        <w:t>4</w:t>
      </w:r>
      <w:r w:rsidRPr="00E262DE">
        <w:rPr>
          <w:b/>
        </w:rPr>
        <w:t>.  Ограничения использования земельных участков и объектов капитального строительства на территории придорожных полос</w:t>
      </w:r>
      <w:bookmarkEnd w:id="207"/>
      <w:bookmarkEnd w:id="208"/>
      <w:bookmarkEnd w:id="209"/>
    </w:p>
    <w:p w:rsidR="00F31042" w:rsidRPr="00E262DE" w:rsidRDefault="00F31042" w:rsidP="00652919">
      <w:pPr>
        <w:numPr>
          <w:ilvl w:val="0"/>
          <w:numId w:val="20"/>
        </w:numPr>
        <w:tabs>
          <w:tab w:val="clear" w:pos="1069"/>
          <w:tab w:val="num" w:pos="0"/>
          <w:tab w:val="left" w:pos="1080"/>
        </w:tabs>
        <w:ind w:left="0" w:firstLine="709"/>
        <w:jc w:val="both"/>
      </w:pPr>
      <w:r w:rsidRPr="00E262DE">
        <w:t>Придорожная полоса определяется в соответствии с Федеральным законом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31042" w:rsidRPr="00E262DE" w:rsidRDefault="00F31042" w:rsidP="00652919">
      <w:pPr>
        <w:numPr>
          <w:ilvl w:val="0"/>
          <w:numId w:val="20"/>
        </w:numPr>
        <w:tabs>
          <w:tab w:val="clear" w:pos="1069"/>
          <w:tab w:val="num" w:pos="0"/>
          <w:tab w:val="left" w:pos="1080"/>
        </w:tabs>
        <w:ind w:left="0" w:firstLine="709"/>
        <w:jc w:val="both"/>
      </w:pPr>
      <w:r w:rsidRPr="00E262DE">
        <w:t>В пределах придорожных полос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F31042" w:rsidRPr="00E262DE" w:rsidRDefault="00F31042" w:rsidP="00652919">
      <w:pPr>
        <w:numPr>
          <w:ilvl w:val="0"/>
          <w:numId w:val="20"/>
        </w:numPr>
        <w:tabs>
          <w:tab w:val="clear" w:pos="1069"/>
          <w:tab w:val="num" w:pos="0"/>
          <w:tab w:val="left" w:pos="1080"/>
        </w:tabs>
        <w:ind w:left="0" w:firstLine="709"/>
        <w:jc w:val="both"/>
      </w:pPr>
      <w:r w:rsidRPr="00E262DE">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F31042" w:rsidRPr="00E262DE" w:rsidRDefault="00F31042" w:rsidP="00652919">
      <w:pPr>
        <w:numPr>
          <w:ilvl w:val="0"/>
          <w:numId w:val="20"/>
        </w:numPr>
        <w:tabs>
          <w:tab w:val="clear" w:pos="1069"/>
          <w:tab w:val="num" w:pos="0"/>
          <w:tab w:val="left" w:pos="1080"/>
        </w:tabs>
        <w:ind w:left="0" w:firstLine="709"/>
        <w:jc w:val="both"/>
      </w:pPr>
      <w:r w:rsidRPr="00E262DE">
        <w:t xml:space="preserve">Размер придорожных полос устанавливается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75 место для автомобильных дорог первой и второй категорий, </w:t>
      </w:r>
      <w:smartTag w:uri="urn:schemas-microsoft-com:office:smarttags" w:element="metricconverter">
        <w:smartTagPr>
          <w:attr w:name="ProductID" w:val="50 метров"/>
        </w:smartTagPr>
        <w:r w:rsidRPr="00E262DE">
          <w:t>50 метров</w:t>
        </w:r>
      </w:smartTag>
      <w:r w:rsidRPr="00E262DE">
        <w:t xml:space="preserve"> - для автомобильных дорог третьей и четвертой категорий; </w:t>
      </w:r>
      <w:smartTag w:uri="urn:schemas-microsoft-com:office:smarttags" w:element="metricconverter">
        <w:smartTagPr>
          <w:attr w:name="ProductID" w:val="25 метров"/>
        </w:smartTagPr>
        <w:r w:rsidRPr="00E262DE">
          <w:t>25 метров</w:t>
        </w:r>
      </w:smartTag>
      <w:r w:rsidRPr="00E262DE">
        <w:t xml:space="preserve"> - для автомобильных дорог пятой категории.</w:t>
      </w:r>
    </w:p>
    <w:p w:rsidR="000B2CD4" w:rsidRPr="00E262DE" w:rsidRDefault="00ED627E" w:rsidP="003A460A">
      <w:pPr>
        <w:spacing w:before="240" w:after="120"/>
        <w:ind w:right="-108"/>
        <w:jc w:val="both"/>
        <w:outlineLvl w:val="2"/>
        <w:rPr>
          <w:b/>
        </w:rPr>
      </w:pPr>
      <w:bookmarkStart w:id="210" w:name="_Toc513795225"/>
      <w:r w:rsidRPr="00E262DE">
        <w:rPr>
          <w:b/>
        </w:rPr>
        <w:t xml:space="preserve">Статья </w:t>
      </w:r>
      <w:r w:rsidR="002765D4">
        <w:rPr>
          <w:b/>
        </w:rPr>
        <w:t>5</w:t>
      </w:r>
      <w:r w:rsidR="001221DD">
        <w:rPr>
          <w:b/>
        </w:rPr>
        <w:t>5</w:t>
      </w:r>
      <w:r w:rsidRPr="00E262DE">
        <w:rPr>
          <w:b/>
        </w:rPr>
        <w:t xml:space="preserve">. </w:t>
      </w:r>
      <w:bookmarkEnd w:id="193"/>
      <w:r w:rsidR="000B2CD4" w:rsidRPr="00E262DE">
        <w:rPr>
          <w:b/>
        </w:rPr>
        <w:t>Ограничения использования земельных участков и объектов капитального строительства на территории в границах санитарно-защитных зон</w:t>
      </w:r>
      <w:bookmarkEnd w:id="210"/>
    </w:p>
    <w:p w:rsidR="00193B9E" w:rsidRPr="00E262DE" w:rsidRDefault="00193B9E" w:rsidP="00193B9E">
      <w:pPr>
        <w:pStyle w:val="ConsPlusNormal"/>
        <w:widowControl/>
        <w:rPr>
          <w:rFonts w:ascii="Times New Roman" w:hAnsi="Times New Roman" w:cs="Times New Roman"/>
          <w:sz w:val="24"/>
          <w:szCs w:val="24"/>
        </w:rPr>
      </w:pPr>
      <w:r w:rsidRPr="00E262DE">
        <w:rPr>
          <w:rFonts w:ascii="Times New Roman" w:hAnsi="Times New Roman" w:cs="Times New Roman"/>
          <w:sz w:val="24"/>
          <w:szCs w:val="24"/>
        </w:rPr>
        <w:t>1. На территории санитарных, защитных и санитарно-защитных зон (далее</w:t>
      </w:r>
      <w:r w:rsidR="00634983">
        <w:rPr>
          <w:rFonts w:ascii="Times New Roman" w:hAnsi="Times New Roman" w:cs="Times New Roman"/>
          <w:sz w:val="24"/>
          <w:szCs w:val="24"/>
        </w:rPr>
        <w:t xml:space="preserve"> –</w:t>
      </w:r>
      <w:r w:rsidRPr="00E262DE">
        <w:rPr>
          <w:rFonts w:ascii="Times New Roman" w:hAnsi="Times New Roman" w:cs="Times New Roman"/>
          <w:sz w:val="24"/>
          <w:szCs w:val="24"/>
        </w:rPr>
        <w:t xml:space="preserve"> СЗЗ) в соответствии с законодательством Российской Федерации, в том числе с Федеральным законом от 30 марта </w:t>
      </w:r>
      <w:smartTag w:uri="urn:schemas-microsoft-com:office:smarttags" w:element="metricconverter">
        <w:smartTagPr>
          <w:attr w:name="ProductID" w:val="1999 г"/>
        </w:smartTagPr>
        <w:r w:rsidRPr="00E262DE">
          <w:rPr>
            <w:rFonts w:ascii="Times New Roman" w:hAnsi="Times New Roman" w:cs="Times New Roman"/>
            <w:sz w:val="24"/>
            <w:szCs w:val="24"/>
          </w:rPr>
          <w:t>1999 г</w:t>
        </w:r>
      </w:smartTag>
      <w:r w:rsidRPr="00E262DE">
        <w:rPr>
          <w:rFonts w:ascii="Times New Roman" w:hAnsi="Times New Roman" w:cs="Times New Roman"/>
          <w:sz w:val="24"/>
          <w:szCs w:val="24"/>
        </w:rPr>
        <w:t>. N 52-ФЗ «О санитарно-эпидемиологическом благополучии населения», устанавливается специальный режим использования земельных участков и объектов капитального строительства.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193B9E" w:rsidRPr="00E262DE" w:rsidRDefault="00193B9E" w:rsidP="00193B9E">
      <w:pPr>
        <w:pStyle w:val="ConsPlusNormal"/>
        <w:widowControl/>
        <w:rPr>
          <w:rFonts w:ascii="Times New Roman" w:hAnsi="Times New Roman" w:cs="Times New Roman"/>
          <w:sz w:val="24"/>
          <w:szCs w:val="24"/>
        </w:rPr>
      </w:pPr>
      <w:r w:rsidRPr="00E262DE">
        <w:rPr>
          <w:rFonts w:ascii="Times New Roman" w:hAnsi="Times New Roman" w:cs="Times New Roman"/>
          <w:sz w:val="24"/>
          <w:szCs w:val="24"/>
        </w:rPr>
        <w:t>2. В соответствии с указанным режимом, согласно части 1 настоящей статьи, использования земельных участков и объектов капитального строительства на территории СЗЗ, границы которых отображены на Карте границ зон с особыми условиями использования территории в части отображения границ зон с особыми условиями использования территории, вводятся следующие ограничения хозяйственной и иной деятельности:</w:t>
      </w:r>
    </w:p>
    <w:p w:rsidR="00193B9E" w:rsidRPr="00E262DE" w:rsidRDefault="00193B9E" w:rsidP="00652919">
      <w:pPr>
        <w:pStyle w:val="ConsPlusNormal"/>
        <w:widowControl/>
        <w:numPr>
          <w:ilvl w:val="0"/>
          <w:numId w:val="18"/>
        </w:numPr>
        <w:tabs>
          <w:tab w:val="clear" w:pos="1724"/>
          <w:tab w:val="num" w:pos="900"/>
        </w:tabs>
        <w:suppressAutoHyphens w:val="0"/>
        <w:autoSpaceDN w:val="0"/>
        <w:adjustRightInd w:val="0"/>
        <w:ind w:hanging="1004"/>
        <w:rPr>
          <w:rFonts w:ascii="Times New Roman" w:hAnsi="Times New Roman" w:cs="Times New Roman"/>
          <w:sz w:val="24"/>
          <w:szCs w:val="24"/>
        </w:rPr>
      </w:pPr>
      <w:r w:rsidRPr="00E262DE">
        <w:rPr>
          <w:rFonts w:ascii="Times New Roman" w:hAnsi="Times New Roman" w:cs="Times New Roman"/>
          <w:sz w:val="24"/>
          <w:szCs w:val="24"/>
        </w:rPr>
        <w:t>в границах СЗЗ не допускается размещение следующих объектов:</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объектов для проживания людей;</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коллективных или индивидуальных дачных и садово-огородных участков;</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спортивных сооружений, парков;</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образовательных и детских учреждений;</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лечебно-профилактических и оздоровительных учреждений общего пользования.</w:t>
      </w:r>
    </w:p>
    <w:p w:rsidR="00193B9E" w:rsidRPr="00E262DE" w:rsidRDefault="00193B9E" w:rsidP="00652919">
      <w:pPr>
        <w:pStyle w:val="ConsPlusNormal"/>
        <w:widowControl/>
        <w:numPr>
          <w:ilvl w:val="0"/>
          <w:numId w:val="18"/>
        </w:numPr>
        <w:tabs>
          <w:tab w:val="clear" w:pos="1724"/>
          <w:tab w:val="num" w:pos="900"/>
        </w:tabs>
        <w:suppressAutoHyphens w:val="0"/>
        <w:autoSpaceDN w:val="0"/>
        <w:adjustRightInd w:val="0"/>
        <w:ind w:left="0" w:firstLine="720"/>
        <w:rPr>
          <w:rFonts w:ascii="Times New Roman" w:hAnsi="Times New Roman" w:cs="Times New Roman"/>
          <w:sz w:val="24"/>
          <w:szCs w:val="24"/>
        </w:rPr>
      </w:pPr>
      <w:r w:rsidRPr="00E262DE">
        <w:rPr>
          <w:rFonts w:ascii="Times New Roman" w:hAnsi="Times New Roman" w:cs="Times New Roman"/>
          <w:sz w:val="24"/>
          <w:szCs w:val="24"/>
        </w:rPr>
        <w:lastRenderedPageBreak/>
        <w:t>в границах СЗЗ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193B9E" w:rsidRPr="00E262DE" w:rsidRDefault="00193B9E" w:rsidP="00652919">
      <w:pPr>
        <w:pStyle w:val="ConsPlusNormal"/>
        <w:widowControl/>
        <w:numPr>
          <w:ilvl w:val="0"/>
          <w:numId w:val="18"/>
        </w:numPr>
        <w:tabs>
          <w:tab w:val="clear" w:pos="1724"/>
          <w:tab w:val="num" w:pos="900"/>
        </w:tabs>
        <w:suppressAutoHyphens w:val="0"/>
        <w:autoSpaceDN w:val="0"/>
        <w:adjustRightInd w:val="0"/>
        <w:ind w:left="0" w:firstLine="720"/>
        <w:rPr>
          <w:rFonts w:ascii="Times New Roman" w:hAnsi="Times New Roman" w:cs="Times New Roman"/>
          <w:sz w:val="24"/>
          <w:szCs w:val="24"/>
        </w:rPr>
      </w:pPr>
      <w:r w:rsidRPr="00E262DE">
        <w:rPr>
          <w:rFonts w:ascii="Times New Roman" w:hAnsi="Times New Roman" w:cs="Times New Roman"/>
          <w:sz w:val="24"/>
          <w:szCs w:val="24"/>
        </w:rPr>
        <w:t>в границах СЗЗ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193B9E" w:rsidRPr="00E262DE" w:rsidRDefault="00193B9E" w:rsidP="00652919">
      <w:pPr>
        <w:pStyle w:val="ConsPlusNormal"/>
        <w:widowControl/>
        <w:numPr>
          <w:ilvl w:val="0"/>
          <w:numId w:val="18"/>
        </w:numPr>
        <w:tabs>
          <w:tab w:val="clear" w:pos="1724"/>
          <w:tab w:val="num" w:pos="900"/>
        </w:tabs>
        <w:suppressAutoHyphens w:val="0"/>
        <w:autoSpaceDN w:val="0"/>
        <w:adjustRightInd w:val="0"/>
        <w:ind w:left="0" w:firstLine="720"/>
        <w:rPr>
          <w:rFonts w:ascii="Times New Roman" w:hAnsi="Times New Roman" w:cs="Times New Roman"/>
          <w:sz w:val="24"/>
          <w:szCs w:val="24"/>
        </w:rPr>
      </w:pPr>
      <w:r w:rsidRPr="00E262DE">
        <w:rPr>
          <w:rFonts w:ascii="Times New Roman" w:hAnsi="Times New Roman" w:cs="Times New Roman"/>
          <w:sz w:val="24"/>
          <w:szCs w:val="24"/>
        </w:rPr>
        <w:t>в границах СЗЗ допускается размещать:</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сельхозугодия для выращивания технических культур, не используемых для производства продуктов питания;</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непревышения гигиенических нормативов на границе СЗЗ и за ее пределами при суммарном учете;</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 - 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193B9E" w:rsidRPr="00E262DE" w:rsidRDefault="00193B9E" w:rsidP="00652919">
      <w:pPr>
        <w:pStyle w:val="af0"/>
        <w:numPr>
          <w:ilvl w:val="0"/>
          <w:numId w:val="28"/>
        </w:numPr>
        <w:tabs>
          <w:tab w:val="clear" w:pos="2007"/>
          <w:tab w:val="num" w:pos="0"/>
          <w:tab w:val="left" w:pos="1080"/>
        </w:tabs>
        <w:ind w:left="0" w:firstLine="720"/>
        <w:rPr>
          <w:sz w:val="24"/>
          <w:szCs w:val="24"/>
        </w:rPr>
      </w:pPr>
      <w:r w:rsidRPr="00E262DE">
        <w:rPr>
          <w:sz w:val="24"/>
          <w:szCs w:val="24"/>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w:t>
      </w:r>
      <w:r w:rsidR="00790FB3" w:rsidRPr="00E262DE">
        <w:rPr>
          <w:sz w:val="24"/>
          <w:szCs w:val="24"/>
        </w:rPr>
        <w:t>иятий и санитарно-защитной зоны.</w:t>
      </w:r>
    </w:p>
    <w:p w:rsidR="00790FB3" w:rsidRPr="00E262DE" w:rsidRDefault="00790FB3" w:rsidP="00790FB3">
      <w:pPr>
        <w:suppressAutoHyphens/>
        <w:ind w:firstLine="709"/>
        <w:jc w:val="both"/>
        <w:rPr>
          <w:rFonts w:eastAsia="MS Mincho"/>
          <w:lang w:eastAsia="ar-SA"/>
        </w:rPr>
      </w:pPr>
      <w:r w:rsidRPr="00E262DE">
        <w:rPr>
          <w:rFonts w:eastAsia="MS Mincho"/>
          <w:lang w:eastAsia="ar-SA"/>
        </w:rPr>
        <w:t>3. В Правилах, разработанных на основе ген</w:t>
      </w:r>
      <w:r w:rsidR="00634983">
        <w:rPr>
          <w:rFonts w:eastAsia="MS Mincho"/>
          <w:lang w:eastAsia="ar-SA"/>
        </w:rPr>
        <w:t xml:space="preserve">ерального </w:t>
      </w:r>
      <w:r w:rsidRPr="00E262DE">
        <w:rPr>
          <w:rFonts w:eastAsia="MS Mincho"/>
          <w:lang w:eastAsia="ar-SA"/>
        </w:rPr>
        <w:t>плана, приняты ориентировочные размеры СЗЗ и санитарных разрывов (определенных в генеральном плане) с учетом рекомендуемых минимальных размеров санитарных разрывов и ориентировочных СЗЗ в соответствии с классификацией СанПиН 2.2.1/2.1.1.1200-03 (новая редакция).</w:t>
      </w:r>
    </w:p>
    <w:p w:rsidR="00790FB3" w:rsidRPr="00E262DE" w:rsidRDefault="00790FB3" w:rsidP="00790FB3">
      <w:pPr>
        <w:suppressAutoHyphens/>
        <w:ind w:firstLine="709"/>
        <w:jc w:val="both"/>
        <w:rPr>
          <w:rFonts w:eastAsia="MS Mincho"/>
          <w:lang w:eastAsia="ar-SA"/>
        </w:rPr>
      </w:pPr>
      <w:r w:rsidRPr="00E262DE">
        <w:rPr>
          <w:rFonts w:eastAsia="MS Mincho"/>
          <w:lang w:eastAsia="ar-SA"/>
        </w:rPr>
        <w:t>4. Ориентировочный размер санитарно-защитной зоны по классификации должен быть обоснован проектом санитарно-защитной зоны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Проект СЗЗ обязателен для каждого предприятия, имеющего санитарную опасность (либо для группы предприятий – проект единой СЗЗ промузла, комплекса, промзоны).</w:t>
      </w:r>
    </w:p>
    <w:p w:rsidR="00790FB3" w:rsidRPr="00E262DE" w:rsidRDefault="00790FB3" w:rsidP="00790FB3">
      <w:pPr>
        <w:suppressAutoHyphens/>
        <w:ind w:firstLine="709"/>
        <w:jc w:val="both"/>
        <w:rPr>
          <w:rFonts w:eastAsia="MS Mincho"/>
          <w:spacing w:val="-6"/>
          <w:lang w:eastAsia="ar-SA"/>
        </w:rPr>
      </w:pPr>
      <w:r w:rsidRPr="00E262DE">
        <w:rPr>
          <w:rFonts w:eastAsia="MS Mincho"/>
          <w:spacing w:val="-6"/>
          <w:lang w:eastAsia="ar-SA"/>
        </w:rPr>
        <w:t>5. Для групп промышленных объектов и производств или промышленного узла (комплекса, промзоны) устанавливается единая расчетная и окончательно установленная санитарно-защитная зона с учетом суммарных выбросов в атмосферный воздух и физического воздействия источников промышленных объектов и производств, входящих в единую зону.</w:t>
      </w:r>
    </w:p>
    <w:p w:rsidR="00790FB3" w:rsidRPr="00E262DE" w:rsidRDefault="00790FB3" w:rsidP="00790FB3">
      <w:pPr>
        <w:suppressAutoHyphens/>
        <w:ind w:firstLine="709"/>
        <w:jc w:val="both"/>
        <w:rPr>
          <w:rFonts w:eastAsia="MS Mincho"/>
          <w:lang w:eastAsia="ar-SA"/>
        </w:rPr>
      </w:pPr>
      <w:r w:rsidRPr="00E262DE">
        <w:rPr>
          <w:rFonts w:eastAsia="MS Mincho"/>
          <w:lang w:eastAsia="ar-SA"/>
        </w:rPr>
        <w:t>6. Размеры санитарно-защитных зон для промышленных объектов и производств, являющихся источниками физических факторов воздействия на население, устанавливаются на основании акустических расчетов с учетом места расположения источников и характера создаваемого ими шума, электромагнитых полей, излучений, инфразвука и других физических факторов. Для установления размеров санитарно-</w:t>
      </w:r>
      <w:r w:rsidRPr="00E262DE">
        <w:rPr>
          <w:rFonts w:eastAsia="MS Mincho"/>
          <w:lang w:eastAsia="ar-SA"/>
        </w:rPr>
        <w:lastRenderedPageBreak/>
        <w:t>защитных зон расчетные параметры должны быть подтверждены натурными измерениями факторов физического воздействия на атмосферный воздух.</w:t>
      </w:r>
    </w:p>
    <w:p w:rsidR="00790FB3" w:rsidRPr="00E262DE" w:rsidRDefault="00790FB3" w:rsidP="00790FB3">
      <w:pPr>
        <w:suppressAutoHyphens/>
        <w:ind w:firstLine="709"/>
        <w:jc w:val="both"/>
        <w:rPr>
          <w:rFonts w:eastAsia="MS Mincho"/>
          <w:lang w:eastAsia="ar-SA"/>
        </w:rPr>
      </w:pPr>
      <w:r w:rsidRPr="00E262DE">
        <w:rPr>
          <w:rFonts w:eastAsia="MS Mincho"/>
          <w:lang w:eastAsia="ar-SA"/>
        </w:rPr>
        <w:t>Лабораторные исследования атмосферного воздуха и измерения физических воздействий на атмосферный воздух на территории санитарно-защитной зоны и на ее границе осуществляются службами промышленных объектов и производств, а также органами, уполномоченными осуществлять государственный санитарно-эпидемиологический надзор.</w:t>
      </w:r>
    </w:p>
    <w:p w:rsidR="00790FB3" w:rsidRPr="00E262DE" w:rsidRDefault="00790FB3" w:rsidP="00790FB3">
      <w:pPr>
        <w:suppressAutoHyphens/>
        <w:ind w:firstLine="709"/>
        <w:jc w:val="both"/>
        <w:rPr>
          <w:rFonts w:eastAsia="MS Mincho"/>
          <w:lang w:eastAsia="ar-SA"/>
        </w:rPr>
      </w:pPr>
      <w:r w:rsidRPr="00E262DE">
        <w:rPr>
          <w:rFonts w:eastAsia="MS Mincho"/>
          <w:lang w:eastAsia="ar-SA"/>
        </w:rPr>
        <w:t>7. Для автомагистралей, гаражей и автостоянок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Установление величины зон негативных воздействий электромагнитных полей (в составе СЗЗ и зон ограничения застройки – ЗОЗ) в местах размещения передающих радиотехнических объектов осуществляется в соответствии с действующими санитарными правилами и нормами по электромагнитным излучениям радиочастотного диапазона и методиками расчета интенсивности электромагнитного излучения радиочастот.</w:t>
      </w:r>
    </w:p>
    <w:p w:rsidR="00790FB3" w:rsidRPr="00E262DE" w:rsidRDefault="00790FB3" w:rsidP="003A460A">
      <w:pPr>
        <w:spacing w:before="240" w:after="120"/>
        <w:ind w:right="-108"/>
        <w:jc w:val="both"/>
        <w:outlineLvl w:val="2"/>
        <w:rPr>
          <w:b/>
        </w:rPr>
      </w:pPr>
      <w:bookmarkStart w:id="211" w:name="_Toc421027379"/>
      <w:bookmarkStart w:id="212" w:name="_Toc513795226"/>
      <w:r w:rsidRPr="00E262DE">
        <w:rPr>
          <w:b/>
        </w:rPr>
        <w:t xml:space="preserve">Статья </w:t>
      </w:r>
      <w:r w:rsidR="00865198">
        <w:rPr>
          <w:b/>
        </w:rPr>
        <w:t>5</w:t>
      </w:r>
      <w:r w:rsidR="001221DD">
        <w:rPr>
          <w:b/>
        </w:rPr>
        <w:t>6</w:t>
      </w:r>
      <w:r w:rsidRPr="00E262DE">
        <w:rPr>
          <w:b/>
        </w:rPr>
        <w:t>. Ограничения использования земельных участков и объектов капитального строительства на территории в границах водоохранных</w:t>
      </w:r>
      <w:r w:rsidR="006D2AB0">
        <w:rPr>
          <w:b/>
        </w:rPr>
        <w:t xml:space="preserve"> и рыбоохранных</w:t>
      </w:r>
      <w:r w:rsidRPr="00E262DE">
        <w:rPr>
          <w:b/>
        </w:rPr>
        <w:t xml:space="preserve"> зон, прибрежных защитных полос</w:t>
      </w:r>
      <w:bookmarkEnd w:id="211"/>
      <w:r w:rsidR="00E81971">
        <w:rPr>
          <w:b/>
        </w:rPr>
        <w:t xml:space="preserve"> водных объектов</w:t>
      </w:r>
      <w:bookmarkEnd w:id="212"/>
    </w:p>
    <w:p w:rsidR="00790FB3" w:rsidRPr="00E262DE" w:rsidRDefault="00790FB3" w:rsidP="00652919">
      <w:pPr>
        <w:numPr>
          <w:ilvl w:val="0"/>
          <w:numId w:val="19"/>
        </w:numPr>
        <w:tabs>
          <w:tab w:val="clear" w:pos="1069"/>
          <w:tab w:val="num" w:pos="0"/>
          <w:tab w:val="left" w:pos="1080"/>
        </w:tabs>
        <w:ind w:left="0" w:firstLine="709"/>
        <w:jc w:val="both"/>
      </w:pPr>
      <w:r w:rsidRPr="00E262DE">
        <w:t>Ограничения использования земельных участков и объектов капитального строительства на территории водоохранных</w:t>
      </w:r>
      <w:r w:rsidR="006D2AB0" w:rsidRPr="006D2AB0">
        <w:t xml:space="preserve"> </w:t>
      </w:r>
      <w:r w:rsidR="006D2AB0">
        <w:t>и рыбоохранных</w:t>
      </w:r>
      <w:r w:rsidRPr="00E262DE">
        <w:t xml:space="preserve"> зон и прибрежных защитных полос устанавливаются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790FB3" w:rsidRPr="00E262DE" w:rsidRDefault="00790FB3" w:rsidP="00652919">
      <w:pPr>
        <w:numPr>
          <w:ilvl w:val="0"/>
          <w:numId w:val="19"/>
        </w:numPr>
        <w:shd w:val="clear" w:color="auto" w:fill="FFFFFF"/>
        <w:tabs>
          <w:tab w:val="clear" w:pos="1069"/>
          <w:tab w:val="num" w:pos="0"/>
          <w:tab w:val="left" w:pos="1080"/>
        </w:tabs>
        <w:ind w:left="0" w:firstLine="709"/>
        <w:jc w:val="both"/>
      </w:pPr>
      <w:r w:rsidRPr="00E262DE">
        <w:rPr>
          <w:rFonts w:cs="Arial"/>
        </w:rPr>
        <w:t xml:space="preserve"> Ограничения использования земельных участков и объектов капитального строительства установлены следующими нормативными правовыми актами:</w:t>
      </w:r>
    </w:p>
    <w:p w:rsidR="00790FB3" w:rsidRPr="00241B8D" w:rsidRDefault="00790FB3" w:rsidP="00652919">
      <w:pPr>
        <w:pStyle w:val="af0"/>
        <w:numPr>
          <w:ilvl w:val="0"/>
          <w:numId w:val="28"/>
        </w:numPr>
        <w:tabs>
          <w:tab w:val="clear" w:pos="2007"/>
          <w:tab w:val="num" w:pos="0"/>
          <w:tab w:val="left" w:pos="1080"/>
        </w:tabs>
        <w:ind w:left="0" w:firstLine="720"/>
        <w:rPr>
          <w:sz w:val="24"/>
          <w:szCs w:val="24"/>
        </w:rPr>
      </w:pPr>
      <w:r w:rsidRPr="00241B8D">
        <w:rPr>
          <w:sz w:val="24"/>
          <w:szCs w:val="24"/>
        </w:rPr>
        <w:t>Водный кодекс Российской Федерации от 03.06.2006 №74-ФЗ</w:t>
      </w:r>
    </w:p>
    <w:p w:rsidR="00675469" w:rsidRPr="00241B8D" w:rsidRDefault="00675469"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Федеральный закон от 20 декабря 2004 № 166-ФЗ «О рыболовстве и сохранении водных биологических ресурсов» Постановление Правительства </w:t>
      </w:r>
      <w:r w:rsidR="00A07C09" w:rsidRPr="00A07C09">
        <w:rPr>
          <w:iCs/>
          <w:color w:val="000000"/>
          <w:sz w:val="24"/>
          <w:szCs w:val="24"/>
        </w:rPr>
        <w:t xml:space="preserve">Российской Федерации </w:t>
      </w:r>
      <w:r w:rsidRPr="00241B8D">
        <w:rPr>
          <w:sz w:val="24"/>
          <w:szCs w:val="24"/>
        </w:rPr>
        <w:t>от 6 октября 2008 № 743 «Об утверждении Правил установления рыбоохранных зон»</w:t>
      </w:r>
    </w:p>
    <w:p w:rsidR="00790FB3" w:rsidRPr="00241B8D" w:rsidRDefault="00790FB3"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СНиП 2.07.01-89*, п.9.3* (Градостроительство. Планировка и застройка городских и сельских поселений), </w:t>
      </w:r>
    </w:p>
    <w:p w:rsidR="00790FB3" w:rsidRPr="00241B8D" w:rsidRDefault="00790FB3" w:rsidP="00652919">
      <w:pPr>
        <w:pStyle w:val="af0"/>
        <w:numPr>
          <w:ilvl w:val="0"/>
          <w:numId w:val="28"/>
        </w:numPr>
        <w:tabs>
          <w:tab w:val="clear" w:pos="2007"/>
          <w:tab w:val="num" w:pos="0"/>
          <w:tab w:val="left" w:pos="1080"/>
        </w:tabs>
        <w:ind w:left="0" w:firstLine="720"/>
        <w:rPr>
          <w:sz w:val="24"/>
          <w:szCs w:val="24"/>
        </w:rPr>
      </w:pPr>
      <w:r w:rsidRPr="00241B8D">
        <w:rPr>
          <w:sz w:val="24"/>
          <w:szCs w:val="24"/>
        </w:rPr>
        <w:t xml:space="preserve">СанПиН 2.1.5.980-00 (Гигиенические требования к охране поверхностных вод) </w:t>
      </w:r>
    </w:p>
    <w:p w:rsidR="00790FB3" w:rsidRPr="00B246B1" w:rsidRDefault="00B246B1" w:rsidP="00652919">
      <w:pPr>
        <w:numPr>
          <w:ilvl w:val="0"/>
          <w:numId w:val="19"/>
        </w:numPr>
        <w:shd w:val="clear" w:color="auto" w:fill="FFFFFF"/>
        <w:tabs>
          <w:tab w:val="clear" w:pos="1069"/>
          <w:tab w:val="num" w:pos="0"/>
          <w:tab w:val="left" w:pos="1080"/>
        </w:tabs>
        <w:ind w:left="0" w:firstLine="709"/>
        <w:jc w:val="both"/>
        <w:rPr>
          <w:rFonts w:cs="Arial"/>
        </w:rPr>
      </w:pPr>
      <w:r w:rsidRPr="00B246B1">
        <w:rPr>
          <w:rFonts w:cs="Arial"/>
        </w:rPr>
        <w:t xml:space="preserve"> </w:t>
      </w:r>
      <w:r w:rsidR="00790FB3" w:rsidRPr="00B246B1">
        <w:rPr>
          <w:rFonts w:cs="Arial"/>
        </w:rPr>
        <w:t>В соответствии с Водным кодексом Российской Федерации на территории водоохранных зон запрещается:</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1)  использование сточных вод в целях регулирования плодородия почв;</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E262DE">
        <w:rPr>
          <w:rStyle w:val="apple-converted-space"/>
          <w:color w:val="000000"/>
        </w:rPr>
        <w:t>;</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3) осуществление авиационных мер по борьбе с вредными организмами;</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w:t>
      </w:r>
      <w:r w:rsidRPr="00E262DE">
        <w:rPr>
          <w:color w:val="000000"/>
        </w:rPr>
        <w:lastRenderedPageBreak/>
        <w:t xml:space="preserve">требований законодательства в области охраны окружающей среды и </w:t>
      </w:r>
      <w:r w:rsidR="000827F3" w:rsidRPr="00B246B1">
        <w:rPr>
          <w:rFonts w:cs="Arial"/>
        </w:rPr>
        <w:t>Водн</w:t>
      </w:r>
      <w:r w:rsidR="000827F3">
        <w:rPr>
          <w:rFonts w:cs="Arial"/>
        </w:rPr>
        <w:t>ого</w:t>
      </w:r>
      <w:r w:rsidR="000827F3" w:rsidRPr="00B246B1">
        <w:rPr>
          <w:rFonts w:cs="Arial"/>
        </w:rPr>
        <w:t xml:space="preserve"> кодекс</w:t>
      </w:r>
      <w:r w:rsidR="000827F3">
        <w:rPr>
          <w:rFonts w:cs="Arial"/>
        </w:rPr>
        <w:t>а</w:t>
      </w:r>
      <w:r w:rsidR="000827F3" w:rsidRPr="00B246B1">
        <w:rPr>
          <w:rFonts w:cs="Arial"/>
        </w:rPr>
        <w:t xml:space="preserve"> Российской Федерации</w:t>
      </w:r>
      <w:r w:rsidRPr="00E262DE">
        <w:rPr>
          <w:color w:val="000000"/>
        </w:rPr>
        <w:t>),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6) размещение специализированных хранилищ пестицидов и агрохимикатов, применение пестицидов и агрохимикатов;</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7) сброс сточных, в том числе дренажных, вод;</w:t>
      </w:r>
    </w:p>
    <w:p w:rsidR="00790FB3" w:rsidRPr="00E262DE" w:rsidRDefault="00790FB3" w:rsidP="00B246B1">
      <w:pPr>
        <w:pStyle w:val="formattexttopleveltext"/>
        <w:shd w:val="clear" w:color="auto" w:fill="FFFFFF"/>
        <w:spacing w:before="0" w:beforeAutospacing="0" w:after="0" w:afterAutospacing="0"/>
        <w:ind w:firstLine="720"/>
        <w:jc w:val="both"/>
        <w:rPr>
          <w:color w:val="000000"/>
        </w:rPr>
      </w:pPr>
      <w:r w:rsidRPr="00E262DE">
        <w:rPr>
          <w:color w:val="000000"/>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w:t>
      </w:r>
      <w:r w:rsidRPr="00E262DE">
        <w:rPr>
          <w:rStyle w:val="apple-converted-space"/>
          <w:color w:val="000000"/>
        </w:rPr>
        <w:t> </w:t>
      </w:r>
      <w:r w:rsidRPr="00E262DE">
        <w:rPr>
          <w:color w:val="000000"/>
        </w:rPr>
        <w:t>статьей 19_1 Закона Российской Федерации от 21 февраля 1992 года N 2395-I "О недрах").</w:t>
      </w:r>
    </w:p>
    <w:p w:rsidR="00790FB3" w:rsidRPr="00B246B1" w:rsidRDefault="00790FB3" w:rsidP="00652919">
      <w:pPr>
        <w:numPr>
          <w:ilvl w:val="0"/>
          <w:numId w:val="19"/>
        </w:numPr>
        <w:shd w:val="clear" w:color="auto" w:fill="FFFFFF"/>
        <w:tabs>
          <w:tab w:val="clear" w:pos="1069"/>
          <w:tab w:val="num" w:pos="0"/>
          <w:tab w:val="left" w:pos="1080"/>
        </w:tabs>
        <w:ind w:left="0" w:firstLine="709"/>
        <w:jc w:val="both"/>
        <w:rPr>
          <w:rFonts w:cs="Arial"/>
        </w:rPr>
      </w:pPr>
      <w:r w:rsidRPr="00B246B1">
        <w:rPr>
          <w:rFonts w:cs="Arial"/>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Под сооружениями, обеспечивающими охрану водных объектов от загрязнения, засорения, заиления и истощения вод, понимаются:</w:t>
      </w:r>
    </w:p>
    <w:p w:rsidR="00790FB3" w:rsidRPr="00E262DE" w:rsidRDefault="00790FB3" w:rsidP="006623E3">
      <w:pPr>
        <w:pStyle w:val="formattexttopleveltext"/>
        <w:shd w:val="clear" w:color="auto" w:fill="FFFFFF"/>
        <w:spacing w:before="0" w:beforeAutospacing="0" w:after="0" w:afterAutospacing="0"/>
        <w:ind w:firstLine="720"/>
        <w:jc w:val="both"/>
        <w:rPr>
          <w:color w:val="000000"/>
        </w:rPr>
      </w:pPr>
      <w:r w:rsidRPr="00E262DE">
        <w:rPr>
          <w:color w:val="000000"/>
        </w:rPr>
        <w:t>1) централизованные системы водоотведения (канализации), централизованные ливневые системы водоотведения;</w:t>
      </w:r>
    </w:p>
    <w:p w:rsidR="00790FB3" w:rsidRPr="00E262DE" w:rsidRDefault="00790FB3" w:rsidP="006623E3">
      <w:pPr>
        <w:pStyle w:val="formattexttopleveltext"/>
        <w:shd w:val="clear" w:color="auto" w:fill="FFFFFF"/>
        <w:spacing w:before="0" w:beforeAutospacing="0" w:after="0" w:afterAutospacing="0"/>
        <w:ind w:firstLine="720"/>
        <w:jc w:val="both"/>
        <w:rPr>
          <w:color w:val="000000"/>
        </w:rPr>
      </w:pPr>
      <w:r w:rsidRPr="00E262DE">
        <w:rPr>
          <w:color w:val="000000"/>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90FB3" w:rsidRPr="00E262DE" w:rsidRDefault="00790FB3" w:rsidP="006623E3">
      <w:pPr>
        <w:pStyle w:val="formattexttopleveltext"/>
        <w:shd w:val="clear" w:color="auto" w:fill="FFFFFF"/>
        <w:spacing w:before="0" w:beforeAutospacing="0" w:after="0" w:afterAutospacing="0"/>
        <w:ind w:firstLine="720"/>
        <w:jc w:val="both"/>
        <w:rPr>
          <w:color w:val="000000"/>
        </w:rPr>
      </w:pPr>
      <w:r w:rsidRPr="00E262DE">
        <w:rPr>
          <w:color w:val="000000"/>
        </w:rPr>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w:t>
      </w:r>
      <w:r w:rsidR="00DB0903" w:rsidRPr="00B246B1">
        <w:rPr>
          <w:rFonts w:cs="Arial"/>
        </w:rPr>
        <w:t>Водн</w:t>
      </w:r>
      <w:r w:rsidR="00DB0903">
        <w:rPr>
          <w:rFonts w:cs="Arial"/>
        </w:rPr>
        <w:t>ого</w:t>
      </w:r>
      <w:r w:rsidR="00DB0903" w:rsidRPr="00B246B1">
        <w:rPr>
          <w:rFonts w:cs="Arial"/>
        </w:rPr>
        <w:t xml:space="preserve"> кодекс</w:t>
      </w:r>
      <w:r w:rsidR="00DB0903">
        <w:rPr>
          <w:rFonts w:cs="Arial"/>
        </w:rPr>
        <w:t>а</w:t>
      </w:r>
      <w:r w:rsidR="00DB0903" w:rsidRPr="00B246B1">
        <w:rPr>
          <w:rFonts w:cs="Arial"/>
        </w:rPr>
        <w:t xml:space="preserve"> Российской Федерации</w:t>
      </w:r>
      <w:r w:rsidR="00DB0903">
        <w:rPr>
          <w:rFonts w:cs="Arial"/>
        </w:rPr>
        <w:t>;</w:t>
      </w:r>
    </w:p>
    <w:p w:rsidR="00790FB3" w:rsidRPr="00E262DE" w:rsidRDefault="00790FB3" w:rsidP="006623E3">
      <w:pPr>
        <w:pStyle w:val="formattexttopleveltext"/>
        <w:shd w:val="clear" w:color="auto" w:fill="FFFFFF"/>
        <w:spacing w:before="0" w:beforeAutospacing="0" w:after="0" w:afterAutospacing="0"/>
        <w:ind w:firstLine="720"/>
        <w:jc w:val="both"/>
        <w:rPr>
          <w:color w:val="000000"/>
        </w:rPr>
      </w:pPr>
      <w:r w:rsidRPr="00E262DE">
        <w:rPr>
          <w:color w:val="000000"/>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r w:rsidRPr="006623E3">
        <w:t>).</w:t>
      </w:r>
    </w:p>
    <w:p w:rsidR="00790FB3" w:rsidRPr="00B246B1" w:rsidRDefault="00790FB3" w:rsidP="00652919">
      <w:pPr>
        <w:numPr>
          <w:ilvl w:val="0"/>
          <w:numId w:val="19"/>
        </w:numPr>
        <w:shd w:val="clear" w:color="auto" w:fill="FFFFFF"/>
        <w:tabs>
          <w:tab w:val="clear" w:pos="1069"/>
          <w:tab w:val="num" w:pos="0"/>
          <w:tab w:val="left" w:pos="1080"/>
        </w:tabs>
        <w:ind w:left="0" w:firstLine="709"/>
        <w:jc w:val="both"/>
        <w:rPr>
          <w:rFonts w:cs="Arial"/>
        </w:rPr>
      </w:pPr>
      <w:r w:rsidRPr="00B246B1">
        <w:rPr>
          <w:rFonts w:cs="Arial"/>
        </w:rPr>
        <w:t>В границах прибрежных защитных полос, наряду с перечисленными в части 4 настоящей статьи ограничениями, запрещается:</w:t>
      </w:r>
    </w:p>
    <w:p w:rsidR="00790FB3" w:rsidRPr="00E262DE" w:rsidRDefault="00790FB3" w:rsidP="00790FB3">
      <w:pPr>
        <w:tabs>
          <w:tab w:val="num" w:pos="0"/>
          <w:tab w:val="left" w:pos="1260"/>
        </w:tabs>
        <w:ind w:firstLine="720"/>
        <w:jc w:val="both"/>
      </w:pPr>
      <w:r w:rsidRPr="00E262DE">
        <w:t>а) распашка земель;</w:t>
      </w:r>
    </w:p>
    <w:p w:rsidR="00790FB3" w:rsidRPr="00E262DE" w:rsidRDefault="00790FB3" w:rsidP="00790FB3">
      <w:pPr>
        <w:tabs>
          <w:tab w:val="num" w:pos="0"/>
          <w:tab w:val="left" w:pos="1260"/>
        </w:tabs>
        <w:ind w:firstLine="720"/>
        <w:jc w:val="both"/>
      </w:pPr>
      <w:r w:rsidRPr="00E262DE">
        <w:t>б) размещение отвалов размываемых грунтов;</w:t>
      </w:r>
    </w:p>
    <w:p w:rsidR="00790FB3" w:rsidRPr="00E262DE" w:rsidRDefault="00790FB3" w:rsidP="00790FB3">
      <w:pPr>
        <w:tabs>
          <w:tab w:val="num" w:pos="0"/>
          <w:tab w:val="left" w:pos="1260"/>
        </w:tabs>
        <w:ind w:firstLine="720"/>
        <w:jc w:val="both"/>
      </w:pPr>
      <w:r w:rsidRPr="00E262DE">
        <w:t>в) выпас сельскохозяйственных животных и организация для них летних лагерей, ванн.</w:t>
      </w:r>
    </w:p>
    <w:p w:rsidR="00790FB3" w:rsidRPr="00B246B1" w:rsidRDefault="00790FB3" w:rsidP="00652919">
      <w:pPr>
        <w:numPr>
          <w:ilvl w:val="0"/>
          <w:numId w:val="19"/>
        </w:numPr>
        <w:shd w:val="clear" w:color="auto" w:fill="FFFFFF"/>
        <w:tabs>
          <w:tab w:val="clear" w:pos="1069"/>
          <w:tab w:val="num" w:pos="0"/>
          <w:tab w:val="left" w:pos="1080"/>
        </w:tabs>
        <w:ind w:left="0" w:firstLine="709"/>
        <w:jc w:val="both"/>
        <w:rPr>
          <w:rFonts w:cs="Arial"/>
        </w:rPr>
      </w:pPr>
      <w:r w:rsidRPr="00B246B1">
        <w:rPr>
          <w:rFonts w:cs="Arial"/>
        </w:rPr>
        <w:t>Береговая полоса водных объектов общего пользования – это полоса земли вдоль береговой линии водного объекта</w:t>
      </w:r>
      <w:r w:rsidR="00953742" w:rsidRPr="00B246B1">
        <w:rPr>
          <w:rFonts w:cs="Arial"/>
        </w:rPr>
        <w:t xml:space="preserve"> (границы водного объекта)</w:t>
      </w:r>
      <w:r w:rsidRPr="00B246B1">
        <w:rPr>
          <w:rFonts w:cs="Arial"/>
        </w:rPr>
        <w:t xml:space="preserve"> общего пользования, предназначенная для общего пользования. Ширина береговой полосы водных объектов общего пользования устанавливается Водным кодексом Российской Федерации.</w:t>
      </w:r>
    </w:p>
    <w:p w:rsidR="00790FB3" w:rsidRPr="00B246B1" w:rsidRDefault="00790FB3" w:rsidP="00652919">
      <w:pPr>
        <w:numPr>
          <w:ilvl w:val="0"/>
          <w:numId w:val="19"/>
        </w:numPr>
        <w:shd w:val="clear" w:color="auto" w:fill="FFFFFF"/>
        <w:tabs>
          <w:tab w:val="clear" w:pos="1069"/>
          <w:tab w:val="num" w:pos="0"/>
          <w:tab w:val="left" w:pos="1080"/>
        </w:tabs>
        <w:ind w:left="0" w:firstLine="709"/>
        <w:jc w:val="both"/>
        <w:rPr>
          <w:rFonts w:cs="Arial"/>
        </w:rPr>
      </w:pPr>
      <w:r w:rsidRPr="00B246B1">
        <w:rPr>
          <w:rFonts w:cs="Arial"/>
        </w:rPr>
        <w:lastRenderedPageBreak/>
        <w:t>Ограничения использования земельных участков и объектов капитального строительства на территории береговой полосы водных объектов общего пользования устанавливаются в соответствии с Водным кодексом Российской Федерации.</w:t>
      </w:r>
    </w:p>
    <w:p w:rsidR="0021158E" w:rsidRPr="00E262DE" w:rsidRDefault="0021158E" w:rsidP="003A460A">
      <w:pPr>
        <w:spacing w:before="240" w:after="120"/>
        <w:ind w:right="-108"/>
        <w:jc w:val="both"/>
        <w:outlineLvl w:val="2"/>
        <w:rPr>
          <w:b/>
        </w:rPr>
      </w:pPr>
      <w:bookmarkStart w:id="213" w:name="_Toc513795227"/>
      <w:r w:rsidRPr="00E262DE">
        <w:rPr>
          <w:b/>
        </w:rPr>
        <w:t xml:space="preserve">Статья </w:t>
      </w:r>
      <w:r w:rsidR="00865198">
        <w:rPr>
          <w:b/>
        </w:rPr>
        <w:t>5</w:t>
      </w:r>
      <w:r w:rsidR="001221DD">
        <w:rPr>
          <w:b/>
        </w:rPr>
        <w:t>7</w:t>
      </w:r>
      <w:r w:rsidRPr="00E262DE">
        <w:rPr>
          <w:b/>
        </w:rPr>
        <w:t xml:space="preserve">.  Ограничения использования земельных участков и объектов капитального строительства на территории </w:t>
      </w:r>
      <w:r>
        <w:rPr>
          <w:b/>
        </w:rPr>
        <w:t xml:space="preserve">защитных </w:t>
      </w:r>
      <w:r w:rsidRPr="00E262DE">
        <w:rPr>
          <w:b/>
        </w:rPr>
        <w:t xml:space="preserve">зон </w:t>
      </w:r>
      <w:r>
        <w:rPr>
          <w:b/>
        </w:rPr>
        <w:t>объектов культурного наследия</w:t>
      </w:r>
      <w:bookmarkEnd w:id="213"/>
    </w:p>
    <w:p w:rsidR="00745B86" w:rsidRPr="00E539C7" w:rsidRDefault="00745B86" w:rsidP="00745B86">
      <w:pPr>
        <w:ind w:firstLine="709"/>
        <w:jc w:val="both"/>
        <w:rPr>
          <w:bCs/>
        </w:rPr>
      </w:pPr>
      <w:r w:rsidRPr="00E539C7">
        <w:rPr>
          <w:bCs/>
        </w:rPr>
        <w:t xml:space="preserve">В соответствии со статьей 34.1. «Защитные зоны объектов культурного наследия» </w:t>
      </w:r>
      <w:hyperlink r:id="rId25" w:history="1">
        <w:r w:rsidRPr="00E539C7">
          <w:rPr>
            <w:bCs/>
          </w:rPr>
          <w:t>Федерального закона от 25.06.2002 N 73-ФЗ (ред. от 07.03.2017) "Об объектах культурного наследия (памятниках истории и культуры) народов Российской Федерации"</w:t>
        </w:r>
      </w:hyperlink>
      <w:r w:rsidRPr="00E539C7">
        <w:rPr>
          <w:bCs/>
        </w:rPr>
        <w:t xml:space="preserve"> (введена Федеральным </w:t>
      </w:r>
      <w:hyperlink r:id="rId26" w:anchor="dst100016" w:history="1">
        <w:r w:rsidRPr="00E539C7">
          <w:rPr>
            <w:bCs/>
          </w:rPr>
          <w:t>законом</w:t>
        </w:r>
      </w:hyperlink>
      <w:r w:rsidRPr="00E539C7">
        <w:rPr>
          <w:bCs/>
        </w:rPr>
        <w:t xml:space="preserve"> от 05.04.2016 N 95-ФЗ),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745B86" w:rsidRPr="00E539C7" w:rsidRDefault="00745B86" w:rsidP="00745B86">
      <w:pPr>
        <w:ind w:firstLine="709"/>
        <w:jc w:val="both"/>
        <w:rPr>
          <w:bCs/>
        </w:rPr>
      </w:pPr>
      <w:r w:rsidRPr="00E539C7">
        <w:rPr>
          <w:bCs/>
        </w:rPr>
        <w:t xml:space="preserve">В случае установления границ территории объекта культурного наследия границы защитной зоны объекта культурного наследия </w:t>
      </w:r>
      <w:r w:rsidR="00377B12">
        <w:rPr>
          <w:bCs/>
        </w:rPr>
        <w:t>определя</w:t>
      </w:r>
      <w:r w:rsidRPr="00E539C7">
        <w:rPr>
          <w:bCs/>
        </w:rPr>
        <w:t xml:space="preserve">ются: </w:t>
      </w:r>
    </w:p>
    <w:p w:rsidR="00745B86" w:rsidRPr="00E539C7" w:rsidRDefault="00745B86" w:rsidP="00745B86">
      <w:pPr>
        <w:ind w:firstLine="709"/>
        <w:jc w:val="both"/>
        <w:rPr>
          <w:bCs/>
        </w:rPr>
      </w:pPr>
      <w:bookmarkStart w:id="214" w:name="dst856"/>
      <w:bookmarkEnd w:id="214"/>
      <w:r w:rsidRPr="00E539C7">
        <w:rPr>
          <w:bCs/>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E539C7">
          <w:rPr>
            <w:bCs/>
          </w:rPr>
          <w:t>100 метров</w:t>
        </w:r>
      </w:smartTag>
      <w:r w:rsidRPr="00E539C7">
        <w:rPr>
          <w:bC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E539C7">
          <w:rPr>
            <w:bCs/>
          </w:rPr>
          <w:t>200 метров</w:t>
        </w:r>
      </w:smartTag>
      <w:r w:rsidRPr="00E539C7">
        <w:rPr>
          <w:bCs/>
        </w:rPr>
        <w:t xml:space="preserve"> от внешних границ территории памятника;</w:t>
      </w:r>
    </w:p>
    <w:p w:rsidR="00745B86" w:rsidRPr="00E539C7" w:rsidRDefault="00745B86" w:rsidP="00745B86">
      <w:pPr>
        <w:ind w:firstLine="709"/>
        <w:jc w:val="both"/>
        <w:rPr>
          <w:bCs/>
        </w:rPr>
      </w:pPr>
      <w:bookmarkStart w:id="215" w:name="dst857"/>
      <w:bookmarkEnd w:id="215"/>
      <w:r w:rsidRPr="00E539C7">
        <w:rPr>
          <w:bCs/>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E539C7">
          <w:rPr>
            <w:bCs/>
          </w:rPr>
          <w:t>150 метров</w:t>
        </w:r>
      </w:smartTag>
      <w:r w:rsidRPr="00E539C7">
        <w:rPr>
          <w:bC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E539C7">
          <w:rPr>
            <w:bCs/>
          </w:rPr>
          <w:t>250 метров</w:t>
        </w:r>
      </w:smartTag>
      <w:r w:rsidRPr="00E539C7">
        <w:rPr>
          <w:bCs/>
        </w:rPr>
        <w:t xml:space="preserve"> от внешних границ территории ансамбля.</w:t>
      </w:r>
    </w:p>
    <w:p w:rsidR="00745B86" w:rsidRPr="00E539C7" w:rsidRDefault="00745B86" w:rsidP="00745B86">
      <w:pPr>
        <w:ind w:firstLine="709"/>
        <w:jc w:val="both"/>
        <w:rPr>
          <w:bCs/>
        </w:rPr>
      </w:pPr>
      <w:r w:rsidRPr="00E539C7">
        <w:rPr>
          <w:bC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w:t>
      </w:r>
      <w:r w:rsidR="00377B12">
        <w:rPr>
          <w:bCs/>
        </w:rPr>
        <w:t>определя</w:t>
      </w:r>
      <w:r w:rsidRPr="00E539C7">
        <w:rPr>
          <w:bCs/>
        </w:rPr>
        <w:t xml:space="preserve">ются на расстоянии </w:t>
      </w:r>
      <w:smartTag w:uri="urn:schemas-microsoft-com:office:smarttags" w:element="metricconverter">
        <w:smartTagPr>
          <w:attr w:name="ProductID" w:val="200 метров"/>
        </w:smartTagPr>
        <w:r w:rsidRPr="00E539C7">
          <w:rPr>
            <w:bCs/>
          </w:rPr>
          <w:t>200 метров</w:t>
        </w:r>
      </w:smartTag>
      <w:r w:rsidRPr="00E539C7">
        <w:rPr>
          <w:bC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w:t>
      </w:r>
      <w:r w:rsidR="00377B12">
        <w:rPr>
          <w:bCs/>
        </w:rPr>
        <w:t>определя</w:t>
      </w:r>
      <w:r w:rsidRPr="00E539C7">
        <w:rPr>
          <w:bCs/>
        </w:rPr>
        <w:t xml:space="preserve">ются на расстоянии </w:t>
      </w:r>
      <w:smartTag w:uri="urn:schemas-microsoft-com:office:smarttags" w:element="metricconverter">
        <w:smartTagPr>
          <w:attr w:name="ProductID" w:val="300 метров"/>
        </w:smartTagPr>
        <w:r w:rsidRPr="00E539C7">
          <w:rPr>
            <w:bCs/>
          </w:rPr>
          <w:t>300 метров</w:t>
        </w:r>
      </w:smartTag>
      <w:r w:rsidRPr="00E539C7">
        <w:rPr>
          <w:bC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745B86" w:rsidRPr="00E539C7" w:rsidRDefault="00745B86" w:rsidP="00745B86">
      <w:pPr>
        <w:ind w:firstLine="709"/>
        <w:jc w:val="both"/>
        <w:rPr>
          <w:bCs/>
        </w:rPr>
      </w:pPr>
      <w:r w:rsidRPr="00E539C7">
        <w:rPr>
          <w:bC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требования и ограничения. </w:t>
      </w:r>
    </w:p>
    <w:p w:rsidR="008B3D1B" w:rsidRDefault="00745B86" w:rsidP="008B3D1B">
      <w:pPr>
        <w:ind w:firstLine="709"/>
        <w:jc w:val="both"/>
        <w:rPr>
          <w:bCs/>
        </w:rPr>
      </w:pPr>
      <w:r w:rsidRPr="00E539C7">
        <w:rPr>
          <w:bCs/>
        </w:rPr>
        <w:t>Защитная зона объекта культурного наследия прекращает существование со дня утверждения в установленном законом порядке проекта зон охраны такого объекта культурного наследия.</w:t>
      </w:r>
      <w:r w:rsidR="00377B12">
        <w:rPr>
          <w:bCs/>
        </w:rPr>
        <w:t xml:space="preserve"> </w:t>
      </w:r>
      <w:r w:rsidR="00CC4B1F">
        <w:rPr>
          <w:bCs/>
        </w:rPr>
        <w:t xml:space="preserve">В Приложении к Правилам </w:t>
      </w:r>
      <w:r w:rsidR="008B3D1B">
        <w:rPr>
          <w:bCs/>
        </w:rPr>
        <w:t xml:space="preserve">приведен перечень </w:t>
      </w:r>
      <w:r w:rsidR="008B3D1B" w:rsidRPr="00E539C7">
        <w:rPr>
          <w:bCs/>
        </w:rPr>
        <w:t>объектов культурного наследия</w:t>
      </w:r>
      <w:r w:rsidR="008B3D1B">
        <w:rPr>
          <w:bCs/>
        </w:rPr>
        <w:t xml:space="preserve">, для которых </w:t>
      </w:r>
      <w:r w:rsidR="00377B12">
        <w:rPr>
          <w:bCs/>
        </w:rPr>
        <w:t>опреде</w:t>
      </w:r>
      <w:r w:rsidR="008B3D1B">
        <w:rPr>
          <w:bCs/>
        </w:rPr>
        <w:t>лены защитные зоны.</w:t>
      </w:r>
    </w:p>
    <w:p w:rsidR="00917F27" w:rsidRPr="00917F27" w:rsidRDefault="008746B8" w:rsidP="003A460A">
      <w:pPr>
        <w:spacing w:before="240" w:after="120"/>
        <w:ind w:right="-108"/>
        <w:jc w:val="both"/>
        <w:outlineLvl w:val="2"/>
        <w:rPr>
          <w:b/>
        </w:rPr>
      </w:pPr>
      <w:bookmarkStart w:id="216" w:name="_Toc513795228"/>
      <w:r w:rsidRPr="00E262DE">
        <w:rPr>
          <w:b/>
        </w:rPr>
        <w:t xml:space="preserve">Статья </w:t>
      </w:r>
      <w:r w:rsidR="00865198">
        <w:rPr>
          <w:b/>
        </w:rPr>
        <w:t>5</w:t>
      </w:r>
      <w:r w:rsidR="001221DD">
        <w:rPr>
          <w:b/>
        </w:rPr>
        <w:t>8</w:t>
      </w:r>
      <w:r w:rsidRPr="00E262DE">
        <w:rPr>
          <w:b/>
        </w:rPr>
        <w:t xml:space="preserve">.  </w:t>
      </w:r>
      <w:r w:rsidR="00DD4081" w:rsidRPr="00E262DE">
        <w:rPr>
          <w:b/>
        </w:rPr>
        <w:t xml:space="preserve">Ограничения использования земельных участков и объектов капитального строительства на территории </w:t>
      </w:r>
      <w:r w:rsidR="00DD4081">
        <w:rPr>
          <w:b/>
        </w:rPr>
        <w:t>з</w:t>
      </w:r>
      <w:r w:rsidR="00917F27" w:rsidRPr="00917F27">
        <w:rPr>
          <w:b/>
        </w:rPr>
        <w:t>он</w:t>
      </w:r>
      <w:r w:rsidR="00DD4081">
        <w:rPr>
          <w:b/>
        </w:rPr>
        <w:t>ы</w:t>
      </w:r>
      <w:r w:rsidR="00917F27" w:rsidRPr="00917F27">
        <w:rPr>
          <w:b/>
        </w:rPr>
        <w:t xml:space="preserve"> наблюдения СЗЦ «СевРАО» -филиал ФГУП «РосРАО») отделения губа Андреева</w:t>
      </w:r>
      <w:bookmarkEnd w:id="216"/>
    </w:p>
    <w:p w:rsidR="00917F27" w:rsidRDefault="00917F27" w:rsidP="00917F27">
      <w:pPr>
        <w:ind w:firstLine="709"/>
        <w:jc w:val="both"/>
      </w:pPr>
      <w:r>
        <w:t>З</w:t>
      </w:r>
      <w:r w:rsidRPr="004C1F90">
        <w:t xml:space="preserve">она наблюдения </w:t>
      </w:r>
      <w:r>
        <w:t>предприятия Северо-Западного центра по обращению с радиоактивными отходами «СевРАО» отделения губа Андреева –</w:t>
      </w:r>
      <w:r w:rsidRPr="004C1F90">
        <w:t xml:space="preserve"> территория, </w:t>
      </w:r>
      <w:r w:rsidRPr="004C1F90">
        <w:lastRenderedPageBreak/>
        <w:t xml:space="preserve">ограниченная радиусом </w:t>
      </w:r>
      <w:smartTag w:uri="urn:schemas-microsoft-com:office:smarttags" w:element="metricconverter">
        <w:smartTagPr>
          <w:attr w:name="ProductID" w:val="10 км"/>
        </w:smartTagPr>
        <w:r w:rsidRPr="00481C83">
          <w:t>10</w:t>
        </w:r>
        <w:r w:rsidRPr="004C1F90">
          <w:t xml:space="preserve"> км</w:t>
        </w:r>
      </w:smartTag>
      <w:r>
        <w:t xml:space="preserve"> (Отчет по экологической безопасности за 2016 год Северо-Западного центра по обращению с радиоактивными отходами «СевРАО»). </w:t>
      </w:r>
      <w:r w:rsidRPr="004C1F90">
        <w:t xml:space="preserve">Внутренней границей зоны наблюдения является </w:t>
      </w:r>
      <w:r>
        <w:t>граница санитарно-защитной зоны, которая ограничена технической территорией отделения</w:t>
      </w:r>
      <w:r w:rsidRPr="004C1F90">
        <w:t>. В зон</w:t>
      </w:r>
      <w:r>
        <w:t>у</w:t>
      </w:r>
      <w:r w:rsidRPr="004C1F90">
        <w:t xml:space="preserve"> наблюдения </w:t>
      </w:r>
      <w:r>
        <w:t>попадет вся территория города Заозерска.</w:t>
      </w:r>
    </w:p>
    <w:p w:rsidR="0040329F" w:rsidRPr="0040329F" w:rsidRDefault="0040329F" w:rsidP="003A460A">
      <w:pPr>
        <w:spacing w:before="240" w:after="120"/>
        <w:ind w:right="-108"/>
        <w:jc w:val="both"/>
        <w:outlineLvl w:val="2"/>
        <w:rPr>
          <w:b/>
        </w:rPr>
      </w:pPr>
      <w:bookmarkStart w:id="217" w:name="_Toc513795229"/>
      <w:r w:rsidRPr="00E262DE">
        <w:rPr>
          <w:b/>
        </w:rPr>
        <w:t xml:space="preserve">Статья </w:t>
      </w:r>
      <w:r w:rsidR="00865198">
        <w:rPr>
          <w:b/>
        </w:rPr>
        <w:t>5</w:t>
      </w:r>
      <w:r w:rsidR="001221DD">
        <w:rPr>
          <w:b/>
        </w:rPr>
        <w:t>9</w:t>
      </w:r>
      <w:r w:rsidRPr="00E262DE">
        <w:rPr>
          <w:b/>
        </w:rPr>
        <w:t xml:space="preserve">.  </w:t>
      </w:r>
      <w:r w:rsidR="00DD4081" w:rsidRPr="00E262DE">
        <w:rPr>
          <w:b/>
        </w:rPr>
        <w:t xml:space="preserve">Ограничения использования земельных участков и объектов капитального строительства на территории </w:t>
      </w:r>
      <w:r w:rsidR="00DD4081">
        <w:rPr>
          <w:b/>
        </w:rPr>
        <w:t>б</w:t>
      </w:r>
      <w:r w:rsidRPr="0040329F">
        <w:rPr>
          <w:b/>
        </w:rPr>
        <w:t>ерегов</w:t>
      </w:r>
      <w:r w:rsidR="00DD4081">
        <w:rPr>
          <w:b/>
        </w:rPr>
        <w:t>ой</w:t>
      </w:r>
      <w:r w:rsidRPr="0040329F">
        <w:rPr>
          <w:b/>
        </w:rPr>
        <w:t xml:space="preserve"> полосы водных объектов общего пользования</w:t>
      </w:r>
      <w:bookmarkEnd w:id="217"/>
    </w:p>
    <w:p w:rsidR="0040329F" w:rsidRDefault="0040329F" w:rsidP="000012FA">
      <w:pPr>
        <w:widowControl w:val="0"/>
        <w:autoSpaceDE w:val="0"/>
        <w:autoSpaceDN w:val="0"/>
        <w:adjustRightInd w:val="0"/>
        <w:ind w:firstLine="708"/>
        <w:jc w:val="both"/>
      </w:pPr>
      <w:r w:rsidRPr="00FD052C">
        <w:t xml:space="preserve">На водных объектах общего пользования в соответствии с Водным кодексом </w:t>
      </w:r>
      <w:r w:rsidR="000012FA">
        <w:t xml:space="preserve">Российской Федерации </w:t>
      </w:r>
      <w:r w:rsidRPr="00FD052C">
        <w:t xml:space="preserve">(глава 1, ст. 6, п. 6) выделяется береговая полоса (полоса земли вдоль береговой линии водного объекта) шириной </w:t>
      </w:r>
      <w:smartTag w:uri="urn:schemas-microsoft-com:office:smarttags" w:element="metricconverter">
        <w:smartTagPr>
          <w:attr w:name="ProductID" w:val="20 м"/>
        </w:smartTagPr>
        <w:r w:rsidRPr="00FD052C">
          <w:t>20 м</w:t>
        </w:r>
      </w:smartTag>
      <w:r w:rsidRPr="00FD052C">
        <w:t xml:space="preserve">  для рек, ручьев и каналов длиной менее </w:t>
      </w:r>
      <w:smartTag w:uri="urn:schemas-microsoft-com:office:smarttags" w:element="metricconverter">
        <w:smartTagPr>
          <w:attr w:name="ProductID" w:val="10 км"/>
        </w:smartTagPr>
        <w:r w:rsidRPr="00FD052C">
          <w:t>10 км</w:t>
        </w:r>
      </w:smartTag>
      <w:r w:rsidRPr="00FD052C">
        <w:t xml:space="preserve"> – </w:t>
      </w:r>
      <w:smartTag w:uri="urn:schemas-microsoft-com:office:smarttags" w:element="metricconverter">
        <w:smartTagPr>
          <w:attr w:name="ProductID" w:val="5 м"/>
        </w:smartTagPr>
        <w:r w:rsidRPr="00FD052C">
          <w:t>5 м</w:t>
        </w:r>
      </w:smartTag>
      <w:r w:rsidRPr="00FD052C">
        <w:t>. Эта территория на водных объектах общего пользования не подлежит застройке и должна иметь свободный доступ для населения – публичный  сервитут.</w:t>
      </w:r>
    </w:p>
    <w:p w:rsidR="0040329F" w:rsidRPr="009A6C30" w:rsidRDefault="0040329F" w:rsidP="000012FA">
      <w:pPr>
        <w:ind w:firstLine="720"/>
        <w:jc w:val="both"/>
        <w:rPr>
          <w:color w:val="000000"/>
        </w:rPr>
      </w:pPr>
      <w:r w:rsidRPr="009A6C30">
        <w:rPr>
          <w:color w:val="000000"/>
        </w:rPr>
        <w:t xml:space="preserve">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т.ч. для осуществления любительского и спортивного рыболовства и причаливания плавучих средств. </w:t>
      </w:r>
    </w:p>
    <w:p w:rsidR="0040329F" w:rsidRPr="009A6C30" w:rsidRDefault="0040329F" w:rsidP="000012FA">
      <w:pPr>
        <w:ind w:firstLine="720"/>
        <w:jc w:val="both"/>
        <w:rPr>
          <w:color w:val="000000"/>
        </w:rPr>
      </w:pPr>
      <w:r w:rsidRPr="009A6C30">
        <w:rPr>
          <w:color w:val="000000"/>
        </w:rPr>
        <w:t>Предоставление земельных участков, расположенных в пределах береговой полосы, и выделение участков акватории внутренних водных путей, строительство на них каких</w:t>
      </w:r>
      <w:r w:rsidR="000012FA">
        <w:rPr>
          <w:color w:val="000000"/>
        </w:rPr>
        <w:t xml:space="preserve"> </w:t>
      </w:r>
      <w:r w:rsidRPr="009A6C30">
        <w:rPr>
          <w:color w:val="000000"/>
        </w:rPr>
        <w:t>либо зданий, строений и сооружений осуществля</w:t>
      </w:r>
      <w:r w:rsidR="000012FA">
        <w:rPr>
          <w:color w:val="000000"/>
        </w:rPr>
        <w:t>е</w:t>
      </w:r>
      <w:r w:rsidRPr="009A6C30">
        <w:rPr>
          <w:color w:val="000000"/>
        </w:rPr>
        <w:t xml:space="preserve">тся в порядке, установленном ст. 23, 27, 39.8, 90 Земельного кодекса </w:t>
      </w:r>
      <w:r w:rsidR="000012FA">
        <w:t>Российской Федерации</w:t>
      </w:r>
      <w:r w:rsidRPr="009A6C30">
        <w:rPr>
          <w:color w:val="000000"/>
        </w:rPr>
        <w:t xml:space="preserve"> от 25.10.2001 № 136-ФЗ (ред. от 13.07.2015) (с изм. и доп., вступ. в силу с 01.10.2015), и ст. 10 Кодекса внутреннего водного транспорта </w:t>
      </w:r>
      <w:r w:rsidR="00A07C09" w:rsidRPr="00A07C09">
        <w:rPr>
          <w:iCs/>
          <w:color w:val="000000"/>
        </w:rPr>
        <w:t xml:space="preserve">Российской Федерации </w:t>
      </w:r>
      <w:r w:rsidRPr="009A6C30">
        <w:rPr>
          <w:color w:val="000000"/>
        </w:rPr>
        <w:t xml:space="preserve">от 07.03.2001 № 24-ФЗ (ред. от 03.07.2016), по согласованию с администрациями бассейнов внутренних водных путей. </w:t>
      </w:r>
    </w:p>
    <w:p w:rsidR="00DB6A70" w:rsidRDefault="00DB6A70" w:rsidP="007F40C7">
      <w:pPr>
        <w:tabs>
          <w:tab w:val="left" w:pos="2190"/>
        </w:tabs>
        <w:ind w:firstLine="720"/>
        <w:jc w:val="both"/>
        <w:sectPr w:rsidR="00DB6A70" w:rsidSect="00A361FC">
          <w:headerReference w:type="default" r:id="rId27"/>
          <w:footerReference w:type="even" r:id="rId28"/>
          <w:footerReference w:type="default" r:id="rId29"/>
          <w:pgSz w:w="11906" w:h="16838" w:code="9"/>
          <w:pgMar w:top="1134" w:right="851" w:bottom="1134" w:left="1701" w:header="709" w:footer="709" w:gutter="0"/>
          <w:cols w:space="708"/>
          <w:titlePg/>
          <w:docGrid w:linePitch="360"/>
        </w:sectPr>
      </w:pPr>
    </w:p>
    <w:p w:rsidR="00740535" w:rsidRDefault="00DB6A70" w:rsidP="007F40C7">
      <w:pPr>
        <w:tabs>
          <w:tab w:val="left" w:pos="2190"/>
        </w:tabs>
        <w:ind w:firstLine="720"/>
        <w:jc w:val="both"/>
      </w:pPr>
      <w:r>
        <w:lastRenderedPageBreak/>
        <w:br w:type="page"/>
      </w: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Default="0003017A" w:rsidP="00881887">
      <w:pPr>
        <w:tabs>
          <w:tab w:val="left" w:pos="2190"/>
        </w:tabs>
        <w:jc w:val="both"/>
      </w:pPr>
    </w:p>
    <w:p w:rsidR="0003017A" w:rsidRPr="0003017A" w:rsidRDefault="0003017A" w:rsidP="0003017A">
      <w:pPr>
        <w:pStyle w:val="1"/>
        <w:spacing w:after="120"/>
        <w:jc w:val="center"/>
        <w:rPr>
          <w:rFonts w:ascii="Times New Roman" w:hAnsi="Times New Roman" w:cs="Times New Roman"/>
          <w:sz w:val="36"/>
          <w:szCs w:val="36"/>
        </w:rPr>
      </w:pPr>
      <w:bookmarkStart w:id="218" w:name="_Toc230959548"/>
      <w:bookmarkStart w:id="219" w:name="_Toc248238485"/>
      <w:bookmarkStart w:id="220" w:name="_Toc277340613"/>
      <w:bookmarkStart w:id="221" w:name="_Toc352520261"/>
      <w:bookmarkStart w:id="222" w:name="_Toc432449250"/>
      <w:bookmarkStart w:id="223" w:name="_Toc436929940"/>
      <w:bookmarkStart w:id="224" w:name="_Toc513795230"/>
      <w:r w:rsidRPr="0003017A">
        <w:rPr>
          <w:rFonts w:ascii="Times New Roman" w:hAnsi="Times New Roman" w:cs="Times New Roman"/>
          <w:caps/>
          <w:sz w:val="36"/>
          <w:szCs w:val="36"/>
        </w:rPr>
        <w:t>п р и л о ж е н и я</w:t>
      </w:r>
      <w:bookmarkEnd w:id="218"/>
      <w:bookmarkEnd w:id="219"/>
      <w:bookmarkEnd w:id="220"/>
      <w:bookmarkEnd w:id="221"/>
      <w:bookmarkEnd w:id="222"/>
      <w:bookmarkEnd w:id="223"/>
      <w:bookmarkEnd w:id="224"/>
      <w:r w:rsidRPr="0003017A">
        <w:rPr>
          <w:rFonts w:ascii="Times New Roman" w:hAnsi="Times New Roman" w:cs="Times New Roman"/>
          <w:caps/>
          <w:sz w:val="36"/>
          <w:szCs w:val="36"/>
        </w:rPr>
        <w:t xml:space="preserve"> </w:t>
      </w:r>
    </w:p>
    <w:p w:rsidR="0003017A" w:rsidRDefault="0003017A" w:rsidP="00881887">
      <w:pPr>
        <w:tabs>
          <w:tab w:val="left" w:pos="2190"/>
        </w:tabs>
        <w:jc w:val="both"/>
      </w:pPr>
    </w:p>
    <w:p w:rsidR="00DB6A70" w:rsidRDefault="00DB6A70" w:rsidP="00881887">
      <w:pPr>
        <w:tabs>
          <w:tab w:val="left" w:pos="2190"/>
        </w:tabs>
        <w:jc w:val="both"/>
        <w:sectPr w:rsidR="00DB6A70" w:rsidSect="00DB6A70">
          <w:type w:val="continuous"/>
          <w:pgSz w:w="11906" w:h="16838" w:code="9"/>
          <w:pgMar w:top="1134" w:right="851" w:bottom="1134" w:left="1701" w:header="709" w:footer="709" w:gutter="0"/>
          <w:cols w:space="708"/>
          <w:titlePg/>
          <w:docGrid w:linePitch="360"/>
        </w:sectPr>
      </w:pPr>
    </w:p>
    <w:p w:rsidR="0003017A" w:rsidRPr="006F75BA" w:rsidRDefault="0003017A" w:rsidP="00933A7D">
      <w:pPr>
        <w:tabs>
          <w:tab w:val="left" w:pos="2520"/>
        </w:tabs>
        <w:spacing w:before="120" w:after="120"/>
        <w:jc w:val="right"/>
        <w:rPr>
          <w:b/>
          <w:caps/>
        </w:rPr>
      </w:pPr>
      <w:bookmarkStart w:id="225" w:name="_Toc432440739"/>
      <w:r w:rsidRPr="009A7586">
        <w:rPr>
          <w:b/>
          <w:caps/>
        </w:rPr>
        <w:lastRenderedPageBreak/>
        <w:t>ПРИЛОЖЕНИЕ 1</w:t>
      </w:r>
      <w:bookmarkEnd w:id="225"/>
    </w:p>
    <w:p w:rsidR="007214B6" w:rsidRPr="00912DA3" w:rsidRDefault="007214B6" w:rsidP="007214B6">
      <w:pPr>
        <w:spacing w:before="120" w:after="120"/>
        <w:jc w:val="center"/>
        <w:rPr>
          <w:b/>
        </w:rPr>
      </w:pPr>
      <w:r w:rsidRPr="000B621F">
        <w:rPr>
          <w:b/>
        </w:rPr>
        <w:t xml:space="preserve">Перечень объектов культурного наследия, расположенных на территории </w:t>
      </w:r>
      <w:r>
        <w:rPr>
          <w:b/>
        </w:rPr>
        <w:t xml:space="preserve">ЗАТО город Заозерск </w:t>
      </w:r>
      <w:r w:rsidRPr="000B621F">
        <w:rPr>
          <w:b/>
        </w:rPr>
        <w:t xml:space="preserve">Мурманской области, для которых </w:t>
      </w:r>
      <w:r w:rsidR="00D05130">
        <w:rPr>
          <w:b/>
        </w:rPr>
        <w:t>определя</w:t>
      </w:r>
      <w:r w:rsidRPr="000B621F">
        <w:rPr>
          <w:b/>
        </w:rPr>
        <w:t xml:space="preserve">ются защитные зоны (в соответствии со ст. 34.1 </w:t>
      </w:r>
      <w:r w:rsidR="00824A87">
        <w:rPr>
          <w:b/>
        </w:rPr>
        <w:t>73</w:t>
      </w:r>
      <w:r w:rsidR="00B1138B">
        <w:rPr>
          <w:b/>
        </w:rPr>
        <w:t>-</w:t>
      </w:r>
      <w:r w:rsidR="00824A87" w:rsidRPr="00824A87">
        <w:rPr>
          <w:b/>
        </w:rPr>
        <w:t>ФЗ «Об объектах культурного наследия (памятниках истории и культуры</w:t>
      </w:r>
      <w:r w:rsidR="00824A87">
        <w:rPr>
          <w:b/>
        </w:rPr>
        <w:t>) народов Российской Федерации», введенной</w:t>
      </w:r>
      <w:r w:rsidR="00824A87" w:rsidRPr="00824A87">
        <w:rPr>
          <w:b/>
        </w:rPr>
        <w:t xml:space="preserve"> Федеральным законом</w:t>
      </w:r>
      <w:r w:rsidRPr="000B621F">
        <w:rPr>
          <w:b/>
        </w:rPr>
        <w:t xml:space="preserve"> </w:t>
      </w:r>
      <w:r w:rsidR="00824A87" w:rsidRPr="000B621F">
        <w:rPr>
          <w:b/>
        </w:rPr>
        <w:t>от 05.04.2016</w:t>
      </w:r>
      <w:r w:rsidR="00824A87">
        <w:rPr>
          <w:b/>
        </w:rPr>
        <w:t xml:space="preserve"> </w:t>
      </w:r>
      <w:r w:rsidRPr="000B621F">
        <w:rPr>
          <w:b/>
        </w:rPr>
        <w:t>№ 95</w:t>
      </w:r>
      <w:r w:rsidR="00824A87">
        <w:rPr>
          <w:b/>
        </w:rPr>
        <w:t>-ФЗ</w:t>
      </w:r>
      <w:r w:rsidRPr="000B621F">
        <w:rPr>
          <w:b/>
        </w:rPr>
        <w:t>)</w:t>
      </w:r>
    </w:p>
    <w:tbl>
      <w:tblPr>
        <w:tblW w:w="15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1692"/>
        <w:gridCol w:w="3307"/>
        <w:gridCol w:w="1935"/>
        <w:gridCol w:w="2632"/>
        <w:gridCol w:w="3432"/>
        <w:gridCol w:w="2170"/>
      </w:tblGrid>
      <w:tr w:rsidR="001D6AA5" w:rsidRPr="009F6B78" w:rsidTr="00CB738D">
        <w:trPr>
          <w:trHeight w:val="1020"/>
          <w:jc w:val="center"/>
        </w:trPr>
        <w:tc>
          <w:tcPr>
            <w:tcW w:w="522" w:type="dxa"/>
            <w:tcBorders>
              <w:top w:val="single" w:sz="4" w:space="0" w:color="auto"/>
              <w:left w:val="single" w:sz="4" w:space="0" w:color="auto"/>
              <w:bottom w:val="single" w:sz="4" w:space="0" w:color="auto"/>
              <w:right w:val="single" w:sz="4" w:space="0" w:color="auto"/>
            </w:tcBorders>
            <w:shd w:val="clear" w:color="auto" w:fill="auto"/>
            <w:vAlign w:val="center"/>
          </w:tcPr>
          <w:p w:rsidR="001D6AA5" w:rsidRPr="009F6B78" w:rsidRDefault="001D6AA5" w:rsidP="008F242C">
            <w:pPr>
              <w:jc w:val="center"/>
              <w:rPr>
                <w:b/>
                <w:bCs/>
                <w:sz w:val="20"/>
                <w:szCs w:val="20"/>
              </w:rPr>
            </w:pPr>
            <w:r w:rsidRPr="009F6B78">
              <w:rPr>
                <w:b/>
                <w:bCs/>
                <w:sz w:val="20"/>
                <w:szCs w:val="20"/>
              </w:rPr>
              <w:t>№ п/п</w:t>
            </w:r>
          </w:p>
        </w:tc>
        <w:tc>
          <w:tcPr>
            <w:tcW w:w="1692" w:type="dxa"/>
            <w:tcBorders>
              <w:top w:val="single" w:sz="4" w:space="0" w:color="auto"/>
              <w:left w:val="single" w:sz="4" w:space="0" w:color="auto"/>
              <w:bottom w:val="single" w:sz="4" w:space="0" w:color="auto"/>
              <w:right w:val="single" w:sz="4" w:space="0" w:color="auto"/>
            </w:tcBorders>
            <w:vAlign w:val="center"/>
          </w:tcPr>
          <w:p w:rsidR="001D6AA5" w:rsidRPr="009F6B78" w:rsidRDefault="001D6AA5" w:rsidP="008F242C">
            <w:pPr>
              <w:jc w:val="center"/>
              <w:rPr>
                <w:b/>
                <w:bCs/>
                <w:sz w:val="20"/>
                <w:szCs w:val="20"/>
              </w:rPr>
            </w:pPr>
            <w:r w:rsidRPr="009F6B78">
              <w:rPr>
                <w:b/>
                <w:bCs/>
                <w:sz w:val="20"/>
                <w:szCs w:val="20"/>
              </w:rPr>
              <w:t>Категория</w:t>
            </w:r>
          </w:p>
        </w:tc>
        <w:tc>
          <w:tcPr>
            <w:tcW w:w="3307" w:type="dxa"/>
            <w:tcBorders>
              <w:top w:val="single" w:sz="4" w:space="0" w:color="auto"/>
              <w:left w:val="single" w:sz="4" w:space="0" w:color="auto"/>
              <w:bottom w:val="single" w:sz="4" w:space="0" w:color="auto"/>
              <w:right w:val="single" w:sz="4" w:space="0" w:color="auto"/>
            </w:tcBorders>
            <w:shd w:val="clear" w:color="auto" w:fill="auto"/>
            <w:vAlign w:val="center"/>
          </w:tcPr>
          <w:p w:rsidR="001D6AA5" w:rsidRPr="009F6B78" w:rsidRDefault="001D6AA5" w:rsidP="008F242C">
            <w:pPr>
              <w:jc w:val="center"/>
              <w:rPr>
                <w:b/>
                <w:bCs/>
                <w:sz w:val="20"/>
                <w:szCs w:val="20"/>
              </w:rPr>
            </w:pPr>
            <w:r w:rsidRPr="009F6B78">
              <w:rPr>
                <w:b/>
                <w:bCs/>
                <w:sz w:val="20"/>
                <w:szCs w:val="20"/>
              </w:rPr>
              <w:t>Наименование в соответствии с актом органа государственной власти о постановке на государственную охрану</w:t>
            </w:r>
          </w:p>
        </w:tc>
        <w:tc>
          <w:tcPr>
            <w:tcW w:w="1935" w:type="dxa"/>
            <w:tcBorders>
              <w:top w:val="single" w:sz="4" w:space="0" w:color="auto"/>
              <w:left w:val="single" w:sz="4" w:space="0" w:color="auto"/>
              <w:bottom w:val="single" w:sz="4" w:space="0" w:color="auto"/>
              <w:right w:val="single" w:sz="4" w:space="0" w:color="auto"/>
            </w:tcBorders>
            <w:shd w:val="clear" w:color="auto" w:fill="auto"/>
            <w:vAlign w:val="center"/>
          </w:tcPr>
          <w:p w:rsidR="001D6AA5" w:rsidRPr="009F6B78" w:rsidRDefault="001D6AA5" w:rsidP="008F242C">
            <w:pPr>
              <w:jc w:val="center"/>
              <w:rPr>
                <w:b/>
                <w:bCs/>
                <w:sz w:val="20"/>
                <w:szCs w:val="20"/>
              </w:rPr>
            </w:pPr>
            <w:r w:rsidRPr="009F6B78">
              <w:rPr>
                <w:b/>
                <w:bCs/>
                <w:sz w:val="20"/>
                <w:szCs w:val="20"/>
              </w:rPr>
              <w:t>Датировка</w:t>
            </w:r>
          </w:p>
        </w:tc>
        <w:tc>
          <w:tcPr>
            <w:tcW w:w="2632" w:type="dxa"/>
            <w:tcBorders>
              <w:top w:val="single" w:sz="4" w:space="0" w:color="auto"/>
              <w:left w:val="single" w:sz="4" w:space="0" w:color="auto"/>
              <w:bottom w:val="single" w:sz="4" w:space="0" w:color="auto"/>
              <w:right w:val="single" w:sz="4" w:space="0" w:color="auto"/>
            </w:tcBorders>
            <w:shd w:val="clear" w:color="auto" w:fill="auto"/>
            <w:vAlign w:val="center"/>
          </w:tcPr>
          <w:p w:rsidR="001D6AA5" w:rsidRPr="009F6B78" w:rsidRDefault="001D6AA5" w:rsidP="008F242C">
            <w:pPr>
              <w:jc w:val="center"/>
              <w:rPr>
                <w:b/>
                <w:bCs/>
                <w:sz w:val="20"/>
                <w:szCs w:val="20"/>
              </w:rPr>
            </w:pPr>
            <w:r w:rsidRPr="009F6B78">
              <w:rPr>
                <w:b/>
                <w:bCs/>
                <w:sz w:val="20"/>
                <w:szCs w:val="20"/>
              </w:rPr>
              <w:t>Современный адрес местонахождения</w:t>
            </w:r>
          </w:p>
        </w:tc>
        <w:tc>
          <w:tcPr>
            <w:tcW w:w="3432" w:type="dxa"/>
            <w:tcBorders>
              <w:top w:val="single" w:sz="4" w:space="0" w:color="auto"/>
              <w:left w:val="single" w:sz="4" w:space="0" w:color="auto"/>
              <w:bottom w:val="single" w:sz="4" w:space="0" w:color="auto"/>
              <w:right w:val="single" w:sz="4" w:space="0" w:color="auto"/>
            </w:tcBorders>
            <w:shd w:val="clear" w:color="auto" w:fill="auto"/>
            <w:vAlign w:val="center"/>
          </w:tcPr>
          <w:p w:rsidR="001D6AA5" w:rsidRPr="009F6B78" w:rsidRDefault="001D6AA5" w:rsidP="008F242C">
            <w:pPr>
              <w:jc w:val="center"/>
              <w:rPr>
                <w:b/>
                <w:bCs/>
                <w:sz w:val="20"/>
                <w:szCs w:val="20"/>
              </w:rPr>
            </w:pPr>
            <w:r w:rsidRPr="009F6B78">
              <w:rPr>
                <w:b/>
                <w:bCs/>
                <w:sz w:val="20"/>
                <w:szCs w:val="20"/>
              </w:rPr>
              <w:t>Документ о принятии на государственную охрану</w:t>
            </w:r>
          </w:p>
        </w:tc>
        <w:tc>
          <w:tcPr>
            <w:tcW w:w="2170" w:type="dxa"/>
            <w:tcBorders>
              <w:top w:val="single" w:sz="4" w:space="0" w:color="auto"/>
              <w:left w:val="single" w:sz="4" w:space="0" w:color="auto"/>
              <w:bottom w:val="single" w:sz="4" w:space="0" w:color="auto"/>
              <w:right w:val="single" w:sz="4" w:space="0" w:color="auto"/>
            </w:tcBorders>
            <w:vAlign w:val="center"/>
          </w:tcPr>
          <w:p w:rsidR="001D6AA5" w:rsidRPr="009F6B78" w:rsidRDefault="001D6AA5" w:rsidP="008F242C">
            <w:pPr>
              <w:jc w:val="center"/>
              <w:rPr>
                <w:b/>
                <w:bCs/>
                <w:sz w:val="20"/>
                <w:szCs w:val="20"/>
              </w:rPr>
            </w:pPr>
            <w:r w:rsidRPr="001D6AA5">
              <w:rPr>
                <w:b/>
                <w:bCs/>
                <w:sz w:val="20"/>
                <w:szCs w:val="20"/>
              </w:rPr>
              <w:t>Защитные зоны</w:t>
            </w:r>
          </w:p>
        </w:tc>
      </w:tr>
      <w:tr w:rsidR="001D6AA5" w:rsidRPr="009F6B78" w:rsidTr="00CB738D">
        <w:trPr>
          <w:trHeight w:val="1020"/>
          <w:jc w:val="center"/>
        </w:trPr>
        <w:tc>
          <w:tcPr>
            <w:tcW w:w="522" w:type="dxa"/>
            <w:shd w:val="clear" w:color="auto" w:fill="auto"/>
            <w:vAlign w:val="center"/>
          </w:tcPr>
          <w:p w:rsidR="001D6AA5" w:rsidRPr="008506F1" w:rsidRDefault="001D6AA5" w:rsidP="00652919">
            <w:pPr>
              <w:numPr>
                <w:ilvl w:val="0"/>
                <w:numId w:val="29"/>
              </w:numPr>
              <w:jc w:val="center"/>
              <w:rPr>
                <w:bCs/>
                <w:sz w:val="22"/>
                <w:szCs w:val="22"/>
              </w:rPr>
            </w:pPr>
          </w:p>
        </w:tc>
        <w:tc>
          <w:tcPr>
            <w:tcW w:w="1692" w:type="dxa"/>
            <w:vAlign w:val="center"/>
          </w:tcPr>
          <w:p w:rsidR="001D6AA5" w:rsidRPr="008506F1" w:rsidRDefault="001D6AA5" w:rsidP="008F242C">
            <w:pPr>
              <w:jc w:val="center"/>
              <w:rPr>
                <w:bCs/>
                <w:sz w:val="22"/>
                <w:szCs w:val="22"/>
              </w:rPr>
            </w:pPr>
            <w:r w:rsidRPr="008506F1">
              <w:rPr>
                <w:bCs/>
                <w:sz w:val="22"/>
                <w:szCs w:val="22"/>
              </w:rPr>
              <w:t>ОКН регионального значения</w:t>
            </w:r>
          </w:p>
        </w:tc>
        <w:tc>
          <w:tcPr>
            <w:tcW w:w="3307" w:type="dxa"/>
            <w:shd w:val="clear" w:color="auto" w:fill="auto"/>
            <w:vAlign w:val="center"/>
          </w:tcPr>
          <w:p w:rsidR="001D6AA5" w:rsidRPr="008506F1" w:rsidRDefault="001D6AA5" w:rsidP="008F242C">
            <w:pPr>
              <w:jc w:val="center"/>
              <w:rPr>
                <w:bCs/>
                <w:sz w:val="22"/>
                <w:szCs w:val="22"/>
              </w:rPr>
            </w:pPr>
            <w:r w:rsidRPr="008506F1">
              <w:rPr>
                <w:bCs/>
                <w:sz w:val="22"/>
                <w:szCs w:val="22"/>
              </w:rPr>
              <w:t>Братская могила десантников-североморцев, погибших во время десантных операций в 1941 году</w:t>
            </w:r>
          </w:p>
        </w:tc>
        <w:tc>
          <w:tcPr>
            <w:tcW w:w="1935" w:type="dxa"/>
            <w:shd w:val="clear" w:color="auto" w:fill="auto"/>
            <w:vAlign w:val="center"/>
          </w:tcPr>
          <w:p w:rsidR="001D6AA5" w:rsidRPr="008506F1" w:rsidRDefault="001D6AA5" w:rsidP="008F242C">
            <w:pPr>
              <w:jc w:val="center"/>
              <w:rPr>
                <w:bCs/>
                <w:sz w:val="22"/>
                <w:szCs w:val="22"/>
              </w:rPr>
            </w:pPr>
            <w:r w:rsidRPr="008506F1">
              <w:rPr>
                <w:bCs/>
                <w:sz w:val="22"/>
                <w:szCs w:val="22"/>
              </w:rPr>
              <w:t>1941</w:t>
            </w:r>
          </w:p>
        </w:tc>
        <w:tc>
          <w:tcPr>
            <w:tcW w:w="2632" w:type="dxa"/>
            <w:shd w:val="clear" w:color="auto" w:fill="auto"/>
            <w:vAlign w:val="center"/>
          </w:tcPr>
          <w:p w:rsidR="001D6AA5" w:rsidRPr="008506F1" w:rsidRDefault="001D6AA5" w:rsidP="008F242C">
            <w:pPr>
              <w:jc w:val="center"/>
              <w:rPr>
                <w:bCs/>
                <w:sz w:val="22"/>
                <w:szCs w:val="22"/>
              </w:rPr>
            </w:pPr>
            <w:r w:rsidRPr="00A974B1">
              <w:rPr>
                <w:bCs/>
                <w:sz w:val="22"/>
                <w:szCs w:val="22"/>
              </w:rPr>
              <w:t>ЗАТО город Заозерск</w:t>
            </w:r>
            <w:r w:rsidRPr="008506F1">
              <w:rPr>
                <w:bCs/>
                <w:sz w:val="22"/>
                <w:szCs w:val="22"/>
              </w:rPr>
              <w:t>, залив Западная Лица</w:t>
            </w:r>
          </w:p>
        </w:tc>
        <w:tc>
          <w:tcPr>
            <w:tcW w:w="3432" w:type="dxa"/>
            <w:shd w:val="clear" w:color="auto" w:fill="auto"/>
            <w:vAlign w:val="center"/>
          </w:tcPr>
          <w:p w:rsidR="001D6AA5" w:rsidRPr="008506F1" w:rsidRDefault="001D6AA5" w:rsidP="008F242C">
            <w:pPr>
              <w:jc w:val="center"/>
              <w:rPr>
                <w:bCs/>
                <w:sz w:val="22"/>
                <w:szCs w:val="22"/>
              </w:rPr>
            </w:pPr>
            <w:r w:rsidRPr="008506F1">
              <w:rPr>
                <w:bCs/>
                <w:sz w:val="22"/>
                <w:szCs w:val="22"/>
              </w:rPr>
              <w:t>Решение исполнительного комитета Мурманского областного Совета народных депутатов от 10.04.1985 № 178</w:t>
            </w:r>
          </w:p>
        </w:tc>
        <w:tc>
          <w:tcPr>
            <w:tcW w:w="2170" w:type="dxa"/>
            <w:vAlign w:val="center"/>
          </w:tcPr>
          <w:p w:rsidR="001D6AA5" w:rsidRPr="00A15117" w:rsidRDefault="001D6AA5" w:rsidP="008F242C">
            <w:pPr>
              <w:jc w:val="center"/>
              <w:rPr>
                <w:bCs/>
                <w:sz w:val="22"/>
                <w:szCs w:val="22"/>
              </w:rPr>
            </w:pPr>
            <w:smartTag w:uri="urn:schemas-microsoft-com:office:smarttags" w:element="metricconverter">
              <w:smartTagPr>
                <w:attr w:name="ProductID" w:val="300 м"/>
              </w:smartTagPr>
              <w:r w:rsidRPr="00A15117">
                <w:rPr>
                  <w:bCs/>
                  <w:sz w:val="22"/>
                  <w:szCs w:val="22"/>
                </w:rPr>
                <w:t>300 м</w:t>
              </w:r>
            </w:smartTag>
            <w:r w:rsidRPr="00A15117">
              <w:rPr>
                <w:bCs/>
                <w:sz w:val="22"/>
                <w:szCs w:val="22"/>
              </w:rPr>
              <w:t xml:space="preserve"> от линии внешней стены памятника</w:t>
            </w:r>
          </w:p>
        </w:tc>
      </w:tr>
      <w:tr w:rsidR="001D6AA5" w:rsidRPr="009F6B78" w:rsidTr="00CB738D">
        <w:trPr>
          <w:trHeight w:val="1020"/>
          <w:jc w:val="center"/>
        </w:trPr>
        <w:tc>
          <w:tcPr>
            <w:tcW w:w="522" w:type="dxa"/>
            <w:shd w:val="clear" w:color="auto" w:fill="auto"/>
            <w:vAlign w:val="center"/>
          </w:tcPr>
          <w:p w:rsidR="001D6AA5" w:rsidRPr="00CF6C64" w:rsidRDefault="001D6AA5" w:rsidP="008F242C">
            <w:pPr>
              <w:ind w:left="113"/>
              <w:jc w:val="center"/>
              <w:rPr>
                <w:bCs/>
                <w:sz w:val="22"/>
                <w:szCs w:val="22"/>
              </w:rPr>
            </w:pPr>
            <w:r w:rsidRPr="00CF6C64">
              <w:rPr>
                <w:bCs/>
                <w:sz w:val="22"/>
                <w:szCs w:val="22"/>
              </w:rPr>
              <w:t>2</w:t>
            </w:r>
          </w:p>
        </w:tc>
        <w:tc>
          <w:tcPr>
            <w:tcW w:w="1692" w:type="dxa"/>
            <w:vAlign w:val="center"/>
          </w:tcPr>
          <w:p w:rsidR="001D6AA5" w:rsidRPr="00CF6C64" w:rsidRDefault="001D6AA5" w:rsidP="008F242C">
            <w:pPr>
              <w:jc w:val="center"/>
              <w:rPr>
                <w:bCs/>
                <w:sz w:val="22"/>
                <w:szCs w:val="22"/>
              </w:rPr>
            </w:pPr>
            <w:r w:rsidRPr="00CF6C64">
              <w:rPr>
                <w:bCs/>
                <w:sz w:val="22"/>
                <w:szCs w:val="22"/>
              </w:rPr>
              <w:t>ОКН регионального значения</w:t>
            </w:r>
          </w:p>
        </w:tc>
        <w:tc>
          <w:tcPr>
            <w:tcW w:w="3307" w:type="dxa"/>
            <w:shd w:val="clear" w:color="auto" w:fill="auto"/>
            <w:vAlign w:val="center"/>
          </w:tcPr>
          <w:p w:rsidR="001D6AA5" w:rsidRPr="00CF6C64" w:rsidRDefault="001D6AA5" w:rsidP="008F242C">
            <w:pPr>
              <w:jc w:val="center"/>
              <w:rPr>
                <w:bCs/>
                <w:sz w:val="22"/>
                <w:szCs w:val="22"/>
              </w:rPr>
            </w:pPr>
            <w:r w:rsidRPr="00CF6C64">
              <w:rPr>
                <w:bCs/>
                <w:sz w:val="22"/>
                <w:szCs w:val="22"/>
              </w:rPr>
              <w:t>Братская могила воинов 12-й отдельной морской бригады Северного флота, погибших в 1942 году в десантной операции в районе мыса Пикшуев</w:t>
            </w:r>
          </w:p>
        </w:tc>
        <w:tc>
          <w:tcPr>
            <w:tcW w:w="1935" w:type="dxa"/>
            <w:shd w:val="clear" w:color="auto" w:fill="auto"/>
            <w:vAlign w:val="center"/>
          </w:tcPr>
          <w:p w:rsidR="001D6AA5" w:rsidRPr="00CF6C64" w:rsidRDefault="001D6AA5" w:rsidP="008F242C">
            <w:pPr>
              <w:jc w:val="center"/>
              <w:rPr>
                <w:bCs/>
                <w:sz w:val="22"/>
                <w:szCs w:val="22"/>
              </w:rPr>
            </w:pPr>
            <w:r w:rsidRPr="00CF6C64">
              <w:rPr>
                <w:bCs/>
                <w:sz w:val="22"/>
                <w:szCs w:val="22"/>
              </w:rPr>
              <w:t>1942</w:t>
            </w:r>
          </w:p>
        </w:tc>
        <w:tc>
          <w:tcPr>
            <w:tcW w:w="2632" w:type="dxa"/>
            <w:shd w:val="clear" w:color="auto" w:fill="auto"/>
            <w:vAlign w:val="center"/>
          </w:tcPr>
          <w:p w:rsidR="001D6AA5" w:rsidRPr="00CF6C64" w:rsidRDefault="001D6AA5" w:rsidP="008F242C">
            <w:pPr>
              <w:jc w:val="center"/>
              <w:rPr>
                <w:bCs/>
                <w:sz w:val="22"/>
                <w:szCs w:val="22"/>
              </w:rPr>
            </w:pPr>
            <w:r w:rsidRPr="00CF6C64">
              <w:rPr>
                <w:bCs/>
                <w:sz w:val="22"/>
                <w:szCs w:val="22"/>
              </w:rPr>
              <w:t>м. Пикшуев, у маяка</w:t>
            </w:r>
          </w:p>
        </w:tc>
        <w:tc>
          <w:tcPr>
            <w:tcW w:w="3432" w:type="dxa"/>
            <w:shd w:val="clear" w:color="auto" w:fill="auto"/>
            <w:vAlign w:val="center"/>
          </w:tcPr>
          <w:p w:rsidR="001D6AA5" w:rsidRPr="008506F1" w:rsidRDefault="001D6AA5" w:rsidP="008F242C">
            <w:pPr>
              <w:jc w:val="center"/>
              <w:rPr>
                <w:bCs/>
                <w:sz w:val="22"/>
                <w:szCs w:val="22"/>
              </w:rPr>
            </w:pPr>
            <w:r w:rsidRPr="00CF6C64">
              <w:rPr>
                <w:bCs/>
                <w:sz w:val="22"/>
                <w:szCs w:val="22"/>
              </w:rPr>
              <w:t>Решение исполнительного комитета Мурманского областного Совета народных депутатов от 10.04.1985 № 178</w:t>
            </w:r>
          </w:p>
        </w:tc>
        <w:tc>
          <w:tcPr>
            <w:tcW w:w="2170" w:type="dxa"/>
            <w:vAlign w:val="center"/>
          </w:tcPr>
          <w:p w:rsidR="001D6AA5" w:rsidRPr="00A15117" w:rsidRDefault="001D6AA5" w:rsidP="008F242C">
            <w:pPr>
              <w:jc w:val="center"/>
              <w:rPr>
                <w:bCs/>
                <w:sz w:val="22"/>
                <w:szCs w:val="22"/>
              </w:rPr>
            </w:pPr>
            <w:smartTag w:uri="urn:schemas-microsoft-com:office:smarttags" w:element="metricconverter">
              <w:smartTagPr>
                <w:attr w:name="ProductID" w:val="300 м"/>
              </w:smartTagPr>
              <w:r w:rsidRPr="00A15117">
                <w:rPr>
                  <w:bCs/>
                  <w:sz w:val="22"/>
                  <w:szCs w:val="22"/>
                </w:rPr>
                <w:t>300 м</w:t>
              </w:r>
            </w:smartTag>
            <w:r w:rsidRPr="00A15117">
              <w:rPr>
                <w:bCs/>
                <w:sz w:val="22"/>
                <w:szCs w:val="22"/>
              </w:rPr>
              <w:t xml:space="preserve"> от линии внешней стены памятника</w:t>
            </w:r>
          </w:p>
        </w:tc>
      </w:tr>
    </w:tbl>
    <w:p w:rsidR="00824A87" w:rsidRDefault="00824A87"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9033C5" w:rsidRDefault="009033C5" w:rsidP="00933A7D">
      <w:pPr>
        <w:spacing w:after="120"/>
        <w:jc w:val="center"/>
        <w:rPr>
          <w:b/>
        </w:rPr>
      </w:pPr>
    </w:p>
    <w:p w:rsidR="00B76DFE" w:rsidRPr="00824A87" w:rsidRDefault="009033C5" w:rsidP="00933A7D">
      <w:pPr>
        <w:spacing w:after="120"/>
        <w:jc w:val="center"/>
        <w:rPr>
          <w:b/>
        </w:rPr>
      </w:pPr>
      <w:r>
        <w:rPr>
          <w:b/>
          <w:noProof/>
        </w:rPr>
        <w:lastRenderedPageBreak/>
        <w:drawing>
          <wp:inline distT="0" distB="0" distL="0" distR="0">
            <wp:extent cx="6372902" cy="6413423"/>
            <wp:effectExtent l="19050" t="0" r="8848" b="0"/>
            <wp:docPr id="1" name="Рисунок 1" descr="C:\Users\adm-sahno\Desktop\УТВ  ПЗЗ\Графические материалы(3)\Графические материалы\Карта градостроительного зонирования 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sahno\Desktop\УТВ  ПЗЗ\Графические материалы(3)\Графические материалы\Карта градостроительного зонирования 5000.jpg"/>
                    <pic:cNvPicPr>
                      <a:picLocks noChangeAspect="1" noChangeArrowheads="1"/>
                    </pic:cNvPicPr>
                  </pic:nvPicPr>
                  <pic:blipFill>
                    <a:blip r:embed="rId30" cstate="print"/>
                    <a:srcRect r="10655"/>
                    <a:stretch>
                      <a:fillRect/>
                    </a:stretch>
                  </pic:blipFill>
                  <pic:spPr bwMode="auto">
                    <a:xfrm>
                      <a:off x="0" y="0"/>
                      <a:ext cx="6372972" cy="6413494"/>
                    </a:xfrm>
                    <a:prstGeom prst="rect">
                      <a:avLst/>
                    </a:prstGeom>
                    <a:noFill/>
                    <a:ln w="9525">
                      <a:noFill/>
                      <a:miter lim="800000"/>
                      <a:headEnd/>
                      <a:tailEnd/>
                    </a:ln>
                  </pic:spPr>
                </pic:pic>
              </a:graphicData>
            </a:graphic>
          </wp:inline>
        </w:drawing>
      </w:r>
      <w:r w:rsidR="00F411A7">
        <w:rPr>
          <w:b/>
          <w:noProof/>
        </w:rPr>
        <w:lastRenderedPageBreak/>
        <w:drawing>
          <wp:inline distT="0" distB="0" distL="0" distR="0">
            <wp:extent cx="6299200" cy="6299200"/>
            <wp:effectExtent l="19050" t="0" r="6350" b="0"/>
            <wp:docPr id="5" name="Рисунок 2" descr="C:\Users\adm-sahno\Desktop\УТВ  ПЗЗ\Графические материалы(3)\Графические материалы\Карта градостроительного зонирования 2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sahno\Desktop\УТВ  ПЗЗ\Графические материалы(3)\Графические материалы\Карта градостроительного зонирования 25000.jpg"/>
                    <pic:cNvPicPr>
                      <a:picLocks noChangeAspect="1" noChangeArrowheads="1"/>
                    </pic:cNvPicPr>
                  </pic:nvPicPr>
                  <pic:blipFill>
                    <a:blip r:embed="rId31" cstate="print"/>
                    <a:srcRect/>
                    <a:stretch>
                      <a:fillRect/>
                    </a:stretch>
                  </pic:blipFill>
                  <pic:spPr bwMode="auto">
                    <a:xfrm>
                      <a:off x="0" y="0"/>
                      <a:ext cx="6294879" cy="6294879"/>
                    </a:xfrm>
                    <a:prstGeom prst="rect">
                      <a:avLst/>
                    </a:prstGeom>
                    <a:noFill/>
                    <a:ln w="9525">
                      <a:noFill/>
                      <a:miter lim="800000"/>
                      <a:headEnd/>
                      <a:tailEnd/>
                    </a:ln>
                  </pic:spPr>
                </pic:pic>
              </a:graphicData>
            </a:graphic>
          </wp:inline>
        </w:drawing>
      </w:r>
    </w:p>
    <w:sectPr w:rsidR="00B76DFE" w:rsidRPr="00824A87" w:rsidSect="006346CD">
      <w:pgSz w:w="16838" w:h="11906" w:orient="landscape" w:code="9"/>
      <w:pgMar w:top="899" w:right="1134" w:bottom="851"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6EA7" w:rsidRDefault="00C16EA7">
      <w:r>
        <w:separator/>
      </w:r>
    </w:p>
  </w:endnote>
  <w:endnote w:type="continuationSeparator" w:id="1">
    <w:p w:rsidR="00C16EA7" w:rsidRDefault="00C16EA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CC"/>
    <w:family w:val="auto"/>
    <w:pitch w:val="default"/>
    <w:sig w:usb0="00000000" w:usb1="00000000" w:usb2="00000000" w:usb3="00000000" w:csb0="00000000" w:csb1="00000000"/>
  </w:font>
  <w:font w:name="OpenSymbol">
    <w:altName w:val="Arial Unicode MS"/>
    <w:charset w:val="00"/>
    <w:family w:val="auto"/>
    <w:pitch w:val="variable"/>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GGal">
    <w:altName w:val="Times New Roman"/>
    <w:charset w:val="00"/>
    <w:family w:val="auto"/>
    <w:pitch w:val="variable"/>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sig w:usb0="00000000" w:usb1="00000000" w:usb2="00000000" w:usb3="00000000" w:csb0="00000000" w:csb1="00000000"/>
  </w:font>
  <w:font w:name="Antiqua">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font297">
    <w:altName w:val="Times New Roman"/>
    <w:charset w:val="CC"/>
    <w:family w:val="auto"/>
    <w:pitch w:val="variable"/>
    <w:sig w:usb0="00000000" w:usb1="00000000" w:usb2="00000000" w:usb3="00000000" w:csb0="00000000" w:csb1="00000000"/>
  </w:font>
  <w:font w:name="Times New Roman Полужирный">
    <w:panose1 w:val="02020803070505020304"/>
    <w:charset w:val="01"/>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Default="005C354B">
    <w:pPr>
      <w:pStyle w:val="aa"/>
      <w:jc w:val="right"/>
    </w:pPr>
  </w:p>
  <w:p w:rsidR="005C354B" w:rsidRDefault="005C354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Default="00642785">
    <w:pPr>
      <w:pStyle w:val="aa"/>
      <w:jc w:val="right"/>
    </w:pPr>
    <w:fldSimple w:instr=" PAGE   \* MERGEFORMAT ">
      <w:r w:rsidR="000E094E">
        <w:rPr>
          <w:noProof/>
        </w:rPr>
        <w:t>2</w:t>
      </w:r>
    </w:fldSimple>
  </w:p>
  <w:p w:rsidR="005C354B" w:rsidRDefault="005C354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Default="00642785" w:rsidP="00A361FC">
    <w:pPr>
      <w:pStyle w:val="aa"/>
      <w:framePr w:wrap="around" w:vAnchor="text" w:hAnchor="margin" w:xAlign="right" w:y="1"/>
      <w:rPr>
        <w:rStyle w:val="ac"/>
      </w:rPr>
    </w:pPr>
    <w:r>
      <w:rPr>
        <w:rStyle w:val="ac"/>
      </w:rPr>
      <w:fldChar w:fldCharType="begin"/>
    </w:r>
    <w:r w:rsidR="005C354B">
      <w:rPr>
        <w:rStyle w:val="ac"/>
      </w:rPr>
      <w:instrText xml:space="preserve">PAGE  </w:instrText>
    </w:r>
    <w:r>
      <w:rPr>
        <w:rStyle w:val="ac"/>
      </w:rPr>
      <w:fldChar w:fldCharType="end"/>
    </w:r>
  </w:p>
  <w:p w:rsidR="005C354B" w:rsidRDefault="005C354B" w:rsidP="00773A5F">
    <w:pPr>
      <w:pStyle w:val="aa"/>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Default="00642785" w:rsidP="00A361FC">
    <w:pPr>
      <w:pStyle w:val="aa"/>
      <w:framePr w:wrap="around" w:vAnchor="text" w:hAnchor="margin" w:xAlign="right" w:y="1"/>
      <w:rPr>
        <w:rStyle w:val="ac"/>
      </w:rPr>
    </w:pPr>
    <w:r>
      <w:rPr>
        <w:rStyle w:val="ac"/>
      </w:rPr>
      <w:fldChar w:fldCharType="begin"/>
    </w:r>
    <w:r w:rsidR="005C354B">
      <w:rPr>
        <w:rStyle w:val="ac"/>
      </w:rPr>
      <w:instrText xml:space="preserve">PAGE  </w:instrText>
    </w:r>
    <w:r>
      <w:rPr>
        <w:rStyle w:val="ac"/>
      </w:rPr>
      <w:fldChar w:fldCharType="separate"/>
    </w:r>
    <w:r w:rsidR="000E094E">
      <w:rPr>
        <w:rStyle w:val="ac"/>
        <w:noProof/>
      </w:rPr>
      <w:t>6</w:t>
    </w:r>
    <w:r>
      <w:rPr>
        <w:rStyle w:val="ac"/>
      </w:rPr>
      <w:fldChar w:fldCharType="end"/>
    </w:r>
  </w:p>
  <w:p w:rsidR="005C354B" w:rsidRPr="007A7C55" w:rsidRDefault="005C354B" w:rsidP="00A50574">
    <w:pPr>
      <w:pStyle w:val="aa"/>
      <w:pBdr>
        <w:top w:val="single" w:sz="4" w:space="1" w:color="auto"/>
      </w:pBdr>
      <w:spacing w:before="120"/>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6EA7" w:rsidRDefault="00C16EA7">
      <w:r>
        <w:separator/>
      </w:r>
    </w:p>
  </w:footnote>
  <w:footnote w:type="continuationSeparator" w:id="1">
    <w:p w:rsidR="00C16EA7" w:rsidRDefault="00C16EA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54B" w:rsidRPr="00B61628" w:rsidRDefault="005C354B" w:rsidP="00B61628">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4"/>
    <w:multiLevelType w:val="singleLevel"/>
    <w:tmpl w:val="00000004"/>
    <w:name w:val="WW8Num4"/>
    <w:lvl w:ilvl="0">
      <w:start w:val="1"/>
      <w:numFmt w:val="bullet"/>
      <w:lvlText w:val="-"/>
      <w:lvlJc w:val="left"/>
      <w:pPr>
        <w:tabs>
          <w:tab w:val="num" w:pos="0"/>
        </w:tabs>
        <w:ind w:left="1287" w:hanging="360"/>
      </w:pPr>
      <w:rPr>
        <w:rFonts w:ascii="Times New Roman" w:hAnsi="Times New Roman" w:cs="Times New Roman" w:hint="default"/>
        <w:sz w:val="24"/>
        <w:szCs w:val="24"/>
      </w:rPr>
    </w:lvl>
  </w:abstractNum>
  <w:abstractNum w:abstractNumId="1">
    <w:nsid w:val="00000005"/>
    <w:multiLevelType w:val="singleLevel"/>
    <w:tmpl w:val="00000005"/>
    <w:name w:val="WW8Num5"/>
    <w:lvl w:ilvl="0">
      <w:start w:val="1"/>
      <w:numFmt w:val="decimal"/>
      <w:lvlText w:val="%1)"/>
      <w:lvlJc w:val="left"/>
      <w:pPr>
        <w:tabs>
          <w:tab w:val="num" w:pos="1070"/>
        </w:tabs>
        <w:ind w:left="1070" w:hanging="360"/>
      </w:pPr>
      <w:rPr>
        <w:rFonts w:ascii="Times New Roman" w:eastAsia="Times New Roman" w:hAnsi="Times New Roman" w:cs="Times New Roman"/>
      </w:rPr>
    </w:lvl>
  </w:abstractNum>
  <w:abstractNum w:abstractNumId="2">
    <w:nsid w:val="00000006"/>
    <w:multiLevelType w:val="singleLevel"/>
    <w:tmpl w:val="D21C08EE"/>
    <w:name w:val="WW8Num6"/>
    <w:lvl w:ilvl="0">
      <w:start w:val="1"/>
      <w:numFmt w:val="decimal"/>
      <w:lvlText w:val="%1)"/>
      <w:lvlJc w:val="left"/>
      <w:pPr>
        <w:tabs>
          <w:tab w:val="num" w:pos="720"/>
        </w:tabs>
        <w:ind w:left="720" w:hanging="360"/>
      </w:pPr>
      <w:rPr>
        <w:rFonts w:cs="Times New Roman" w:hint="default"/>
      </w:rPr>
    </w:lvl>
  </w:abstractNum>
  <w:abstractNum w:abstractNumId="3">
    <w:nsid w:val="00000007"/>
    <w:multiLevelType w:val="singleLevel"/>
    <w:tmpl w:val="00000007"/>
    <w:name w:val="WW8Num7"/>
    <w:lvl w:ilvl="0">
      <w:start w:val="1"/>
      <w:numFmt w:val="decimal"/>
      <w:lvlText w:val="%1)"/>
      <w:lvlJc w:val="left"/>
      <w:pPr>
        <w:tabs>
          <w:tab w:val="num" w:pos="1429"/>
        </w:tabs>
        <w:ind w:left="1429" w:hanging="360"/>
      </w:pPr>
      <w:rPr>
        <w:rFonts w:ascii="Times New Roman" w:eastAsia="Times New Roman" w:hAnsi="Times New Roman" w:cs="Times New Roman"/>
      </w:rPr>
    </w:lvl>
  </w:abstractNum>
  <w:abstractNum w:abstractNumId="4">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B"/>
    <w:multiLevelType w:val="multilevel"/>
    <w:tmpl w:val="0000000B"/>
    <w:name w:val="WW8Num11"/>
    <w:lvl w:ilvl="0">
      <w:start w:val="1"/>
      <w:numFmt w:val="decimal"/>
      <w:lvlText w:val="%1)"/>
      <w:lvlJc w:val="left"/>
      <w:pPr>
        <w:tabs>
          <w:tab w:val="num" w:pos="1080"/>
        </w:tabs>
        <w:ind w:left="108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decimal"/>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decimal"/>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6">
    <w:nsid w:val="00000013"/>
    <w:multiLevelType w:val="multilevel"/>
    <w:tmpl w:val="00000013"/>
    <w:name w:val="WW8Num19"/>
    <w:lvl w:ilvl="0">
      <w:start w:val="1"/>
      <w:numFmt w:val="decimal"/>
      <w:lvlText w:val="%1)"/>
      <w:lvlJc w:val="left"/>
      <w:pPr>
        <w:tabs>
          <w:tab w:val="num" w:pos="1060"/>
        </w:tabs>
        <w:ind w:left="1060" w:hanging="360"/>
      </w:pPr>
    </w:lvl>
    <w:lvl w:ilvl="1">
      <w:start w:val="1"/>
      <w:numFmt w:val="decimal"/>
      <w:lvlText w:val="%2)"/>
      <w:lvlJc w:val="left"/>
      <w:pPr>
        <w:tabs>
          <w:tab w:val="num" w:pos="1420"/>
        </w:tabs>
        <w:ind w:left="1420" w:hanging="360"/>
      </w:pPr>
    </w:lvl>
    <w:lvl w:ilvl="2">
      <w:start w:val="1"/>
      <w:numFmt w:val="decimal"/>
      <w:lvlText w:val="%3)"/>
      <w:lvlJc w:val="left"/>
      <w:pPr>
        <w:tabs>
          <w:tab w:val="num" w:pos="1780"/>
        </w:tabs>
        <w:ind w:left="1780" w:hanging="360"/>
      </w:pPr>
    </w:lvl>
    <w:lvl w:ilvl="3">
      <w:start w:val="1"/>
      <w:numFmt w:val="decimal"/>
      <w:lvlText w:val="%4)"/>
      <w:lvlJc w:val="left"/>
      <w:pPr>
        <w:tabs>
          <w:tab w:val="num" w:pos="2140"/>
        </w:tabs>
        <w:ind w:left="2140" w:hanging="360"/>
      </w:pPr>
    </w:lvl>
    <w:lvl w:ilvl="4">
      <w:start w:val="1"/>
      <w:numFmt w:val="decimal"/>
      <w:lvlText w:val="%5)"/>
      <w:lvlJc w:val="left"/>
      <w:pPr>
        <w:tabs>
          <w:tab w:val="num" w:pos="2500"/>
        </w:tabs>
        <w:ind w:left="2500" w:hanging="360"/>
      </w:pPr>
    </w:lvl>
    <w:lvl w:ilvl="5">
      <w:start w:val="1"/>
      <w:numFmt w:val="decimal"/>
      <w:lvlText w:val="%6)"/>
      <w:lvlJc w:val="left"/>
      <w:pPr>
        <w:tabs>
          <w:tab w:val="num" w:pos="2860"/>
        </w:tabs>
        <w:ind w:left="2860" w:hanging="360"/>
      </w:pPr>
    </w:lvl>
    <w:lvl w:ilvl="6">
      <w:start w:val="1"/>
      <w:numFmt w:val="decimal"/>
      <w:lvlText w:val="%7)"/>
      <w:lvlJc w:val="left"/>
      <w:pPr>
        <w:tabs>
          <w:tab w:val="num" w:pos="3220"/>
        </w:tabs>
        <w:ind w:left="3220" w:hanging="360"/>
      </w:pPr>
    </w:lvl>
    <w:lvl w:ilvl="7">
      <w:start w:val="1"/>
      <w:numFmt w:val="decimal"/>
      <w:lvlText w:val="%8)"/>
      <w:lvlJc w:val="left"/>
      <w:pPr>
        <w:tabs>
          <w:tab w:val="num" w:pos="3580"/>
        </w:tabs>
        <w:ind w:left="3580" w:hanging="360"/>
      </w:pPr>
    </w:lvl>
    <w:lvl w:ilvl="8">
      <w:start w:val="1"/>
      <w:numFmt w:val="decimal"/>
      <w:lvlText w:val="%9)"/>
      <w:lvlJc w:val="left"/>
      <w:pPr>
        <w:tabs>
          <w:tab w:val="num" w:pos="3940"/>
        </w:tabs>
        <w:ind w:left="3940" w:hanging="360"/>
      </w:pPr>
    </w:lvl>
  </w:abstractNum>
  <w:abstractNum w:abstractNumId="7">
    <w:nsid w:val="00000015"/>
    <w:multiLevelType w:val="multilevel"/>
    <w:tmpl w:val="00000015"/>
    <w:name w:val="WW8Num21"/>
    <w:lvl w:ilvl="0">
      <w:start w:val="1"/>
      <w:numFmt w:val="decimal"/>
      <w:lvlText w:val="%1)"/>
      <w:lvlJc w:val="left"/>
      <w:pPr>
        <w:tabs>
          <w:tab w:val="num" w:pos="1260"/>
        </w:tabs>
        <w:ind w:left="1260" w:hanging="360"/>
      </w:pPr>
    </w:lvl>
    <w:lvl w:ilvl="1">
      <w:start w:val="1"/>
      <w:numFmt w:val="bullet"/>
      <w:lvlText w:val=""/>
      <w:lvlJc w:val="left"/>
      <w:pPr>
        <w:tabs>
          <w:tab w:val="num" w:pos="1260"/>
        </w:tabs>
        <w:ind w:left="1260" w:hanging="360"/>
      </w:pPr>
      <w:rPr>
        <w:rFonts w:ascii="Symbol" w:hAnsi="Symbol" w:cs="StarSymbol"/>
        <w:sz w:val="18"/>
        <w:szCs w:val="18"/>
      </w:rPr>
    </w:lvl>
    <w:lvl w:ilvl="2">
      <w:start w:val="1"/>
      <w:numFmt w:val="bullet"/>
      <w:lvlText w:val=""/>
      <w:lvlJc w:val="left"/>
      <w:pPr>
        <w:tabs>
          <w:tab w:val="num" w:pos="1620"/>
        </w:tabs>
        <w:ind w:left="1620" w:hanging="360"/>
      </w:pPr>
      <w:rPr>
        <w:rFonts w:ascii="Symbol" w:hAnsi="Symbol" w:cs="StarSymbol"/>
        <w:sz w:val="18"/>
        <w:szCs w:val="18"/>
      </w:rPr>
    </w:lvl>
    <w:lvl w:ilvl="3">
      <w:start w:val="1"/>
      <w:numFmt w:val="bullet"/>
      <w:lvlText w:val=""/>
      <w:lvlJc w:val="left"/>
      <w:pPr>
        <w:tabs>
          <w:tab w:val="num" w:pos="1980"/>
        </w:tabs>
        <w:ind w:left="1980" w:hanging="360"/>
      </w:pPr>
      <w:rPr>
        <w:rFonts w:ascii="Symbol" w:hAnsi="Symbol" w:cs="StarSymbol"/>
        <w:sz w:val="18"/>
        <w:szCs w:val="18"/>
      </w:rPr>
    </w:lvl>
    <w:lvl w:ilvl="4">
      <w:start w:val="1"/>
      <w:numFmt w:val="bullet"/>
      <w:lvlText w:val=""/>
      <w:lvlJc w:val="left"/>
      <w:pPr>
        <w:tabs>
          <w:tab w:val="num" w:pos="2340"/>
        </w:tabs>
        <w:ind w:left="2340" w:hanging="360"/>
      </w:pPr>
      <w:rPr>
        <w:rFonts w:ascii="Symbol" w:hAnsi="Symbol" w:cs="StarSymbol"/>
        <w:sz w:val="18"/>
        <w:szCs w:val="18"/>
      </w:rPr>
    </w:lvl>
    <w:lvl w:ilvl="5">
      <w:start w:val="1"/>
      <w:numFmt w:val="bullet"/>
      <w:lvlText w:val=""/>
      <w:lvlJc w:val="left"/>
      <w:pPr>
        <w:tabs>
          <w:tab w:val="num" w:pos="2700"/>
        </w:tabs>
        <w:ind w:left="2700" w:hanging="360"/>
      </w:pPr>
      <w:rPr>
        <w:rFonts w:ascii="Symbol" w:hAnsi="Symbol" w:cs="StarSymbol"/>
        <w:sz w:val="18"/>
        <w:szCs w:val="18"/>
      </w:rPr>
    </w:lvl>
    <w:lvl w:ilvl="6">
      <w:start w:val="1"/>
      <w:numFmt w:val="bullet"/>
      <w:lvlText w:val=""/>
      <w:lvlJc w:val="left"/>
      <w:pPr>
        <w:tabs>
          <w:tab w:val="num" w:pos="3060"/>
        </w:tabs>
        <w:ind w:left="3060" w:hanging="360"/>
      </w:pPr>
      <w:rPr>
        <w:rFonts w:ascii="Symbol" w:hAnsi="Symbol" w:cs="StarSymbol"/>
        <w:sz w:val="18"/>
        <w:szCs w:val="18"/>
      </w:rPr>
    </w:lvl>
    <w:lvl w:ilvl="7">
      <w:start w:val="1"/>
      <w:numFmt w:val="bullet"/>
      <w:lvlText w:val=""/>
      <w:lvlJc w:val="left"/>
      <w:pPr>
        <w:tabs>
          <w:tab w:val="num" w:pos="3420"/>
        </w:tabs>
        <w:ind w:left="3420" w:hanging="360"/>
      </w:pPr>
      <w:rPr>
        <w:rFonts w:ascii="Symbol" w:hAnsi="Symbol" w:cs="StarSymbol"/>
        <w:sz w:val="18"/>
        <w:szCs w:val="18"/>
      </w:rPr>
    </w:lvl>
    <w:lvl w:ilvl="8">
      <w:start w:val="1"/>
      <w:numFmt w:val="bullet"/>
      <w:lvlText w:val=""/>
      <w:lvlJc w:val="left"/>
      <w:pPr>
        <w:tabs>
          <w:tab w:val="num" w:pos="3780"/>
        </w:tabs>
        <w:ind w:left="3780" w:hanging="360"/>
      </w:pPr>
      <w:rPr>
        <w:rFonts w:ascii="Symbol" w:hAnsi="Symbol" w:cs="StarSymbol"/>
        <w:sz w:val="18"/>
        <w:szCs w:val="18"/>
      </w:rPr>
    </w:lvl>
  </w:abstractNum>
  <w:abstractNum w:abstractNumId="8">
    <w:nsid w:val="00000022"/>
    <w:multiLevelType w:val="multilevel"/>
    <w:tmpl w:val="00000022"/>
    <w:name w:val="WW8Num3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0000002E"/>
    <w:multiLevelType w:val="multilevel"/>
    <w:tmpl w:val="0000002E"/>
    <w:name w:val="WW8Num46"/>
    <w:lvl w:ilvl="0">
      <w:start w:val="1"/>
      <w:numFmt w:val="bullet"/>
      <w:lvlText w:val=""/>
      <w:lvlJc w:val="left"/>
      <w:pPr>
        <w:tabs>
          <w:tab w:val="num" w:pos="705"/>
        </w:tabs>
        <w:ind w:left="705" w:hanging="360"/>
      </w:pPr>
      <w:rPr>
        <w:rFonts w:ascii="Symbol" w:hAnsi="Symbol" w:cs="Times New Roman"/>
      </w:rPr>
    </w:lvl>
    <w:lvl w:ilvl="1">
      <w:start w:val="1"/>
      <w:numFmt w:val="bullet"/>
      <w:lvlText w:val="◦"/>
      <w:lvlJc w:val="left"/>
      <w:pPr>
        <w:tabs>
          <w:tab w:val="num" w:pos="1065"/>
        </w:tabs>
        <w:ind w:left="1065" w:hanging="360"/>
      </w:pPr>
      <w:rPr>
        <w:rFonts w:ascii="OpenSymbol" w:hAnsi="OpenSymbol" w:cs="StarSymbol"/>
        <w:sz w:val="18"/>
        <w:szCs w:val="18"/>
      </w:rPr>
    </w:lvl>
    <w:lvl w:ilvl="2">
      <w:start w:val="1"/>
      <w:numFmt w:val="bullet"/>
      <w:lvlText w:val="▪"/>
      <w:lvlJc w:val="left"/>
      <w:pPr>
        <w:tabs>
          <w:tab w:val="num" w:pos="1425"/>
        </w:tabs>
        <w:ind w:left="1425" w:hanging="360"/>
      </w:pPr>
      <w:rPr>
        <w:rFonts w:ascii="OpenSymbol" w:hAnsi="OpenSymbol" w:cs="StarSymbol"/>
        <w:sz w:val="18"/>
        <w:szCs w:val="18"/>
      </w:rPr>
    </w:lvl>
    <w:lvl w:ilvl="3">
      <w:start w:val="1"/>
      <w:numFmt w:val="bullet"/>
      <w:lvlText w:val=""/>
      <w:lvlJc w:val="left"/>
      <w:pPr>
        <w:tabs>
          <w:tab w:val="num" w:pos="1785"/>
        </w:tabs>
        <w:ind w:left="1785" w:hanging="360"/>
      </w:pPr>
      <w:rPr>
        <w:rFonts w:ascii="Symbol" w:hAnsi="Symbol" w:cs="Times New Roman"/>
      </w:rPr>
    </w:lvl>
    <w:lvl w:ilvl="4">
      <w:start w:val="1"/>
      <w:numFmt w:val="bullet"/>
      <w:lvlText w:val="◦"/>
      <w:lvlJc w:val="left"/>
      <w:pPr>
        <w:tabs>
          <w:tab w:val="num" w:pos="2145"/>
        </w:tabs>
        <w:ind w:left="2145" w:hanging="360"/>
      </w:pPr>
      <w:rPr>
        <w:rFonts w:ascii="OpenSymbol" w:hAnsi="OpenSymbol" w:cs="StarSymbol"/>
        <w:sz w:val="18"/>
        <w:szCs w:val="18"/>
      </w:rPr>
    </w:lvl>
    <w:lvl w:ilvl="5">
      <w:start w:val="1"/>
      <w:numFmt w:val="bullet"/>
      <w:lvlText w:val="▪"/>
      <w:lvlJc w:val="left"/>
      <w:pPr>
        <w:tabs>
          <w:tab w:val="num" w:pos="2505"/>
        </w:tabs>
        <w:ind w:left="2505" w:hanging="360"/>
      </w:pPr>
      <w:rPr>
        <w:rFonts w:ascii="OpenSymbol" w:hAnsi="OpenSymbol" w:cs="StarSymbol"/>
        <w:sz w:val="18"/>
        <w:szCs w:val="18"/>
      </w:rPr>
    </w:lvl>
    <w:lvl w:ilvl="6">
      <w:start w:val="1"/>
      <w:numFmt w:val="bullet"/>
      <w:lvlText w:val=""/>
      <w:lvlJc w:val="left"/>
      <w:pPr>
        <w:tabs>
          <w:tab w:val="num" w:pos="2865"/>
        </w:tabs>
        <w:ind w:left="2865" w:hanging="360"/>
      </w:pPr>
      <w:rPr>
        <w:rFonts w:ascii="Symbol" w:hAnsi="Symbol" w:cs="Times New Roman"/>
      </w:rPr>
    </w:lvl>
    <w:lvl w:ilvl="7">
      <w:start w:val="1"/>
      <w:numFmt w:val="bullet"/>
      <w:lvlText w:val="◦"/>
      <w:lvlJc w:val="left"/>
      <w:pPr>
        <w:tabs>
          <w:tab w:val="num" w:pos="3225"/>
        </w:tabs>
        <w:ind w:left="3225" w:hanging="360"/>
      </w:pPr>
      <w:rPr>
        <w:rFonts w:ascii="OpenSymbol" w:hAnsi="OpenSymbol" w:cs="StarSymbol"/>
        <w:sz w:val="18"/>
        <w:szCs w:val="18"/>
      </w:rPr>
    </w:lvl>
    <w:lvl w:ilvl="8">
      <w:start w:val="1"/>
      <w:numFmt w:val="bullet"/>
      <w:lvlText w:val="▪"/>
      <w:lvlJc w:val="left"/>
      <w:pPr>
        <w:tabs>
          <w:tab w:val="num" w:pos="3585"/>
        </w:tabs>
        <w:ind w:left="3585" w:hanging="360"/>
      </w:pPr>
      <w:rPr>
        <w:rFonts w:ascii="OpenSymbol" w:hAnsi="OpenSymbol" w:cs="StarSymbol"/>
        <w:sz w:val="18"/>
        <w:szCs w:val="18"/>
      </w:rPr>
    </w:lvl>
  </w:abstractNum>
  <w:abstractNum w:abstractNumId="10">
    <w:nsid w:val="00000031"/>
    <w:multiLevelType w:val="multilevel"/>
    <w:tmpl w:val="00000031"/>
    <w:name w:val="WW8Num49"/>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1">
    <w:nsid w:val="06755A3C"/>
    <w:multiLevelType w:val="hybridMultilevel"/>
    <w:tmpl w:val="E544FEC8"/>
    <w:lvl w:ilvl="0" w:tplc="E5660068">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2">
    <w:nsid w:val="06800E17"/>
    <w:multiLevelType w:val="multilevel"/>
    <w:tmpl w:val="D9201D36"/>
    <w:lvl w:ilvl="0">
      <w:start w:val="1"/>
      <w:numFmt w:val="decimal"/>
      <w:lvlText w:val="%1)"/>
      <w:lvlJc w:val="left"/>
      <w:pPr>
        <w:tabs>
          <w:tab w:val="num" w:pos="1060"/>
        </w:tabs>
        <w:ind w:left="1060" w:hanging="360"/>
      </w:pPr>
      <w:rPr>
        <w:rFonts w:hint="default"/>
      </w:rPr>
    </w:lvl>
    <w:lvl w:ilvl="1">
      <w:start w:val="1"/>
      <w:numFmt w:val="decimal"/>
      <w:lvlText w:val="%2)"/>
      <w:lvlJc w:val="left"/>
      <w:pPr>
        <w:tabs>
          <w:tab w:val="num" w:pos="1420"/>
        </w:tabs>
        <w:ind w:left="1420" w:hanging="360"/>
      </w:pPr>
      <w:rPr>
        <w:rFonts w:hint="default"/>
      </w:rPr>
    </w:lvl>
    <w:lvl w:ilvl="2">
      <w:start w:val="1"/>
      <w:numFmt w:val="decimal"/>
      <w:lvlText w:val="%3)"/>
      <w:lvlJc w:val="left"/>
      <w:pPr>
        <w:tabs>
          <w:tab w:val="num" w:pos="1780"/>
        </w:tabs>
        <w:ind w:left="1780" w:hanging="360"/>
      </w:pPr>
      <w:rPr>
        <w:rFonts w:hint="default"/>
      </w:rPr>
    </w:lvl>
    <w:lvl w:ilvl="3">
      <w:start w:val="1"/>
      <w:numFmt w:val="decimal"/>
      <w:lvlText w:val="%4)"/>
      <w:lvlJc w:val="left"/>
      <w:pPr>
        <w:tabs>
          <w:tab w:val="num" w:pos="2140"/>
        </w:tabs>
        <w:ind w:left="2140" w:hanging="360"/>
      </w:pPr>
      <w:rPr>
        <w:rFonts w:hint="default"/>
      </w:rPr>
    </w:lvl>
    <w:lvl w:ilvl="4">
      <w:start w:val="1"/>
      <w:numFmt w:val="decimal"/>
      <w:lvlText w:val="%5)"/>
      <w:lvlJc w:val="left"/>
      <w:pPr>
        <w:tabs>
          <w:tab w:val="num" w:pos="2500"/>
        </w:tabs>
        <w:ind w:left="2500" w:hanging="360"/>
      </w:pPr>
      <w:rPr>
        <w:rFonts w:hint="default"/>
      </w:rPr>
    </w:lvl>
    <w:lvl w:ilvl="5">
      <w:start w:val="1"/>
      <w:numFmt w:val="decimal"/>
      <w:lvlText w:val="%6)"/>
      <w:lvlJc w:val="left"/>
      <w:pPr>
        <w:tabs>
          <w:tab w:val="num" w:pos="2860"/>
        </w:tabs>
        <w:ind w:left="2860" w:hanging="360"/>
      </w:pPr>
      <w:rPr>
        <w:rFonts w:hint="default"/>
      </w:rPr>
    </w:lvl>
    <w:lvl w:ilvl="6">
      <w:start w:val="1"/>
      <w:numFmt w:val="decimal"/>
      <w:lvlText w:val="%7)"/>
      <w:lvlJc w:val="left"/>
      <w:pPr>
        <w:tabs>
          <w:tab w:val="num" w:pos="3220"/>
        </w:tabs>
        <w:ind w:left="3220" w:hanging="360"/>
      </w:pPr>
      <w:rPr>
        <w:rFonts w:hint="default"/>
      </w:rPr>
    </w:lvl>
    <w:lvl w:ilvl="7">
      <w:start w:val="1"/>
      <w:numFmt w:val="decimal"/>
      <w:lvlText w:val="%8)"/>
      <w:lvlJc w:val="left"/>
      <w:pPr>
        <w:tabs>
          <w:tab w:val="num" w:pos="3580"/>
        </w:tabs>
        <w:ind w:left="3580" w:hanging="360"/>
      </w:pPr>
      <w:rPr>
        <w:rFonts w:hint="default"/>
      </w:rPr>
    </w:lvl>
    <w:lvl w:ilvl="8">
      <w:start w:val="1"/>
      <w:numFmt w:val="decimal"/>
      <w:lvlText w:val="%9)"/>
      <w:lvlJc w:val="left"/>
      <w:pPr>
        <w:tabs>
          <w:tab w:val="num" w:pos="3940"/>
        </w:tabs>
        <w:ind w:left="3940" w:hanging="360"/>
      </w:pPr>
      <w:rPr>
        <w:rFonts w:hint="default"/>
      </w:rPr>
    </w:lvl>
  </w:abstractNum>
  <w:abstractNum w:abstractNumId="13">
    <w:nsid w:val="0701698C"/>
    <w:multiLevelType w:val="hybridMultilevel"/>
    <w:tmpl w:val="15189E32"/>
    <w:lvl w:ilvl="0" w:tplc="A09AA47A">
      <w:start w:val="1"/>
      <w:numFmt w:val="decimal"/>
      <w:lvlText w:val="%1)"/>
      <w:lvlJc w:val="left"/>
      <w:pPr>
        <w:tabs>
          <w:tab w:val="num" w:pos="1440"/>
        </w:tabs>
        <w:ind w:left="1440" w:hanging="360"/>
      </w:pPr>
      <w:rPr>
        <w:rFonts w:cs="Times New Roman"/>
        <w:b/>
        <w:sz w:val="24"/>
        <w:szCs w:val="24"/>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1440"/>
        </w:tabs>
        <w:ind w:left="-1440" w:hanging="180"/>
      </w:pPr>
      <w:rPr>
        <w:rFonts w:cs="Times New Roman"/>
      </w:rPr>
    </w:lvl>
    <w:lvl w:ilvl="3" w:tplc="0419000F">
      <w:start w:val="1"/>
      <w:numFmt w:val="decimal"/>
      <w:lvlText w:val="%4."/>
      <w:lvlJc w:val="left"/>
      <w:pPr>
        <w:tabs>
          <w:tab w:val="num" w:pos="-720"/>
        </w:tabs>
        <w:ind w:left="-720" w:hanging="360"/>
      </w:pPr>
      <w:rPr>
        <w:rFonts w:cs="Times New Roman"/>
      </w:rPr>
    </w:lvl>
    <w:lvl w:ilvl="4" w:tplc="04190019">
      <w:start w:val="1"/>
      <w:numFmt w:val="lowerLetter"/>
      <w:lvlText w:val="%5."/>
      <w:lvlJc w:val="left"/>
      <w:pPr>
        <w:tabs>
          <w:tab w:val="num" w:pos="0"/>
        </w:tabs>
        <w:ind w:left="0" w:hanging="360"/>
      </w:pPr>
      <w:rPr>
        <w:rFonts w:cs="Times New Roman"/>
      </w:rPr>
    </w:lvl>
    <w:lvl w:ilvl="5" w:tplc="0419001B">
      <w:start w:val="1"/>
      <w:numFmt w:val="lowerRoman"/>
      <w:lvlText w:val="%6."/>
      <w:lvlJc w:val="right"/>
      <w:pPr>
        <w:tabs>
          <w:tab w:val="num" w:pos="720"/>
        </w:tabs>
        <w:ind w:left="720" w:hanging="180"/>
      </w:pPr>
      <w:rPr>
        <w:rFonts w:cs="Times New Roman"/>
      </w:rPr>
    </w:lvl>
    <w:lvl w:ilvl="6" w:tplc="0419000F">
      <w:start w:val="1"/>
      <w:numFmt w:val="decimal"/>
      <w:lvlText w:val="%7."/>
      <w:lvlJc w:val="left"/>
      <w:pPr>
        <w:tabs>
          <w:tab w:val="num" w:pos="1440"/>
        </w:tabs>
        <w:ind w:left="1440" w:hanging="360"/>
      </w:pPr>
      <w:rPr>
        <w:rFonts w:cs="Times New Roman"/>
      </w:rPr>
    </w:lvl>
    <w:lvl w:ilvl="7" w:tplc="04190019">
      <w:start w:val="1"/>
      <w:numFmt w:val="lowerLetter"/>
      <w:lvlText w:val="%8."/>
      <w:lvlJc w:val="left"/>
      <w:pPr>
        <w:tabs>
          <w:tab w:val="num" w:pos="2160"/>
        </w:tabs>
        <w:ind w:left="2160" w:hanging="360"/>
      </w:pPr>
      <w:rPr>
        <w:rFonts w:cs="Times New Roman"/>
      </w:rPr>
    </w:lvl>
    <w:lvl w:ilvl="8" w:tplc="0419001B">
      <w:start w:val="1"/>
      <w:numFmt w:val="lowerRoman"/>
      <w:lvlText w:val="%9."/>
      <w:lvlJc w:val="right"/>
      <w:pPr>
        <w:tabs>
          <w:tab w:val="num" w:pos="2880"/>
        </w:tabs>
        <w:ind w:left="2880" w:hanging="180"/>
      </w:pPr>
      <w:rPr>
        <w:rFonts w:cs="Times New Roman"/>
      </w:rPr>
    </w:lvl>
  </w:abstractNum>
  <w:abstractNum w:abstractNumId="14">
    <w:nsid w:val="09065895"/>
    <w:multiLevelType w:val="hybridMultilevel"/>
    <w:tmpl w:val="048228B0"/>
    <w:lvl w:ilvl="0" w:tplc="B8BE098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5">
    <w:nsid w:val="0AC31794"/>
    <w:multiLevelType w:val="hybridMultilevel"/>
    <w:tmpl w:val="91BE892A"/>
    <w:lvl w:ilvl="0" w:tplc="FC945FBC">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0D4E095F"/>
    <w:multiLevelType w:val="hybridMultilevel"/>
    <w:tmpl w:val="452C0348"/>
    <w:lvl w:ilvl="0" w:tplc="D27C5A7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5E5396"/>
    <w:multiLevelType w:val="hybridMultilevel"/>
    <w:tmpl w:val="F224E5B8"/>
    <w:lvl w:ilvl="0" w:tplc="33547FD6">
      <w:start w:val="1"/>
      <w:numFmt w:val="bullet"/>
      <w:lvlText w:val=""/>
      <w:lvlJc w:val="left"/>
      <w:pPr>
        <w:tabs>
          <w:tab w:val="num" w:pos="1333"/>
        </w:tabs>
        <w:ind w:left="1333" w:hanging="284"/>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nsid w:val="0EF448E0"/>
    <w:multiLevelType w:val="hybridMultilevel"/>
    <w:tmpl w:val="E33E6664"/>
    <w:lvl w:ilvl="0" w:tplc="0419000F">
      <w:start w:val="1"/>
      <w:numFmt w:val="decimal"/>
      <w:lvlText w:val="%1."/>
      <w:lvlJc w:val="left"/>
      <w:pPr>
        <w:tabs>
          <w:tab w:val="num" w:pos="1260"/>
        </w:tabs>
        <w:ind w:left="1260" w:hanging="360"/>
      </w:pPr>
      <w:rPr>
        <w:rFonts w:cs="Times New Roman"/>
      </w:rPr>
    </w:lvl>
    <w:lvl w:ilvl="1" w:tplc="04190019">
      <w:start w:val="1"/>
      <w:numFmt w:val="lowerLetter"/>
      <w:lvlText w:val="%2."/>
      <w:lvlJc w:val="left"/>
      <w:pPr>
        <w:tabs>
          <w:tab w:val="num" w:pos="1980"/>
        </w:tabs>
        <w:ind w:left="1980" w:hanging="360"/>
      </w:pPr>
      <w:rPr>
        <w:rFonts w:cs="Times New Roman"/>
      </w:rPr>
    </w:lvl>
    <w:lvl w:ilvl="2" w:tplc="0419001B">
      <w:start w:val="1"/>
      <w:numFmt w:val="lowerRoman"/>
      <w:lvlText w:val="%3."/>
      <w:lvlJc w:val="right"/>
      <w:pPr>
        <w:tabs>
          <w:tab w:val="num" w:pos="2700"/>
        </w:tabs>
        <w:ind w:left="2700" w:hanging="180"/>
      </w:pPr>
      <w:rPr>
        <w:rFonts w:cs="Times New Roman"/>
      </w:rPr>
    </w:lvl>
    <w:lvl w:ilvl="3" w:tplc="0419000F">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20">
    <w:nsid w:val="10084103"/>
    <w:multiLevelType w:val="hybridMultilevel"/>
    <w:tmpl w:val="A1F4B340"/>
    <w:lvl w:ilvl="0" w:tplc="E4F2B01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1">
    <w:nsid w:val="115B0396"/>
    <w:multiLevelType w:val="hybridMultilevel"/>
    <w:tmpl w:val="999EC156"/>
    <w:lvl w:ilvl="0" w:tplc="47285BC4">
      <w:start w:val="1"/>
      <w:numFmt w:val="bullet"/>
      <w:lvlText w:val=""/>
      <w:lvlJc w:val="left"/>
      <w:pPr>
        <w:tabs>
          <w:tab w:val="num" w:pos="1724"/>
        </w:tabs>
        <w:ind w:left="1724"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2F8621E"/>
    <w:multiLevelType w:val="hybridMultilevel"/>
    <w:tmpl w:val="CB9233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66B414E"/>
    <w:multiLevelType w:val="hybridMultilevel"/>
    <w:tmpl w:val="3AE868BE"/>
    <w:lvl w:ilvl="0" w:tplc="D44E3018">
      <w:start w:val="1"/>
      <w:numFmt w:val="bullet"/>
      <w:lvlText w:val=""/>
      <w:lvlJc w:val="left"/>
      <w:pPr>
        <w:tabs>
          <w:tab w:val="num" w:pos="2007"/>
        </w:tabs>
        <w:ind w:left="2007" w:hanging="360"/>
      </w:pPr>
      <w:rPr>
        <w:rFonts w:ascii="Symbol" w:hAnsi="Symbol" w:hint="default"/>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4">
    <w:nsid w:val="1CCA2901"/>
    <w:multiLevelType w:val="hybridMultilevel"/>
    <w:tmpl w:val="7A00BB42"/>
    <w:lvl w:ilvl="0" w:tplc="2CC25C88">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nsid w:val="1D0C1484"/>
    <w:multiLevelType w:val="hybridMultilevel"/>
    <w:tmpl w:val="C7246E8C"/>
    <w:lvl w:ilvl="0" w:tplc="857C8E50">
      <w:start w:val="1"/>
      <w:numFmt w:val="decimal"/>
      <w:pStyle w:val="2"/>
      <w:lvlText w:val="%1."/>
      <w:lvlJc w:val="left"/>
      <w:pPr>
        <w:ind w:left="720" w:hanging="72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F287E76"/>
    <w:multiLevelType w:val="hybridMultilevel"/>
    <w:tmpl w:val="A1E09D7E"/>
    <w:lvl w:ilvl="0" w:tplc="C12A0846">
      <w:start w:val="1"/>
      <w:numFmt w:val="bullet"/>
      <w:lvlText w:val=""/>
      <w:lvlJc w:val="left"/>
      <w:pPr>
        <w:tabs>
          <w:tab w:val="num" w:pos="1429"/>
        </w:tabs>
        <w:ind w:left="1429" w:hanging="360"/>
      </w:pPr>
      <w:rPr>
        <w:rFonts w:ascii="Symbol" w:hAnsi="Symbol" w:hint="default"/>
      </w:rPr>
    </w:lvl>
    <w:lvl w:ilvl="1" w:tplc="0419000F">
      <w:start w:val="1"/>
      <w:numFmt w:val="decimal"/>
      <w:lvlText w:val="%2."/>
      <w:lvlJc w:val="left"/>
      <w:pPr>
        <w:tabs>
          <w:tab w:val="num" w:pos="1260"/>
        </w:tabs>
        <w:ind w:left="1260" w:hanging="360"/>
      </w:pPr>
      <w:rPr>
        <w:rFonts w:hint="default"/>
      </w:rPr>
    </w:lvl>
    <w:lvl w:ilvl="2" w:tplc="8D520D6E">
      <w:start w:val="1"/>
      <w:numFmt w:val="bullet"/>
      <w:lvlText w:val="−"/>
      <w:lvlJc w:val="left"/>
      <w:pPr>
        <w:tabs>
          <w:tab w:val="num" w:pos="2869"/>
        </w:tabs>
        <w:ind w:left="2869" w:hanging="360"/>
      </w:pPr>
      <w:rPr>
        <w:rFonts w:ascii="Courier New" w:hAnsi="Courier New"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nsid w:val="212830D9"/>
    <w:multiLevelType w:val="hybridMultilevel"/>
    <w:tmpl w:val="677C7BBA"/>
    <w:lvl w:ilvl="0" w:tplc="43EAF630">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8">
    <w:nsid w:val="220A21FB"/>
    <w:multiLevelType w:val="hybridMultilevel"/>
    <w:tmpl w:val="9134DC00"/>
    <w:lvl w:ilvl="0" w:tplc="9E721AA4">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9">
    <w:nsid w:val="23F471EF"/>
    <w:multiLevelType w:val="hybridMultilevel"/>
    <w:tmpl w:val="3B7A0044"/>
    <w:lvl w:ilvl="0" w:tplc="0BB6A7E4">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0">
    <w:nsid w:val="24A1675E"/>
    <w:multiLevelType w:val="hybridMultilevel"/>
    <w:tmpl w:val="982EB39A"/>
    <w:lvl w:ilvl="0" w:tplc="7930B244">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984DF8"/>
    <w:multiLevelType w:val="hybridMultilevel"/>
    <w:tmpl w:val="B0401986"/>
    <w:lvl w:ilvl="0" w:tplc="BDAE37C0">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2">
    <w:nsid w:val="26A82892"/>
    <w:multiLevelType w:val="hybridMultilevel"/>
    <w:tmpl w:val="3892C678"/>
    <w:lvl w:ilvl="0" w:tplc="FFFFFFF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80C7FDE"/>
    <w:multiLevelType w:val="hybridMultilevel"/>
    <w:tmpl w:val="99C6BC98"/>
    <w:lvl w:ilvl="0" w:tplc="40E2ADE8">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185596"/>
    <w:multiLevelType w:val="multilevel"/>
    <w:tmpl w:val="3EAA7CCA"/>
    <w:lvl w:ilvl="0">
      <w:start w:val="1"/>
      <w:numFmt w:val="bullet"/>
      <w:lvlText w:val=""/>
      <w:lvlJc w:val="left"/>
      <w:pPr>
        <w:tabs>
          <w:tab w:val="num" w:pos="2007"/>
        </w:tabs>
        <w:ind w:left="2007"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5">
    <w:nsid w:val="29875873"/>
    <w:multiLevelType w:val="hybridMultilevel"/>
    <w:tmpl w:val="E092CDA6"/>
    <w:lvl w:ilvl="0" w:tplc="B1209F4A">
      <w:start w:val="1"/>
      <w:numFmt w:val="decimal"/>
      <w:pStyle w:val="a0"/>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29B364AE"/>
    <w:multiLevelType w:val="hybridMultilevel"/>
    <w:tmpl w:val="120CDDE2"/>
    <w:lvl w:ilvl="0" w:tplc="D506BE0A">
      <w:start w:val="1"/>
      <w:numFmt w:val="decimal"/>
      <w:lvlText w:val="%1."/>
      <w:lvlJc w:val="center"/>
      <w:pPr>
        <w:tabs>
          <w:tab w:val="num" w:pos="-57"/>
        </w:tabs>
        <w:ind w:left="283" w:hanging="170"/>
      </w:pPr>
      <w:rPr>
        <w:rFonts w:cs="Times New Roman" w:hint="default"/>
        <w:b w:val="0"/>
        <w:i w:val="0"/>
        <w:caps w:val="0"/>
        <w:strike w:val="0"/>
        <w:dstrike w:val="0"/>
        <w:outline w:val="0"/>
        <w:shadow w:val="0"/>
        <w:emboss w:val="0"/>
        <w:imprint w:val="0"/>
        <w:vanish w:val="0"/>
        <w:w w:val="94"/>
        <w:sz w:val="24"/>
        <w:szCs w:val="24"/>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FC43A2E"/>
    <w:multiLevelType w:val="hybridMultilevel"/>
    <w:tmpl w:val="B3C2CA22"/>
    <w:lvl w:ilvl="0" w:tplc="04190011">
      <w:start w:val="1"/>
      <w:numFmt w:val="decimal"/>
      <w:lvlText w:val="%1)"/>
      <w:lvlJc w:val="left"/>
      <w:pPr>
        <w:tabs>
          <w:tab w:val="num" w:pos="1429"/>
        </w:tabs>
        <w:ind w:left="1429" w:hanging="360"/>
      </w:pPr>
      <w:rPr>
        <w:rFonts w:ascii="Times New Roman" w:eastAsia="Times New Roman" w:hAnsi="Times New Roman" w:cs="Times New Roman"/>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8">
    <w:nsid w:val="308648D3"/>
    <w:multiLevelType w:val="hybridMultilevel"/>
    <w:tmpl w:val="36DABC4A"/>
    <w:lvl w:ilvl="0" w:tplc="D2E4102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9">
    <w:nsid w:val="33517ADF"/>
    <w:multiLevelType w:val="hybridMultilevel"/>
    <w:tmpl w:val="32289C98"/>
    <w:lvl w:ilvl="0" w:tplc="0BCCD058">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0">
    <w:nsid w:val="348C109A"/>
    <w:multiLevelType w:val="hybridMultilevel"/>
    <w:tmpl w:val="4ABA3756"/>
    <w:lvl w:ilvl="0" w:tplc="5618594E">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4F67494"/>
    <w:multiLevelType w:val="hybridMultilevel"/>
    <w:tmpl w:val="69AE9216"/>
    <w:lvl w:ilvl="0" w:tplc="756C0CB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77E23C0"/>
    <w:multiLevelType w:val="hybridMultilevel"/>
    <w:tmpl w:val="5CBAD0B6"/>
    <w:lvl w:ilvl="0" w:tplc="1C1CE4C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3">
    <w:nsid w:val="3B38155E"/>
    <w:multiLevelType w:val="multilevel"/>
    <w:tmpl w:val="C5723B94"/>
    <w:styleLink w:val="WW8Num16"/>
    <w:lvl w:ilvl="0">
      <w:start w:val="1"/>
      <w:numFmt w:val="decimal"/>
      <w:lvlText w:val="%1)"/>
      <w:lvlJc w:val="left"/>
      <w:rPr>
        <w:rFonts w:ascii="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4">
    <w:nsid w:val="405125FF"/>
    <w:multiLevelType w:val="hybridMultilevel"/>
    <w:tmpl w:val="BBB6C134"/>
    <w:lvl w:ilvl="0" w:tplc="9206942A">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4ED7505"/>
    <w:multiLevelType w:val="hybridMultilevel"/>
    <w:tmpl w:val="301AAC20"/>
    <w:lvl w:ilvl="0" w:tplc="F9A24398">
      <w:start w:val="1"/>
      <w:numFmt w:val="bullet"/>
      <w:pStyle w:val="a1"/>
      <w:lvlText w:val=""/>
      <w:lvlJc w:val="left"/>
      <w:pPr>
        <w:ind w:left="1353"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5D07434"/>
    <w:multiLevelType w:val="hybridMultilevel"/>
    <w:tmpl w:val="7E7A7F54"/>
    <w:lvl w:ilvl="0" w:tplc="26E203C2">
      <w:start w:val="1"/>
      <w:numFmt w:val="decimal"/>
      <w:pStyle w:val="nienie"/>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7">
    <w:nsid w:val="4A057755"/>
    <w:multiLevelType w:val="hybridMultilevel"/>
    <w:tmpl w:val="94D2A3DA"/>
    <w:lvl w:ilvl="0" w:tplc="FBBC217A">
      <w:start w:val="1"/>
      <w:numFmt w:val="bullet"/>
      <w:lvlText w:val=""/>
      <w:lvlJc w:val="left"/>
      <w:pPr>
        <w:tabs>
          <w:tab w:val="num" w:pos="1600"/>
        </w:tabs>
        <w:ind w:left="1600" w:hanging="34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4CA52CD6"/>
    <w:multiLevelType w:val="hybridMultilevel"/>
    <w:tmpl w:val="97B216F0"/>
    <w:lvl w:ilvl="0" w:tplc="7E6A070C">
      <w:start w:val="1"/>
      <w:numFmt w:val="decimal"/>
      <w:lvlText w:val="%1."/>
      <w:lvlJc w:val="left"/>
      <w:pPr>
        <w:tabs>
          <w:tab w:val="num" w:pos="1855"/>
        </w:tabs>
        <w:ind w:left="1855" w:hanging="1155"/>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0910C2D"/>
    <w:multiLevelType w:val="multilevel"/>
    <w:tmpl w:val="00000013"/>
    <w:lvl w:ilvl="0">
      <w:start w:val="1"/>
      <w:numFmt w:val="decimal"/>
      <w:lvlText w:val="%1)"/>
      <w:lvlJc w:val="left"/>
      <w:pPr>
        <w:tabs>
          <w:tab w:val="num" w:pos="1060"/>
        </w:tabs>
        <w:ind w:left="1060" w:hanging="360"/>
      </w:pPr>
    </w:lvl>
    <w:lvl w:ilvl="1">
      <w:start w:val="1"/>
      <w:numFmt w:val="decimal"/>
      <w:lvlText w:val="%2)"/>
      <w:lvlJc w:val="left"/>
      <w:pPr>
        <w:tabs>
          <w:tab w:val="num" w:pos="1420"/>
        </w:tabs>
        <w:ind w:left="1420" w:hanging="360"/>
      </w:pPr>
    </w:lvl>
    <w:lvl w:ilvl="2">
      <w:start w:val="1"/>
      <w:numFmt w:val="decimal"/>
      <w:lvlText w:val="%3)"/>
      <w:lvlJc w:val="left"/>
      <w:pPr>
        <w:tabs>
          <w:tab w:val="num" w:pos="1780"/>
        </w:tabs>
        <w:ind w:left="1780" w:hanging="360"/>
      </w:pPr>
    </w:lvl>
    <w:lvl w:ilvl="3">
      <w:start w:val="1"/>
      <w:numFmt w:val="decimal"/>
      <w:lvlText w:val="%4)"/>
      <w:lvlJc w:val="left"/>
      <w:pPr>
        <w:tabs>
          <w:tab w:val="num" w:pos="2140"/>
        </w:tabs>
        <w:ind w:left="2140" w:hanging="360"/>
      </w:pPr>
    </w:lvl>
    <w:lvl w:ilvl="4">
      <w:start w:val="1"/>
      <w:numFmt w:val="decimal"/>
      <w:lvlText w:val="%5)"/>
      <w:lvlJc w:val="left"/>
      <w:pPr>
        <w:tabs>
          <w:tab w:val="num" w:pos="2500"/>
        </w:tabs>
        <w:ind w:left="2500" w:hanging="360"/>
      </w:pPr>
    </w:lvl>
    <w:lvl w:ilvl="5">
      <w:start w:val="1"/>
      <w:numFmt w:val="decimal"/>
      <w:lvlText w:val="%6)"/>
      <w:lvlJc w:val="left"/>
      <w:pPr>
        <w:tabs>
          <w:tab w:val="num" w:pos="2860"/>
        </w:tabs>
        <w:ind w:left="2860" w:hanging="360"/>
      </w:pPr>
    </w:lvl>
    <w:lvl w:ilvl="6">
      <w:start w:val="1"/>
      <w:numFmt w:val="decimal"/>
      <w:lvlText w:val="%7)"/>
      <w:lvlJc w:val="left"/>
      <w:pPr>
        <w:tabs>
          <w:tab w:val="num" w:pos="3220"/>
        </w:tabs>
        <w:ind w:left="3220" w:hanging="360"/>
      </w:pPr>
    </w:lvl>
    <w:lvl w:ilvl="7">
      <w:start w:val="1"/>
      <w:numFmt w:val="decimal"/>
      <w:lvlText w:val="%8)"/>
      <w:lvlJc w:val="left"/>
      <w:pPr>
        <w:tabs>
          <w:tab w:val="num" w:pos="3580"/>
        </w:tabs>
        <w:ind w:left="3580" w:hanging="360"/>
      </w:pPr>
    </w:lvl>
    <w:lvl w:ilvl="8">
      <w:start w:val="1"/>
      <w:numFmt w:val="decimal"/>
      <w:lvlText w:val="%9)"/>
      <w:lvlJc w:val="left"/>
      <w:pPr>
        <w:tabs>
          <w:tab w:val="num" w:pos="3940"/>
        </w:tabs>
        <w:ind w:left="3940" w:hanging="360"/>
      </w:pPr>
    </w:lvl>
  </w:abstractNum>
  <w:abstractNum w:abstractNumId="50">
    <w:nsid w:val="52927FC5"/>
    <w:multiLevelType w:val="hybridMultilevel"/>
    <w:tmpl w:val="48B6BFA0"/>
    <w:lvl w:ilvl="0" w:tplc="DA8253EC">
      <w:start w:val="1"/>
      <w:numFmt w:val="decimal"/>
      <w:lvlText w:val="%1."/>
      <w:lvlJc w:val="left"/>
      <w:pPr>
        <w:tabs>
          <w:tab w:val="num" w:pos="1060"/>
        </w:tabs>
        <w:ind w:left="1060" w:hanging="360"/>
      </w:pPr>
      <w:rPr>
        <w:rFonts w:hint="default"/>
        <w:b w:val="0"/>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51">
    <w:nsid w:val="53CD1F8C"/>
    <w:multiLevelType w:val="hybridMultilevel"/>
    <w:tmpl w:val="C5E0CF9C"/>
    <w:lvl w:ilvl="0" w:tplc="8A626E30">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4F92541"/>
    <w:multiLevelType w:val="hybridMultilevel"/>
    <w:tmpl w:val="BBA8CFB0"/>
    <w:lvl w:ilvl="0" w:tplc="0900C43A">
      <w:start w:val="1"/>
      <w:numFmt w:val="decimal"/>
      <w:lvlText w:val="%1."/>
      <w:lvlJc w:val="left"/>
      <w:pPr>
        <w:tabs>
          <w:tab w:val="num" w:pos="1060"/>
        </w:tabs>
        <w:ind w:left="1060" w:hanging="360"/>
      </w:pPr>
      <w:rPr>
        <w:rFonts w:hint="default"/>
        <w:b w:val="0"/>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53">
    <w:nsid w:val="56832458"/>
    <w:multiLevelType w:val="hybridMultilevel"/>
    <w:tmpl w:val="1716FA86"/>
    <w:lvl w:ilvl="0" w:tplc="A3743760">
      <w:start w:val="1"/>
      <w:numFmt w:val="bullet"/>
      <w:lvlText w:val=""/>
      <w:lvlJc w:val="left"/>
      <w:pPr>
        <w:tabs>
          <w:tab w:val="num" w:pos="907"/>
        </w:tabs>
        <w:ind w:left="907" w:hanging="340"/>
      </w:pPr>
      <w:rPr>
        <w:rFonts w:ascii="Symbol" w:hAnsi="Symbol" w:hint="default"/>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54">
    <w:nsid w:val="59AF62A7"/>
    <w:multiLevelType w:val="hybridMultilevel"/>
    <w:tmpl w:val="F9749DA6"/>
    <w:lvl w:ilvl="0" w:tplc="A3963028">
      <w:start w:val="5"/>
      <w:numFmt w:val="decimal"/>
      <w:lvlText w:val="%1."/>
      <w:lvlJc w:val="left"/>
      <w:pPr>
        <w:tabs>
          <w:tab w:val="num" w:pos="1855"/>
        </w:tabs>
        <w:ind w:left="1855" w:hanging="1155"/>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5A0D007D"/>
    <w:multiLevelType w:val="hybridMultilevel"/>
    <w:tmpl w:val="13142FEC"/>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6">
    <w:nsid w:val="5CEF17A8"/>
    <w:multiLevelType w:val="hybridMultilevel"/>
    <w:tmpl w:val="9A88D92A"/>
    <w:lvl w:ilvl="0" w:tplc="780E4DD8">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7">
    <w:nsid w:val="5E3A1CD9"/>
    <w:multiLevelType w:val="hybridMultilevel"/>
    <w:tmpl w:val="C2908E50"/>
    <w:lvl w:ilvl="0" w:tplc="68A84E2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8">
    <w:nsid w:val="60E451E3"/>
    <w:multiLevelType w:val="hybridMultilevel"/>
    <w:tmpl w:val="60FAF11E"/>
    <w:lvl w:ilvl="0" w:tplc="41A83B34">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59">
    <w:nsid w:val="613D1FF8"/>
    <w:multiLevelType w:val="hybridMultilevel"/>
    <w:tmpl w:val="461E40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63661707"/>
    <w:multiLevelType w:val="hybridMultilevel"/>
    <w:tmpl w:val="21F61F9C"/>
    <w:lvl w:ilvl="0" w:tplc="99B67750">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1">
    <w:nsid w:val="66C4455E"/>
    <w:multiLevelType w:val="multilevel"/>
    <w:tmpl w:val="CB621E40"/>
    <w:styleLink w:val="a2"/>
    <w:lvl w:ilvl="0">
      <w:start w:val="1"/>
      <w:numFmt w:val="decimal"/>
      <w:lvlText w:val="%1."/>
      <w:lvlJc w:val="left"/>
      <w:pPr>
        <w:tabs>
          <w:tab w:val="num" w:pos="720"/>
        </w:tabs>
        <w:ind w:left="720" w:hanging="360"/>
      </w:pPr>
      <w:rPr>
        <w:rFonts w:ascii="Arial" w:hAnsi="Arial"/>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nsid w:val="66DC5D64"/>
    <w:multiLevelType w:val="hybridMultilevel"/>
    <w:tmpl w:val="223EFD2A"/>
    <w:lvl w:ilvl="0" w:tplc="4FB07748">
      <w:start w:val="1"/>
      <w:numFmt w:val="bullet"/>
      <w:lvlText w:val=""/>
      <w:lvlJc w:val="left"/>
      <w:pPr>
        <w:tabs>
          <w:tab w:val="num" w:pos="907"/>
        </w:tabs>
        <w:ind w:left="907" w:hanging="340"/>
      </w:pPr>
      <w:rPr>
        <w:rFonts w:ascii="Symbol" w:hAnsi="Symbol" w:hint="default"/>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63">
    <w:nsid w:val="68137FC7"/>
    <w:multiLevelType w:val="multilevel"/>
    <w:tmpl w:val="A426C2BC"/>
    <w:lvl w:ilvl="0">
      <w:start w:val="1"/>
      <w:numFmt w:val="decimal"/>
      <w:lvlText w:val="%1."/>
      <w:lvlJc w:val="left"/>
      <w:pPr>
        <w:tabs>
          <w:tab w:val="num" w:pos="1440"/>
        </w:tabs>
        <w:ind w:left="1440" w:hanging="360"/>
      </w:pPr>
      <w:rPr>
        <w:rFonts w:ascii="Times New Roman" w:eastAsia="Times New Roman" w:hAnsi="Times New Roman" w:cs="Times New Roman"/>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64">
    <w:nsid w:val="692E5434"/>
    <w:multiLevelType w:val="hybridMultilevel"/>
    <w:tmpl w:val="08B66AD6"/>
    <w:lvl w:ilvl="0" w:tplc="B3460734">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5">
    <w:nsid w:val="6BEC7EFD"/>
    <w:multiLevelType w:val="hybridMultilevel"/>
    <w:tmpl w:val="06263C3A"/>
    <w:lvl w:ilvl="0" w:tplc="4FEA33DC">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66">
    <w:nsid w:val="6CC7678B"/>
    <w:multiLevelType w:val="hybridMultilevel"/>
    <w:tmpl w:val="961894A0"/>
    <w:lvl w:ilvl="0" w:tplc="108C10A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6F5139AD"/>
    <w:multiLevelType w:val="hybridMultilevel"/>
    <w:tmpl w:val="A712FD42"/>
    <w:lvl w:ilvl="0" w:tplc="F4A0261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712858FF"/>
    <w:multiLevelType w:val="hybridMultilevel"/>
    <w:tmpl w:val="E1146A98"/>
    <w:lvl w:ilvl="0" w:tplc="9208AD0A">
      <w:start w:val="1"/>
      <w:numFmt w:val="decimal"/>
      <w:lvlText w:val="%1."/>
      <w:lvlJc w:val="left"/>
      <w:pPr>
        <w:tabs>
          <w:tab w:val="num" w:pos="1722"/>
        </w:tabs>
        <w:ind w:left="1722" w:hanging="360"/>
      </w:pPr>
      <w:rPr>
        <w:rFonts w:hint="default"/>
        <w:color w:val="auto"/>
      </w:rPr>
    </w:lvl>
    <w:lvl w:ilvl="1" w:tplc="04190019">
      <w:start w:val="1"/>
      <w:numFmt w:val="lowerLetter"/>
      <w:lvlText w:val="%2."/>
      <w:lvlJc w:val="left"/>
      <w:pPr>
        <w:tabs>
          <w:tab w:val="num" w:pos="2442"/>
        </w:tabs>
        <w:ind w:left="2442" w:hanging="360"/>
      </w:pPr>
    </w:lvl>
    <w:lvl w:ilvl="2" w:tplc="0419001B" w:tentative="1">
      <w:start w:val="1"/>
      <w:numFmt w:val="lowerRoman"/>
      <w:lvlText w:val="%3."/>
      <w:lvlJc w:val="right"/>
      <w:pPr>
        <w:tabs>
          <w:tab w:val="num" w:pos="3162"/>
        </w:tabs>
        <w:ind w:left="3162" w:hanging="180"/>
      </w:pPr>
    </w:lvl>
    <w:lvl w:ilvl="3" w:tplc="0419000F" w:tentative="1">
      <w:start w:val="1"/>
      <w:numFmt w:val="decimal"/>
      <w:lvlText w:val="%4."/>
      <w:lvlJc w:val="left"/>
      <w:pPr>
        <w:tabs>
          <w:tab w:val="num" w:pos="3882"/>
        </w:tabs>
        <w:ind w:left="3882" w:hanging="360"/>
      </w:pPr>
    </w:lvl>
    <w:lvl w:ilvl="4" w:tplc="04190019" w:tentative="1">
      <w:start w:val="1"/>
      <w:numFmt w:val="lowerLetter"/>
      <w:lvlText w:val="%5."/>
      <w:lvlJc w:val="left"/>
      <w:pPr>
        <w:tabs>
          <w:tab w:val="num" w:pos="4602"/>
        </w:tabs>
        <w:ind w:left="4602" w:hanging="360"/>
      </w:pPr>
    </w:lvl>
    <w:lvl w:ilvl="5" w:tplc="0419001B" w:tentative="1">
      <w:start w:val="1"/>
      <w:numFmt w:val="lowerRoman"/>
      <w:lvlText w:val="%6."/>
      <w:lvlJc w:val="right"/>
      <w:pPr>
        <w:tabs>
          <w:tab w:val="num" w:pos="5322"/>
        </w:tabs>
        <w:ind w:left="5322" w:hanging="180"/>
      </w:pPr>
    </w:lvl>
    <w:lvl w:ilvl="6" w:tplc="0419000F" w:tentative="1">
      <w:start w:val="1"/>
      <w:numFmt w:val="decimal"/>
      <w:lvlText w:val="%7."/>
      <w:lvlJc w:val="left"/>
      <w:pPr>
        <w:tabs>
          <w:tab w:val="num" w:pos="6042"/>
        </w:tabs>
        <w:ind w:left="6042" w:hanging="360"/>
      </w:pPr>
    </w:lvl>
    <w:lvl w:ilvl="7" w:tplc="04190019" w:tentative="1">
      <w:start w:val="1"/>
      <w:numFmt w:val="lowerLetter"/>
      <w:lvlText w:val="%8."/>
      <w:lvlJc w:val="left"/>
      <w:pPr>
        <w:tabs>
          <w:tab w:val="num" w:pos="6762"/>
        </w:tabs>
        <w:ind w:left="6762" w:hanging="360"/>
      </w:pPr>
    </w:lvl>
    <w:lvl w:ilvl="8" w:tplc="0419001B" w:tentative="1">
      <w:start w:val="1"/>
      <w:numFmt w:val="lowerRoman"/>
      <w:lvlText w:val="%9."/>
      <w:lvlJc w:val="right"/>
      <w:pPr>
        <w:tabs>
          <w:tab w:val="num" w:pos="7482"/>
        </w:tabs>
        <w:ind w:left="7482" w:hanging="180"/>
      </w:pPr>
    </w:lvl>
  </w:abstractNum>
  <w:abstractNum w:abstractNumId="69">
    <w:nsid w:val="73E621EE"/>
    <w:multiLevelType w:val="hybridMultilevel"/>
    <w:tmpl w:val="BA28FF62"/>
    <w:lvl w:ilvl="0" w:tplc="FD3229AA">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0">
    <w:nsid w:val="73F67025"/>
    <w:multiLevelType w:val="hybridMultilevel"/>
    <w:tmpl w:val="2946EEEE"/>
    <w:lvl w:ilvl="0" w:tplc="0419000F">
      <w:start w:val="1"/>
      <w:numFmt w:val="decimal"/>
      <w:lvlText w:val="%1."/>
      <w:lvlJc w:val="left"/>
      <w:pPr>
        <w:tabs>
          <w:tab w:val="num" w:pos="1069"/>
        </w:tabs>
        <w:ind w:left="1069" w:hanging="360"/>
      </w:p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1">
    <w:nsid w:val="75D122FD"/>
    <w:multiLevelType w:val="hybridMultilevel"/>
    <w:tmpl w:val="07B2A514"/>
    <w:lvl w:ilvl="0" w:tplc="97E6B9BA">
      <w:start w:val="1"/>
      <w:numFmt w:val="bullet"/>
      <w:lvlText w:val="-"/>
      <w:lvlJc w:val="left"/>
      <w:pPr>
        <w:tabs>
          <w:tab w:val="num" w:pos="907"/>
        </w:tabs>
        <w:ind w:left="907" w:hanging="340"/>
      </w:pPr>
      <w:rPr>
        <w:rFonts w:ascii="Times New Roman" w:hAnsi="Times New Roman" w:cs="Times New Roman" w:hint="default"/>
        <w:b/>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72">
    <w:nsid w:val="75DA0BB5"/>
    <w:multiLevelType w:val="hybridMultilevel"/>
    <w:tmpl w:val="AFB2C998"/>
    <w:lvl w:ilvl="0" w:tplc="5E9629A4">
      <w:start w:val="1"/>
      <w:numFmt w:val="decimal"/>
      <w:lvlText w:val="%1."/>
      <w:lvlJc w:val="left"/>
      <w:pPr>
        <w:tabs>
          <w:tab w:val="num" w:pos="1060"/>
        </w:tabs>
        <w:ind w:left="10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5E64CE1"/>
    <w:multiLevelType w:val="hybridMultilevel"/>
    <w:tmpl w:val="21004A5A"/>
    <w:lvl w:ilvl="0" w:tplc="0FC41286">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4">
    <w:nsid w:val="75F61DBF"/>
    <w:multiLevelType w:val="hybridMultilevel"/>
    <w:tmpl w:val="8BC80F86"/>
    <w:lvl w:ilvl="0" w:tplc="04190005">
      <w:start w:val="1"/>
      <w:numFmt w:val="bullet"/>
      <w:pStyle w:val="10"/>
      <w:lvlText w:val=""/>
      <w:lvlJc w:val="left"/>
      <w:pPr>
        <w:tabs>
          <w:tab w:val="num" w:pos="1004"/>
        </w:tabs>
        <w:ind w:left="1004" w:hanging="360"/>
      </w:pPr>
      <w:rPr>
        <w:rFonts w:ascii="Wingdings" w:hAnsi="Wingdings" w:hint="default"/>
      </w:rPr>
    </w:lvl>
    <w:lvl w:ilvl="1" w:tplc="04190003">
      <w:start w:val="1"/>
      <w:numFmt w:val="bullet"/>
      <w:lvlText w:val="o"/>
      <w:lvlJc w:val="left"/>
      <w:pPr>
        <w:tabs>
          <w:tab w:val="num" w:pos="1814"/>
        </w:tabs>
        <w:ind w:left="1814" w:hanging="360"/>
      </w:pPr>
      <w:rPr>
        <w:rFonts w:ascii="Courier New" w:hAnsi="Courier New" w:cs="Courier New" w:hint="default"/>
      </w:rPr>
    </w:lvl>
    <w:lvl w:ilvl="2" w:tplc="04190005" w:tentative="1">
      <w:start w:val="1"/>
      <w:numFmt w:val="bullet"/>
      <w:lvlText w:val=""/>
      <w:lvlJc w:val="left"/>
      <w:pPr>
        <w:tabs>
          <w:tab w:val="num" w:pos="2534"/>
        </w:tabs>
        <w:ind w:left="2534" w:hanging="360"/>
      </w:pPr>
      <w:rPr>
        <w:rFonts w:ascii="Wingdings" w:hAnsi="Wingdings" w:hint="default"/>
      </w:rPr>
    </w:lvl>
    <w:lvl w:ilvl="3" w:tplc="04190001" w:tentative="1">
      <w:start w:val="1"/>
      <w:numFmt w:val="bullet"/>
      <w:lvlText w:val=""/>
      <w:lvlJc w:val="left"/>
      <w:pPr>
        <w:tabs>
          <w:tab w:val="num" w:pos="3254"/>
        </w:tabs>
        <w:ind w:left="3254" w:hanging="360"/>
      </w:pPr>
      <w:rPr>
        <w:rFonts w:ascii="Symbol" w:hAnsi="Symbol" w:hint="default"/>
      </w:rPr>
    </w:lvl>
    <w:lvl w:ilvl="4" w:tplc="04190003" w:tentative="1">
      <w:start w:val="1"/>
      <w:numFmt w:val="bullet"/>
      <w:lvlText w:val="o"/>
      <w:lvlJc w:val="left"/>
      <w:pPr>
        <w:tabs>
          <w:tab w:val="num" w:pos="3974"/>
        </w:tabs>
        <w:ind w:left="3974" w:hanging="360"/>
      </w:pPr>
      <w:rPr>
        <w:rFonts w:ascii="Courier New" w:hAnsi="Courier New" w:cs="Courier New" w:hint="default"/>
      </w:rPr>
    </w:lvl>
    <w:lvl w:ilvl="5" w:tplc="04190005" w:tentative="1">
      <w:start w:val="1"/>
      <w:numFmt w:val="bullet"/>
      <w:lvlText w:val=""/>
      <w:lvlJc w:val="left"/>
      <w:pPr>
        <w:tabs>
          <w:tab w:val="num" w:pos="4694"/>
        </w:tabs>
        <w:ind w:left="4694" w:hanging="360"/>
      </w:pPr>
      <w:rPr>
        <w:rFonts w:ascii="Wingdings" w:hAnsi="Wingdings" w:hint="default"/>
      </w:rPr>
    </w:lvl>
    <w:lvl w:ilvl="6" w:tplc="04190001" w:tentative="1">
      <w:start w:val="1"/>
      <w:numFmt w:val="bullet"/>
      <w:lvlText w:val=""/>
      <w:lvlJc w:val="left"/>
      <w:pPr>
        <w:tabs>
          <w:tab w:val="num" w:pos="5414"/>
        </w:tabs>
        <w:ind w:left="5414" w:hanging="360"/>
      </w:pPr>
      <w:rPr>
        <w:rFonts w:ascii="Symbol" w:hAnsi="Symbol" w:hint="default"/>
      </w:rPr>
    </w:lvl>
    <w:lvl w:ilvl="7" w:tplc="04190003" w:tentative="1">
      <w:start w:val="1"/>
      <w:numFmt w:val="bullet"/>
      <w:lvlText w:val="o"/>
      <w:lvlJc w:val="left"/>
      <w:pPr>
        <w:tabs>
          <w:tab w:val="num" w:pos="6134"/>
        </w:tabs>
        <w:ind w:left="6134" w:hanging="360"/>
      </w:pPr>
      <w:rPr>
        <w:rFonts w:ascii="Courier New" w:hAnsi="Courier New" w:cs="Courier New" w:hint="default"/>
      </w:rPr>
    </w:lvl>
    <w:lvl w:ilvl="8" w:tplc="04190005" w:tentative="1">
      <w:start w:val="1"/>
      <w:numFmt w:val="bullet"/>
      <w:lvlText w:val=""/>
      <w:lvlJc w:val="left"/>
      <w:pPr>
        <w:tabs>
          <w:tab w:val="num" w:pos="6854"/>
        </w:tabs>
        <w:ind w:left="6854" w:hanging="360"/>
      </w:pPr>
      <w:rPr>
        <w:rFonts w:ascii="Wingdings" w:hAnsi="Wingdings" w:hint="default"/>
      </w:rPr>
    </w:lvl>
  </w:abstractNum>
  <w:abstractNum w:abstractNumId="75">
    <w:nsid w:val="76E91E28"/>
    <w:multiLevelType w:val="hybridMultilevel"/>
    <w:tmpl w:val="2BF0E7E6"/>
    <w:lvl w:ilvl="0" w:tplc="33547FD6">
      <w:start w:val="1"/>
      <w:numFmt w:val="bullet"/>
      <w:lvlText w:val=""/>
      <w:lvlJc w:val="left"/>
      <w:pPr>
        <w:tabs>
          <w:tab w:val="num" w:pos="1191"/>
        </w:tabs>
        <w:ind w:left="1191" w:hanging="284"/>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nsid w:val="78EF2F00"/>
    <w:multiLevelType w:val="hybridMultilevel"/>
    <w:tmpl w:val="A8728F84"/>
    <w:lvl w:ilvl="0" w:tplc="3BBE7722">
      <w:start w:val="1"/>
      <w:numFmt w:val="decimal"/>
      <w:lvlText w:val="%1)"/>
      <w:lvlJc w:val="left"/>
      <w:pPr>
        <w:tabs>
          <w:tab w:val="num" w:pos="1429"/>
        </w:tabs>
        <w:ind w:left="1429" w:hanging="360"/>
      </w:pPr>
      <w:rPr>
        <w:rFonts w:ascii="Times New Roman" w:eastAsia="Times New Roman" w:hAnsi="Times New Roman" w:cs="Times New Roman"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77">
    <w:nsid w:val="7A875EAC"/>
    <w:multiLevelType w:val="hybridMultilevel"/>
    <w:tmpl w:val="5D342030"/>
    <w:lvl w:ilvl="0" w:tplc="67CA2C50">
      <w:start w:val="1"/>
      <w:numFmt w:val="bullet"/>
      <w:lvlText w:val=""/>
      <w:lvlJc w:val="left"/>
      <w:pPr>
        <w:tabs>
          <w:tab w:val="num" w:pos="907"/>
        </w:tabs>
        <w:ind w:left="907" w:hanging="340"/>
      </w:pPr>
      <w:rPr>
        <w:rFonts w:ascii="Symbol" w:hAnsi="Symbol" w:hint="default"/>
      </w:rPr>
    </w:lvl>
    <w:lvl w:ilvl="1" w:tplc="5E8CACA0">
      <w:start w:val="1"/>
      <w:numFmt w:val="lowerLetter"/>
      <w:lvlText w:val="%2."/>
      <w:lvlJc w:val="left"/>
      <w:pPr>
        <w:tabs>
          <w:tab w:val="num" w:pos="1069"/>
        </w:tabs>
        <w:ind w:left="1069" w:hanging="360"/>
      </w:pPr>
      <w:rPr>
        <w:rFonts w:hint="default"/>
      </w:rPr>
    </w:lvl>
    <w:lvl w:ilvl="2" w:tplc="1E365AD8">
      <w:numFmt w:val="none"/>
      <w:lvlText w:val=""/>
      <w:lvlJc w:val="left"/>
      <w:pPr>
        <w:tabs>
          <w:tab w:val="num" w:pos="360"/>
        </w:tabs>
      </w:pPr>
    </w:lvl>
    <w:lvl w:ilvl="3" w:tplc="99E2DF36">
      <w:numFmt w:val="none"/>
      <w:lvlText w:val=""/>
      <w:lvlJc w:val="left"/>
      <w:pPr>
        <w:tabs>
          <w:tab w:val="num" w:pos="360"/>
        </w:tabs>
      </w:pPr>
    </w:lvl>
    <w:lvl w:ilvl="4" w:tplc="D7A44644">
      <w:numFmt w:val="none"/>
      <w:lvlText w:val=""/>
      <w:lvlJc w:val="left"/>
      <w:pPr>
        <w:tabs>
          <w:tab w:val="num" w:pos="360"/>
        </w:tabs>
      </w:pPr>
    </w:lvl>
    <w:lvl w:ilvl="5" w:tplc="03260B6C">
      <w:numFmt w:val="none"/>
      <w:lvlText w:val=""/>
      <w:lvlJc w:val="left"/>
      <w:pPr>
        <w:tabs>
          <w:tab w:val="num" w:pos="360"/>
        </w:tabs>
      </w:pPr>
    </w:lvl>
    <w:lvl w:ilvl="6" w:tplc="75C0E0B2">
      <w:numFmt w:val="none"/>
      <w:lvlText w:val=""/>
      <w:lvlJc w:val="left"/>
      <w:pPr>
        <w:tabs>
          <w:tab w:val="num" w:pos="360"/>
        </w:tabs>
      </w:pPr>
    </w:lvl>
    <w:lvl w:ilvl="7" w:tplc="AF8E59D2">
      <w:numFmt w:val="none"/>
      <w:lvlText w:val=""/>
      <w:lvlJc w:val="left"/>
      <w:pPr>
        <w:tabs>
          <w:tab w:val="num" w:pos="360"/>
        </w:tabs>
      </w:pPr>
    </w:lvl>
    <w:lvl w:ilvl="8" w:tplc="3BA23CEC">
      <w:numFmt w:val="none"/>
      <w:lvlText w:val=""/>
      <w:lvlJc w:val="left"/>
      <w:pPr>
        <w:tabs>
          <w:tab w:val="num" w:pos="360"/>
        </w:tabs>
      </w:pPr>
    </w:lvl>
  </w:abstractNum>
  <w:abstractNum w:abstractNumId="78">
    <w:nsid w:val="7D671CC9"/>
    <w:multiLevelType w:val="hybridMultilevel"/>
    <w:tmpl w:val="80604C26"/>
    <w:lvl w:ilvl="0" w:tplc="0419000F">
      <w:start w:val="1"/>
      <w:numFmt w:val="decimal"/>
      <w:lvlText w:val="%1."/>
      <w:lvlJc w:val="left"/>
      <w:pPr>
        <w:tabs>
          <w:tab w:val="num" w:pos="900"/>
        </w:tabs>
        <w:ind w:left="900" w:hanging="360"/>
      </w:pPr>
      <w:rPr>
        <w:rFonts w:cs="Times New Roman"/>
      </w:rPr>
    </w:lvl>
    <w:lvl w:ilvl="1" w:tplc="909E7950">
      <w:start w:val="1"/>
      <w:numFmt w:val="bullet"/>
      <w:lvlText w:val=""/>
      <w:lvlJc w:val="left"/>
      <w:pPr>
        <w:tabs>
          <w:tab w:val="num" w:pos="1980"/>
        </w:tabs>
        <w:ind w:left="1980" w:hanging="360"/>
      </w:pPr>
      <w:rPr>
        <w:rFonts w:ascii="Symbol" w:hAnsi="Symbol" w:hint="default"/>
      </w:rPr>
    </w:lvl>
    <w:lvl w:ilvl="2" w:tplc="A54E4B7A">
      <w:start w:val="1"/>
      <w:numFmt w:val="decimal"/>
      <w:lvlText w:val="%3)"/>
      <w:lvlJc w:val="left"/>
      <w:pPr>
        <w:tabs>
          <w:tab w:val="num" w:pos="2880"/>
        </w:tabs>
        <w:ind w:left="2880" w:hanging="360"/>
      </w:pPr>
      <w:rPr>
        <w:rFonts w:cs="Times New Roman"/>
      </w:rPr>
    </w:lvl>
    <w:lvl w:ilvl="3" w:tplc="C3149348">
      <w:start w:val="1"/>
      <w:numFmt w:val="decimal"/>
      <w:lvlText w:val="%4)"/>
      <w:lvlJc w:val="left"/>
      <w:pPr>
        <w:tabs>
          <w:tab w:val="num" w:pos="3420"/>
        </w:tabs>
        <w:ind w:left="3420" w:hanging="360"/>
      </w:pPr>
      <w:rPr>
        <w:rFonts w:cs="Times New Roman"/>
      </w:rPr>
    </w:lvl>
    <w:lvl w:ilvl="4" w:tplc="04190019">
      <w:start w:val="1"/>
      <w:numFmt w:val="lowerLetter"/>
      <w:lvlText w:val="%5."/>
      <w:lvlJc w:val="left"/>
      <w:pPr>
        <w:tabs>
          <w:tab w:val="num" w:pos="4140"/>
        </w:tabs>
        <w:ind w:left="4140" w:hanging="360"/>
      </w:pPr>
      <w:rPr>
        <w:rFonts w:cs="Times New Roman"/>
      </w:rPr>
    </w:lvl>
    <w:lvl w:ilvl="5" w:tplc="0419001B">
      <w:start w:val="1"/>
      <w:numFmt w:val="lowerRoman"/>
      <w:lvlText w:val="%6."/>
      <w:lvlJc w:val="right"/>
      <w:pPr>
        <w:tabs>
          <w:tab w:val="num" w:pos="4860"/>
        </w:tabs>
        <w:ind w:left="4860" w:hanging="180"/>
      </w:pPr>
      <w:rPr>
        <w:rFonts w:cs="Times New Roman"/>
      </w:rPr>
    </w:lvl>
    <w:lvl w:ilvl="6" w:tplc="0419000F">
      <w:start w:val="1"/>
      <w:numFmt w:val="decimal"/>
      <w:lvlText w:val="%7."/>
      <w:lvlJc w:val="left"/>
      <w:pPr>
        <w:tabs>
          <w:tab w:val="num" w:pos="5580"/>
        </w:tabs>
        <w:ind w:left="5580" w:hanging="360"/>
      </w:pPr>
      <w:rPr>
        <w:rFonts w:cs="Times New Roman"/>
      </w:rPr>
    </w:lvl>
    <w:lvl w:ilvl="7" w:tplc="04190019">
      <w:start w:val="1"/>
      <w:numFmt w:val="lowerLetter"/>
      <w:lvlText w:val="%8."/>
      <w:lvlJc w:val="left"/>
      <w:pPr>
        <w:tabs>
          <w:tab w:val="num" w:pos="6300"/>
        </w:tabs>
        <w:ind w:left="6300" w:hanging="360"/>
      </w:pPr>
      <w:rPr>
        <w:rFonts w:cs="Times New Roman"/>
      </w:rPr>
    </w:lvl>
    <w:lvl w:ilvl="8" w:tplc="0419001B">
      <w:start w:val="1"/>
      <w:numFmt w:val="lowerRoman"/>
      <w:lvlText w:val="%9."/>
      <w:lvlJc w:val="right"/>
      <w:pPr>
        <w:tabs>
          <w:tab w:val="num" w:pos="7020"/>
        </w:tabs>
        <w:ind w:left="7020" w:hanging="180"/>
      </w:pPr>
      <w:rPr>
        <w:rFonts w:cs="Times New Roman"/>
      </w:rPr>
    </w:lvl>
  </w:abstractNum>
  <w:abstractNum w:abstractNumId="79">
    <w:nsid w:val="7EAA183F"/>
    <w:multiLevelType w:val="hybridMultilevel"/>
    <w:tmpl w:val="BE881E54"/>
    <w:lvl w:ilvl="0" w:tplc="D44E3018">
      <w:start w:val="1"/>
      <w:numFmt w:val="bullet"/>
      <w:lvlText w:val=""/>
      <w:lvlJc w:val="left"/>
      <w:pPr>
        <w:tabs>
          <w:tab w:val="num" w:pos="2149"/>
        </w:tabs>
        <w:ind w:left="2149" w:hanging="360"/>
      </w:pPr>
      <w:rPr>
        <w:rFonts w:ascii="Symbol" w:hAnsi="Symbol" w:hint="default"/>
        <w:sz w:val="24"/>
        <w:szCs w:val="24"/>
      </w:rPr>
    </w:lvl>
    <w:lvl w:ilvl="1" w:tplc="D44E3018">
      <w:start w:val="1"/>
      <w:numFmt w:val="bullet"/>
      <w:lvlText w:val=""/>
      <w:lvlJc w:val="left"/>
      <w:pPr>
        <w:tabs>
          <w:tab w:val="num" w:pos="2149"/>
        </w:tabs>
        <w:ind w:left="2149" w:hanging="360"/>
      </w:pPr>
      <w:rPr>
        <w:rFonts w:ascii="Symbol" w:hAnsi="Symbol" w:hint="default"/>
        <w:sz w:val="24"/>
        <w:szCs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74"/>
  </w:num>
  <w:num w:numId="2">
    <w:abstractNumId w:val="46"/>
  </w:num>
  <w:num w:numId="3">
    <w:abstractNumId w:val="45"/>
  </w:num>
  <w:num w:numId="4">
    <w:abstractNumId w:val="35"/>
  </w:num>
  <w:num w:numId="5">
    <w:abstractNumId w:val="61"/>
  </w:num>
  <w:num w:numId="6">
    <w:abstractNumId w:val="16"/>
  </w:num>
  <w:num w:numId="7">
    <w:abstractNumId w:val="25"/>
  </w:num>
  <w:num w:numId="8">
    <w:abstractNumId w:val="43"/>
  </w:num>
  <w:num w:numId="9">
    <w:abstractNumId w:val="78"/>
  </w:num>
  <w:num w:numId="10">
    <w:abstractNumId w:val="52"/>
  </w:num>
  <w:num w:numId="11">
    <w:abstractNumId w:val="50"/>
  </w:num>
  <w:num w:numId="12">
    <w:abstractNumId w:val="63"/>
  </w:num>
  <w:num w:numId="13">
    <w:abstractNumId w:val="13"/>
  </w:num>
  <w:num w:numId="14">
    <w:abstractNumId w:val="37"/>
    <w:lvlOverride w:ilvl="0">
      <w:startOverride w:val="1"/>
    </w:lvlOverride>
    <w:lvlOverride w:ilvl="1"/>
    <w:lvlOverride w:ilvl="2"/>
    <w:lvlOverride w:ilvl="3"/>
    <w:lvlOverride w:ilvl="4"/>
    <w:lvlOverride w:ilvl="5"/>
    <w:lvlOverride w:ilvl="6"/>
    <w:lvlOverride w:ilvl="7"/>
    <w:lvlOverride w:ilvl="8"/>
  </w:num>
  <w:num w:numId="15">
    <w:abstractNumId w:val="18"/>
  </w:num>
  <w:num w:numId="16">
    <w:abstractNumId w:val="75"/>
  </w:num>
  <w:num w:numId="17">
    <w:abstractNumId w:val="19"/>
  </w:num>
  <w:num w:numId="18">
    <w:abstractNumId w:val="21"/>
  </w:num>
  <w:num w:numId="19">
    <w:abstractNumId w:val="55"/>
  </w:num>
  <w:num w:numId="20">
    <w:abstractNumId w:val="70"/>
  </w:num>
  <w:num w:numId="21">
    <w:abstractNumId w:val="62"/>
  </w:num>
  <w:num w:numId="22">
    <w:abstractNumId w:val="53"/>
  </w:num>
  <w:num w:numId="23">
    <w:abstractNumId w:val="77"/>
  </w:num>
  <w:num w:numId="24">
    <w:abstractNumId w:val="67"/>
  </w:num>
  <w:num w:numId="25">
    <w:abstractNumId w:val="79"/>
  </w:num>
  <w:num w:numId="26">
    <w:abstractNumId w:val="22"/>
  </w:num>
  <w:num w:numId="27">
    <w:abstractNumId w:val="23"/>
  </w:num>
  <w:num w:numId="28">
    <w:abstractNumId w:val="34"/>
  </w:num>
  <w:num w:numId="29">
    <w:abstractNumId w:val="36"/>
  </w:num>
  <w:num w:numId="30">
    <w:abstractNumId w:val="68"/>
  </w:num>
  <w:num w:numId="31">
    <w:abstractNumId w:val="48"/>
  </w:num>
  <w:num w:numId="32">
    <w:abstractNumId w:val="32"/>
  </w:num>
  <w:num w:numId="33">
    <w:abstractNumId w:val="17"/>
  </w:num>
  <w:num w:numId="34">
    <w:abstractNumId w:val="30"/>
  </w:num>
  <w:num w:numId="35">
    <w:abstractNumId w:val="41"/>
  </w:num>
  <w:num w:numId="36">
    <w:abstractNumId w:val="31"/>
  </w:num>
  <w:num w:numId="37">
    <w:abstractNumId w:val="58"/>
  </w:num>
  <w:num w:numId="38">
    <w:abstractNumId w:val="14"/>
  </w:num>
  <w:num w:numId="39">
    <w:abstractNumId w:val="57"/>
  </w:num>
  <w:num w:numId="40">
    <w:abstractNumId w:val="24"/>
  </w:num>
  <w:num w:numId="41">
    <w:abstractNumId w:val="11"/>
  </w:num>
  <w:num w:numId="42">
    <w:abstractNumId w:val="39"/>
  </w:num>
  <w:num w:numId="43">
    <w:abstractNumId w:val="20"/>
  </w:num>
  <w:num w:numId="44">
    <w:abstractNumId w:val="15"/>
  </w:num>
  <w:num w:numId="45">
    <w:abstractNumId w:val="69"/>
  </w:num>
  <w:num w:numId="46">
    <w:abstractNumId w:val="64"/>
  </w:num>
  <w:num w:numId="47">
    <w:abstractNumId w:val="38"/>
  </w:num>
  <w:num w:numId="48">
    <w:abstractNumId w:val="73"/>
  </w:num>
  <w:num w:numId="49">
    <w:abstractNumId w:val="56"/>
  </w:num>
  <w:num w:numId="50">
    <w:abstractNumId w:val="29"/>
  </w:num>
  <w:num w:numId="51">
    <w:abstractNumId w:val="42"/>
  </w:num>
  <w:num w:numId="52">
    <w:abstractNumId w:val="65"/>
  </w:num>
  <w:num w:numId="53">
    <w:abstractNumId w:val="28"/>
  </w:num>
  <w:num w:numId="54">
    <w:abstractNumId w:val="27"/>
  </w:num>
  <w:num w:numId="55">
    <w:abstractNumId w:val="60"/>
  </w:num>
  <w:num w:numId="56">
    <w:abstractNumId w:val="76"/>
  </w:num>
  <w:num w:numId="57">
    <w:abstractNumId w:val="51"/>
  </w:num>
  <w:num w:numId="58">
    <w:abstractNumId w:val="44"/>
  </w:num>
  <w:num w:numId="59">
    <w:abstractNumId w:val="33"/>
  </w:num>
  <w:num w:numId="60">
    <w:abstractNumId w:val="26"/>
  </w:num>
  <w:num w:numId="61">
    <w:abstractNumId w:val="47"/>
  </w:num>
  <w:num w:numId="62">
    <w:abstractNumId w:val="40"/>
  </w:num>
  <w:num w:numId="63">
    <w:abstractNumId w:val="6"/>
  </w:num>
  <w:num w:numId="64">
    <w:abstractNumId w:val="49"/>
  </w:num>
  <w:num w:numId="65">
    <w:abstractNumId w:val="12"/>
  </w:num>
  <w:num w:numId="66">
    <w:abstractNumId w:val="54"/>
  </w:num>
  <w:num w:numId="67">
    <w:abstractNumId w:val="71"/>
  </w:num>
  <w:num w:numId="68">
    <w:abstractNumId w:val="66"/>
  </w:num>
  <w:num w:numId="69">
    <w:abstractNumId w:val="37"/>
  </w:num>
  <w:num w:numId="70">
    <w:abstractNumId w:val="72"/>
  </w:num>
  <w:num w:numId="71">
    <w:abstractNumId w:val="59"/>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stylePaneFormatFilter w:val="3F01"/>
  <w:defaultTabStop w:val="708"/>
  <w:characterSpacingControl w:val="doNotCompress"/>
  <w:hdrShapeDefaults>
    <o:shapedefaults v:ext="edit" spidmax="13314"/>
  </w:hdrShapeDefaults>
  <w:footnotePr>
    <w:footnote w:id="0"/>
    <w:footnote w:id="1"/>
  </w:footnotePr>
  <w:endnotePr>
    <w:endnote w:id="0"/>
    <w:endnote w:id="1"/>
  </w:endnotePr>
  <w:compat/>
  <w:rsids>
    <w:rsidRoot w:val="007208E9"/>
    <w:rsid w:val="000011E8"/>
    <w:rsid w:val="000012FA"/>
    <w:rsid w:val="000018E6"/>
    <w:rsid w:val="0000388C"/>
    <w:rsid w:val="0000407A"/>
    <w:rsid w:val="000047F3"/>
    <w:rsid w:val="0000637F"/>
    <w:rsid w:val="00007836"/>
    <w:rsid w:val="00007F2A"/>
    <w:rsid w:val="00010401"/>
    <w:rsid w:val="00011426"/>
    <w:rsid w:val="00012FD9"/>
    <w:rsid w:val="00013E21"/>
    <w:rsid w:val="00021770"/>
    <w:rsid w:val="00022405"/>
    <w:rsid w:val="00023C8B"/>
    <w:rsid w:val="00026263"/>
    <w:rsid w:val="00026787"/>
    <w:rsid w:val="0003017A"/>
    <w:rsid w:val="00036B05"/>
    <w:rsid w:val="000426D0"/>
    <w:rsid w:val="000431C7"/>
    <w:rsid w:val="00044E0E"/>
    <w:rsid w:val="00051784"/>
    <w:rsid w:val="000527AF"/>
    <w:rsid w:val="00052AD9"/>
    <w:rsid w:val="00054358"/>
    <w:rsid w:val="000545BB"/>
    <w:rsid w:val="00055FB9"/>
    <w:rsid w:val="000572E3"/>
    <w:rsid w:val="00057B80"/>
    <w:rsid w:val="000600E8"/>
    <w:rsid w:val="000601D7"/>
    <w:rsid w:val="000620F3"/>
    <w:rsid w:val="00063D31"/>
    <w:rsid w:val="00063E15"/>
    <w:rsid w:val="000654CA"/>
    <w:rsid w:val="00065F49"/>
    <w:rsid w:val="0006657D"/>
    <w:rsid w:val="000720FF"/>
    <w:rsid w:val="000721C9"/>
    <w:rsid w:val="00075378"/>
    <w:rsid w:val="00076067"/>
    <w:rsid w:val="00077F0E"/>
    <w:rsid w:val="00080B7D"/>
    <w:rsid w:val="00080F2C"/>
    <w:rsid w:val="000827F3"/>
    <w:rsid w:val="00083AD8"/>
    <w:rsid w:val="0008537C"/>
    <w:rsid w:val="000911C7"/>
    <w:rsid w:val="0009482F"/>
    <w:rsid w:val="000A0C8D"/>
    <w:rsid w:val="000A1F2B"/>
    <w:rsid w:val="000A2B09"/>
    <w:rsid w:val="000A2B65"/>
    <w:rsid w:val="000A31A2"/>
    <w:rsid w:val="000A34D0"/>
    <w:rsid w:val="000A3B8A"/>
    <w:rsid w:val="000A3DF1"/>
    <w:rsid w:val="000A7831"/>
    <w:rsid w:val="000A7CC2"/>
    <w:rsid w:val="000B2CD4"/>
    <w:rsid w:val="000B2E48"/>
    <w:rsid w:val="000B32BD"/>
    <w:rsid w:val="000B375D"/>
    <w:rsid w:val="000B5567"/>
    <w:rsid w:val="000B5EE2"/>
    <w:rsid w:val="000B621F"/>
    <w:rsid w:val="000B67C6"/>
    <w:rsid w:val="000B6ED3"/>
    <w:rsid w:val="000B7226"/>
    <w:rsid w:val="000C06A1"/>
    <w:rsid w:val="000C4CF9"/>
    <w:rsid w:val="000C5DC0"/>
    <w:rsid w:val="000D0FC9"/>
    <w:rsid w:val="000D1414"/>
    <w:rsid w:val="000D2CFA"/>
    <w:rsid w:val="000D56B4"/>
    <w:rsid w:val="000D6087"/>
    <w:rsid w:val="000D63B7"/>
    <w:rsid w:val="000D7029"/>
    <w:rsid w:val="000E06BF"/>
    <w:rsid w:val="000E094E"/>
    <w:rsid w:val="000E27F3"/>
    <w:rsid w:val="000E4A4C"/>
    <w:rsid w:val="000E7565"/>
    <w:rsid w:val="000F24C3"/>
    <w:rsid w:val="000F260B"/>
    <w:rsid w:val="000F2F50"/>
    <w:rsid w:val="000F4C84"/>
    <w:rsid w:val="000F50CA"/>
    <w:rsid w:val="000F5BA1"/>
    <w:rsid w:val="000F5EC9"/>
    <w:rsid w:val="000F66EC"/>
    <w:rsid w:val="000F6EF6"/>
    <w:rsid w:val="001037F7"/>
    <w:rsid w:val="0010653E"/>
    <w:rsid w:val="00107BB6"/>
    <w:rsid w:val="00111FB0"/>
    <w:rsid w:val="00112240"/>
    <w:rsid w:val="00114978"/>
    <w:rsid w:val="00114F4F"/>
    <w:rsid w:val="0011786A"/>
    <w:rsid w:val="001221DD"/>
    <w:rsid w:val="00122977"/>
    <w:rsid w:val="00122A03"/>
    <w:rsid w:val="00123D27"/>
    <w:rsid w:val="00124D87"/>
    <w:rsid w:val="00125E9D"/>
    <w:rsid w:val="00132E3C"/>
    <w:rsid w:val="00134570"/>
    <w:rsid w:val="001440E9"/>
    <w:rsid w:val="00144F31"/>
    <w:rsid w:val="00144F93"/>
    <w:rsid w:val="00147098"/>
    <w:rsid w:val="00147E55"/>
    <w:rsid w:val="00153710"/>
    <w:rsid w:val="00154C29"/>
    <w:rsid w:val="001553C4"/>
    <w:rsid w:val="00156DF1"/>
    <w:rsid w:val="00164B46"/>
    <w:rsid w:val="001650AF"/>
    <w:rsid w:val="00167823"/>
    <w:rsid w:val="001705C4"/>
    <w:rsid w:val="00170A32"/>
    <w:rsid w:val="00173FA1"/>
    <w:rsid w:val="0017464E"/>
    <w:rsid w:val="00176323"/>
    <w:rsid w:val="00176B2C"/>
    <w:rsid w:val="0018033C"/>
    <w:rsid w:val="0018586A"/>
    <w:rsid w:val="00185DD4"/>
    <w:rsid w:val="001902F9"/>
    <w:rsid w:val="00190998"/>
    <w:rsid w:val="001924EF"/>
    <w:rsid w:val="00192C98"/>
    <w:rsid w:val="00193B9E"/>
    <w:rsid w:val="0019623D"/>
    <w:rsid w:val="00196593"/>
    <w:rsid w:val="001975DC"/>
    <w:rsid w:val="001A0195"/>
    <w:rsid w:val="001A09E4"/>
    <w:rsid w:val="001A15EC"/>
    <w:rsid w:val="001A168D"/>
    <w:rsid w:val="001A5214"/>
    <w:rsid w:val="001A7854"/>
    <w:rsid w:val="001B2B34"/>
    <w:rsid w:val="001B5F2E"/>
    <w:rsid w:val="001B7550"/>
    <w:rsid w:val="001C0A7F"/>
    <w:rsid w:val="001C37FA"/>
    <w:rsid w:val="001C38C0"/>
    <w:rsid w:val="001C5DD3"/>
    <w:rsid w:val="001C7DB3"/>
    <w:rsid w:val="001D0689"/>
    <w:rsid w:val="001D082E"/>
    <w:rsid w:val="001D0F48"/>
    <w:rsid w:val="001D2671"/>
    <w:rsid w:val="001D2CDD"/>
    <w:rsid w:val="001D3218"/>
    <w:rsid w:val="001D4DD2"/>
    <w:rsid w:val="001D6AA5"/>
    <w:rsid w:val="001E2E68"/>
    <w:rsid w:val="001E5C16"/>
    <w:rsid w:val="001F2C64"/>
    <w:rsid w:val="001F505A"/>
    <w:rsid w:val="001F559A"/>
    <w:rsid w:val="001F71A0"/>
    <w:rsid w:val="001F75AC"/>
    <w:rsid w:val="001F7D0E"/>
    <w:rsid w:val="00200C94"/>
    <w:rsid w:val="002018AA"/>
    <w:rsid w:val="00201EBF"/>
    <w:rsid w:val="00202B07"/>
    <w:rsid w:val="002034DA"/>
    <w:rsid w:val="00204E88"/>
    <w:rsid w:val="0021158E"/>
    <w:rsid w:val="0021167B"/>
    <w:rsid w:val="002116EA"/>
    <w:rsid w:val="0021214F"/>
    <w:rsid w:val="002128EC"/>
    <w:rsid w:val="002134D9"/>
    <w:rsid w:val="00214186"/>
    <w:rsid w:val="00214E77"/>
    <w:rsid w:val="002157F8"/>
    <w:rsid w:val="002179BA"/>
    <w:rsid w:val="00224A7A"/>
    <w:rsid w:val="00227596"/>
    <w:rsid w:val="00227D95"/>
    <w:rsid w:val="002312B7"/>
    <w:rsid w:val="00231E67"/>
    <w:rsid w:val="002332B3"/>
    <w:rsid w:val="0023379D"/>
    <w:rsid w:val="002340B7"/>
    <w:rsid w:val="002350F5"/>
    <w:rsid w:val="002378B3"/>
    <w:rsid w:val="00237D24"/>
    <w:rsid w:val="00240827"/>
    <w:rsid w:val="00241B8D"/>
    <w:rsid w:val="00242B4E"/>
    <w:rsid w:val="00243604"/>
    <w:rsid w:val="002462B4"/>
    <w:rsid w:val="00246312"/>
    <w:rsid w:val="0025239A"/>
    <w:rsid w:val="00253C7A"/>
    <w:rsid w:val="00254AC1"/>
    <w:rsid w:val="002556CA"/>
    <w:rsid w:val="00255D94"/>
    <w:rsid w:val="00256F1E"/>
    <w:rsid w:val="0026311E"/>
    <w:rsid w:val="00263290"/>
    <w:rsid w:val="00266149"/>
    <w:rsid w:val="00273765"/>
    <w:rsid w:val="0027437D"/>
    <w:rsid w:val="002765D4"/>
    <w:rsid w:val="00276A0E"/>
    <w:rsid w:val="00277ED2"/>
    <w:rsid w:val="0028040D"/>
    <w:rsid w:val="00280420"/>
    <w:rsid w:val="00281BFD"/>
    <w:rsid w:val="00281D5B"/>
    <w:rsid w:val="0028434E"/>
    <w:rsid w:val="00285499"/>
    <w:rsid w:val="002914B6"/>
    <w:rsid w:val="002932EC"/>
    <w:rsid w:val="002A0993"/>
    <w:rsid w:val="002A1469"/>
    <w:rsid w:val="002A3AA7"/>
    <w:rsid w:val="002A462F"/>
    <w:rsid w:val="002A5D57"/>
    <w:rsid w:val="002B214D"/>
    <w:rsid w:val="002B2500"/>
    <w:rsid w:val="002B46F6"/>
    <w:rsid w:val="002C0B6A"/>
    <w:rsid w:val="002C2FAA"/>
    <w:rsid w:val="002C4718"/>
    <w:rsid w:val="002C579C"/>
    <w:rsid w:val="002C6E96"/>
    <w:rsid w:val="002D2FBA"/>
    <w:rsid w:val="002D549E"/>
    <w:rsid w:val="002E19DC"/>
    <w:rsid w:val="002E39E4"/>
    <w:rsid w:val="002E4316"/>
    <w:rsid w:val="002E64EB"/>
    <w:rsid w:val="002F12CF"/>
    <w:rsid w:val="002F13B1"/>
    <w:rsid w:val="002F2072"/>
    <w:rsid w:val="002F4A41"/>
    <w:rsid w:val="002F6484"/>
    <w:rsid w:val="003015A6"/>
    <w:rsid w:val="0030230A"/>
    <w:rsid w:val="0030322C"/>
    <w:rsid w:val="003040E3"/>
    <w:rsid w:val="0031112C"/>
    <w:rsid w:val="003120AB"/>
    <w:rsid w:val="003137CA"/>
    <w:rsid w:val="0031527F"/>
    <w:rsid w:val="00315285"/>
    <w:rsid w:val="0031627C"/>
    <w:rsid w:val="00320A83"/>
    <w:rsid w:val="00332B7E"/>
    <w:rsid w:val="003340F7"/>
    <w:rsid w:val="00335314"/>
    <w:rsid w:val="00343941"/>
    <w:rsid w:val="00346536"/>
    <w:rsid w:val="0034793A"/>
    <w:rsid w:val="00350B9F"/>
    <w:rsid w:val="00353442"/>
    <w:rsid w:val="00354C22"/>
    <w:rsid w:val="00354C32"/>
    <w:rsid w:val="00360F36"/>
    <w:rsid w:val="003612B3"/>
    <w:rsid w:val="003632C8"/>
    <w:rsid w:val="00364010"/>
    <w:rsid w:val="00364646"/>
    <w:rsid w:val="00365494"/>
    <w:rsid w:val="00365684"/>
    <w:rsid w:val="00367BC5"/>
    <w:rsid w:val="00367F65"/>
    <w:rsid w:val="00371043"/>
    <w:rsid w:val="00372A34"/>
    <w:rsid w:val="00372AB6"/>
    <w:rsid w:val="00374307"/>
    <w:rsid w:val="00374CDD"/>
    <w:rsid w:val="00377B12"/>
    <w:rsid w:val="00381CEC"/>
    <w:rsid w:val="00382654"/>
    <w:rsid w:val="0038519B"/>
    <w:rsid w:val="00386ED2"/>
    <w:rsid w:val="00386F0D"/>
    <w:rsid w:val="00386F7F"/>
    <w:rsid w:val="00387991"/>
    <w:rsid w:val="0039050A"/>
    <w:rsid w:val="00392601"/>
    <w:rsid w:val="00394C56"/>
    <w:rsid w:val="003966A4"/>
    <w:rsid w:val="00396B86"/>
    <w:rsid w:val="00397DEF"/>
    <w:rsid w:val="003A05D7"/>
    <w:rsid w:val="003A2AED"/>
    <w:rsid w:val="003A460A"/>
    <w:rsid w:val="003A4930"/>
    <w:rsid w:val="003A6B21"/>
    <w:rsid w:val="003B703C"/>
    <w:rsid w:val="003C1287"/>
    <w:rsid w:val="003C1398"/>
    <w:rsid w:val="003C2E6D"/>
    <w:rsid w:val="003C3378"/>
    <w:rsid w:val="003C3541"/>
    <w:rsid w:val="003C3A31"/>
    <w:rsid w:val="003C4BCD"/>
    <w:rsid w:val="003C71EC"/>
    <w:rsid w:val="003C79C9"/>
    <w:rsid w:val="003C7E59"/>
    <w:rsid w:val="003D56B4"/>
    <w:rsid w:val="003E0B75"/>
    <w:rsid w:val="003E154B"/>
    <w:rsid w:val="003E1A41"/>
    <w:rsid w:val="003E37E9"/>
    <w:rsid w:val="003F229F"/>
    <w:rsid w:val="003F46DF"/>
    <w:rsid w:val="003F614D"/>
    <w:rsid w:val="003F6E9D"/>
    <w:rsid w:val="00402E30"/>
    <w:rsid w:val="0040329F"/>
    <w:rsid w:val="00403929"/>
    <w:rsid w:val="00403D0F"/>
    <w:rsid w:val="00405BE9"/>
    <w:rsid w:val="004104C3"/>
    <w:rsid w:val="004105D5"/>
    <w:rsid w:val="00412176"/>
    <w:rsid w:val="004124E5"/>
    <w:rsid w:val="004128F2"/>
    <w:rsid w:val="004166D7"/>
    <w:rsid w:val="00417EDF"/>
    <w:rsid w:val="004218B3"/>
    <w:rsid w:val="0042336E"/>
    <w:rsid w:val="004275DB"/>
    <w:rsid w:val="00433AC8"/>
    <w:rsid w:val="00435464"/>
    <w:rsid w:val="004361E8"/>
    <w:rsid w:val="00436A4B"/>
    <w:rsid w:val="00437836"/>
    <w:rsid w:val="00437C80"/>
    <w:rsid w:val="00440B0A"/>
    <w:rsid w:val="00440CC8"/>
    <w:rsid w:val="00441EBE"/>
    <w:rsid w:val="004420F4"/>
    <w:rsid w:val="0044453F"/>
    <w:rsid w:val="00451122"/>
    <w:rsid w:val="00454B12"/>
    <w:rsid w:val="00456B4D"/>
    <w:rsid w:val="00456BC7"/>
    <w:rsid w:val="00456F71"/>
    <w:rsid w:val="00457351"/>
    <w:rsid w:val="00460B57"/>
    <w:rsid w:val="00460CF6"/>
    <w:rsid w:val="004615B6"/>
    <w:rsid w:val="004618D4"/>
    <w:rsid w:val="00463299"/>
    <w:rsid w:val="00463A64"/>
    <w:rsid w:val="00463DF7"/>
    <w:rsid w:val="004648B8"/>
    <w:rsid w:val="00467953"/>
    <w:rsid w:val="0047054C"/>
    <w:rsid w:val="0047059B"/>
    <w:rsid w:val="00471584"/>
    <w:rsid w:val="00472021"/>
    <w:rsid w:val="0047580C"/>
    <w:rsid w:val="00476DCE"/>
    <w:rsid w:val="00483B35"/>
    <w:rsid w:val="00484592"/>
    <w:rsid w:val="00485A7B"/>
    <w:rsid w:val="004869ED"/>
    <w:rsid w:val="0049275C"/>
    <w:rsid w:val="004932C3"/>
    <w:rsid w:val="00493CCC"/>
    <w:rsid w:val="00495FA2"/>
    <w:rsid w:val="004A78F5"/>
    <w:rsid w:val="004A7BB2"/>
    <w:rsid w:val="004B472E"/>
    <w:rsid w:val="004B63D8"/>
    <w:rsid w:val="004C2E2B"/>
    <w:rsid w:val="004C3875"/>
    <w:rsid w:val="004C3EF9"/>
    <w:rsid w:val="004C4A1C"/>
    <w:rsid w:val="004C63D5"/>
    <w:rsid w:val="004C65F9"/>
    <w:rsid w:val="004C743A"/>
    <w:rsid w:val="004D09A2"/>
    <w:rsid w:val="004D10AD"/>
    <w:rsid w:val="004D2C9C"/>
    <w:rsid w:val="004D3B18"/>
    <w:rsid w:val="004D470D"/>
    <w:rsid w:val="004D4B2B"/>
    <w:rsid w:val="004D615E"/>
    <w:rsid w:val="004E25A6"/>
    <w:rsid w:val="004E4BFC"/>
    <w:rsid w:val="004E68F6"/>
    <w:rsid w:val="004F1B73"/>
    <w:rsid w:val="004F2AFC"/>
    <w:rsid w:val="004F46C4"/>
    <w:rsid w:val="004F5EAC"/>
    <w:rsid w:val="004F6244"/>
    <w:rsid w:val="004F71FB"/>
    <w:rsid w:val="004F7416"/>
    <w:rsid w:val="004F790E"/>
    <w:rsid w:val="00500F31"/>
    <w:rsid w:val="00501EF1"/>
    <w:rsid w:val="00502DFD"/>
    <w:rsid w:val="005037A5"/>
    <w:rsid w:val="00506C66"/>
    <w:rsid w:val="00511A0C"/>
    <w:rsid w:val="0051310C"/>
    <w:rsid w:val="00520653"/>
    <w:rsid w:val="0052073E"/>
    <w:rsid w:val="00520A87"/>
    <w:rsid w:val="00523C4F"/>
    <w:rsid w:val="00524952"/>
    <w:rsid w:val="00533817"/>
    <w:rsid w:val="00537824"/>
    <w:rsid w:val="00540C96"/>
    <w:rsid w:val="005418F5"/>
    <w:rsid w:val="00542D0D"/>
    <w:rsid w:val="0054521B"/>
    <w:rsid w:val="00545E32"/>
    <w:rsid w:val="0054688A"/>
    <w:rsid w:val="0055208B"/>
    <w:rsid w:val="005521AE"/>
    <w:rsid w:val="00553B3D"/>
    <w:rsid w:val="00554D1C"/>
    <w:rsid w:val="005561D2"/>
    <w:rsid w:val="005579A4"/>
    <w:rsid w:val="00557EE9"/>
    <w:rsid w:val="00561052"/>
    <w:rsid w:val="00561A05"/>
    <w:rsid w:val="00565D25"/>
    <w:rsid w:val="00567BE3"/>
    <w:rsid w:val="005705D1"/>
    <w:rsid w:val="00571348"/>
    <w:rsid w:val="00573A5E"/>
    <w:rsid w:val="00573DFD"/>
    <w:rsid w:val="005749E0"/>
    <w:rsid w:val="00577EB6"/>
    <w:rsid w:val="00583FB3"/>
    <w:rsid w:val="00585C5F"/>
    <w:rsid w:val="00590CD0"/>
    <w:rsid w:val="00592D9D"/>
    <w:rsid w:val="0059397E"/>
    <w:rsid w:val="005946A1"/>
    <w:rsid w:val="005947A2"/>
    <w:rsid w:val="005951BF"/>
    <w:rsid w:val="00595A79"/>
    <w:rsid w:val="005A1452"/>
    <w:rsid w:val="005B2591"/>
    <w:rsid w:val="005B755D"/>
    <w:rsid w:val="005C1554"/>
    <w:rsid w:val="005C2DF9"/>
    <w:rsid w:val="005C2FBB"/>
    <w:rsid w:val="005C354B"/>
    <w:rsid w:val="005C4285"/>
    <w:rsid w:val="005C5110"/>
    <w:rsid w:val="005C5A23"/>
    <w:rsid w:val="005D3112"/>
    <w:rsid w:val="005D3C28"/>
    <w:rsid w:val="005E2611"/>
    <w:rsid w:val="005E2F32"/>
    <w:rsid w:val="005E4DFA"/>
    <w:rsid w:val="005E6A55"/>
    <w:rsid w:val="005F01E2"/>
    <w:rsid w:val="005F2A03"/>
    <w:rsid w:val="005F416C"/>
    <w:rsid w:val="005F4764"/>
    <w:rsid w:val="005F5D02"/>
    <w:rsid w:val="005F6EC7"/>
    <w:rsid w:val="0060106D"/>
    <w:rsid w:val="00601814"/>
    <w:rsid w:val="00601CDF"/>
    <w:rsid w:val="0060251C"/>
    <w:rsid w:val="0060269A"/>
    <w:rsid w:val="006048CB"/>
    <w:rsid w:val="006064B8"/>
    <w:rsid w:val="0061247C"/>
    <w:rsid w:val="00614FA4"/>
    <w:rsid w:val="00617170"/>
    <w:rsid w:val="00617AE3"/>
    <w:rsid w:val="00617C20"/>
    <w:rsid w:val="00621AB1"/>
    <w:rsid w:val="006231EC"/>
    <w:rsid w:val="00626607"/>
    <w:rsid w:val="0062765F"/>
    <w:rsid w:val="0063022E"/>
    <w:rsid w:val="00633171"/>
    <w:rsid w:val="00633B21"/>
    <w:rsid w:val="00634489"/>
    <w:rsid w:val="006344D2"/>
    <w:rsid w:val="006346CD"/>
    <w:rsid w:val="00634752"/>
    <w:rsid w:val="00634983"/>
    <w:rsid w:val="00635D5F"/>
    <w:rsid w:val="00637891"/>
    <w:rsid w:val="0064136C"/>
    <w:rsid w:val="00642785"/>
    <w:rsid w:val="0064289D"/>
    <w:rsid w:val="00644FD1"/>
    <w:rsid w:val="00646974"/>
    <w:rsid w:val="0064742F"/>
    <w:rsid w:val="00651FB8"/>
    <w:rsid w:val="00652919"/>
    <w:rsid w:val="006536A1"/>
    <w:rsid w:val="0065543B"/>
    <w:rsid w:val="00656B99"/>
    <w:rsid w:val="00657B61"/>
    <w:rsid w:val="00660FC4"/>
    <w:rsid w:val="00661192"/>
    <w:rsid w:val="00661646"/>
    <w:rsid w:val="006623B3"/>
    <w:rsid w:val="006623E3"/>
    <w:rsid w:val="0066256D"/>
    <w:rsid w:val="00662701"/>
    <w:rsid w:val="0066453C"/>
    <w:rsid w:val="00665793"/>
    <w:rsid w:val="006705F0"/>
    <w:rsid w:val="00670C07"/>
    <w:rsid w:val="00670CB5"/>
    <w:rsid w:val="006716D6"/>
    <w:rsid w:val="0067239C"/>
    <w:rsid w:val="00672466"/>
    <w:rsid w:val="00673227"/>
    <w:rsid w:val="00675201"/>
    <w:rsid w:val="00675469"/>
    <w:rsid w:val="00676A63"/>
    <w:rsid w:val="006772EC"/>
    <w:rsid w:val="006858B4"/>
    <w:rsid w:val="00687238"/>
    <w:rsid w:val="00691089"/>
    <w:rsid w:val="0069465B"/>
    <w:rsid w:val="006948C6"/>
    <w:rsid w:val="0069539A"/>
    <w:rsid w:val="006957D2"/>
    <w:rsid w:val="006A11FD"/>
    <w:rsid w:val="006A1D62"/>
    <w:rsid w:val="006A3134"/>
    <w:rsid w:val="006A419E"/>
    <w:rsid w:val="006A4392"/>
    <w:rsid w:val="006A50E2"/>
    <w:rsid w:val="006A6B7E"/>
    <w:rsid w:val="006A7F4B"/>
    <w:rsid w:val="006B0E76"/>
    <w:rsid w:val="006B55BB"/>
    <w:rsid w:val="006B5610"/>
    <w:rsid w:val="006B6ED1"/>
    <w:rsid w:val="006B72B4"/>
    <w:rsid w:val="006C2561"/>
    <w:rsid w:val="006C2673"/>
    <w:rsid w:val="006C29A1"/>
    <w:rsid w:val="006C4040"/>
    <w:rsid w:val="006C48B4"/>
    <w:rsid w:val="006C4AC1"/>
    <w:rsid w:val="006C5043"/>
    <w:rsid w:val="006C5D1F"/>
    <w:rsid w:val="006C5E8E"/>
    <w:rsid w:val="006C6C24"/>
    <w:rsid w:val="006D2AB0"/>
    <w:rsid w:val="006D32FD"/>
    <w:rsid w:val="006D395C"/>
    <w:rsid w:val="006D39D7"/>
    <w:rsid w:val="006D7FD2"/>
    <w:rsid w:val="006E04BC"/>
    <w:rsid w:val="006E0D6A"/>
    <w:rsid w:val="006E2F11"/>
    <w:rsid w:val="006E3D36"/>
    <w:rsid w:val="006E424C"/>
    <w:rsid w:val="006E78A9"/>
    <w:rsid w:val="006F0CA6"/>
    <w:rsid w:val="006F1B7A"/>
    <w:rsid w:val="006F2382"/>
    <w:rsid w:val="006F3771"/>
    <w:rsid w:val="006F5A55"/>
    <w:rsid w:val="006F75BA"/>
    <w:rsid w:val="007013E1"/>
    <w:rsid w:val="00702611"/>
    <w:rsid w:val="00704E4B"/>
    <w:rsid w:val="007055E8"/>
    <w:rsid w:val="00711ADB"/>
    <w:rsid w:val="00716F2A"/>
    <w:rsid w:val="007177E9"/>
    <w:rsid w:val="007208E9"/>
    <w:rsid w:val="007214B6"/>
    <w:rsid w:val="007216B4"/>
    <w:rsid w:val="00722B74"/>
    <w:rsid w:val="007237B5"/>
    <w:rsid w:val="007250B3"/>
    <w:rsid w:val="00726C53"/>
    <w:rsid w:val="00730050"/>
    <w:rsid w:val="00732881"/>
    <w:rsid w:val="00734CA3"/>
    <w:rsid w:val="00734F94"/>
    <w:rsid w:val="00740535"/>
    <w:rsid w:val="00741597"/>
    <w:rsid w:val="00741D90"/>
    <w:rsid w:val="00745B86"/>
    <w:rsid w:val="007475B9"/>
    <w:rsid w:val="00747E27"/>
    <w:rsid w:val="00750907"/>
    <w:rsid w:val="00753E99"/>
    <w:rsid w:val="00754809"/>
    <w:rsid w:val="00757318"/>
    <w:rsid w:val="0076050E"/>
    <w:rsid w:val="0076342B"/>
    <w:rsid w:val="00764B7B"/>
    <w:rsid w:val="00764C43"/>
    <w:rsid w:val="00765240"/>
    <w:rsid w:val="00765504"/>
    <w:rsid w:val="007655B5"/>
    <w:rsid w:val="00765CAD"/>
    <w:rsid w:val="007661B7"/>
    <w:rsid w:val="007702BD"/>
    <w:rsid w:val="00771CE3"/>
    <w:rsid w:val="00771CF2"/>
    <w:rsid w:val="00773A5F"/>
    <w:rsid w:val="007774D1"/>
    <w:rsid w:val="0078029B"/>
    <w:rsid w:val="00780AFE"/>
    <w:rsid w:val="007830F6"/>
    <w:rsid w:val="007834ED"/>
    <w:rsid w:val="007837FE"/>
    <w:rsid w:val="00783D87"/>
    <w:rsid w:val="00784387"/>
    <w:rsid w:val="00785AA6"/>
    <w:rsid w:val="00785D6E"/>
    <w:rsid w:val="00785E0C"/>
    <w:rsid w:val="0078612A"/>
    <w:rsid w:val="00787CF6"/>
    <w:rsid w:val="00790F53"/>
    <w:rsid w:val="00790FB3"/>
    <w:rsid w:val="0079222D"/>
    <w:rsid w:val="00792738"/>
    <w:rsid w:val="00793526"/>
    <w:rsid w:val="007942AC"/>
    <w:rsid w:val="0079727A"/>
    <w:rsid w:val="00797569"/>
    <w:rsid w:val="007A1F7A"/>
    <w:rsid w:val="007A2770"/>
    <w:rsid w:val="007A331F"/>
    <w:rsid w:val="007A3EA0"/>
    <w:rsid w:val="007A6735"/>
    <w:rsid w:val="007A7181"/>
    <w:rsid w:val="007B0454"/>
    <w:rsid w:val="007B348A"/>
    <w:rsid w:val="007B35CF"/>
    <w:rsid w:val="007B3EEB"/>
    <w:rsid w:val="007B3F64"/>
    <w:rsid w:val="007B41FE"/>
    <w:rsid w:val="007B52F4"/>
    <w:rsid w:val="007B5A11"/>
    <w:rsid w:val="007B63BB"/>
    <w:rsid w:val="007B77AD"/>
    <w:rsid w:val="007C25D0"/>
    <w:rsid w:val="007C3573"/>
    <w:rsid w:val="007C53A3"/>
    <w:rsid w:val="007C55C2"/>
    <w:rsid w:val="007C785C"/>
    <w:rsid w:val="007D05D9"/>
    <w:rsid w:val="007D0901"/>
    <w:rsid w:val="007D14B1"/>
    <w:rsid w:val="007D5E0D"/>
    <w:rsid w:val="007D76A5"/>
    <w:rsid w:val="007D770C"/>
    <w:rsid w:val="007E0078"/>
    <w:rsid w:val="007E2F0D"/>
    <w:rsid w:val="007E3F0B"/>
    <w:rsid w:val="007E6223"/>
    <w:rsid w:val="007E6F49"/>
    <w:rsid w:val="007F0284"/>
    <w:rsid w:val="007F40C7"/>
    <w:rsid w:val="007F4209"/>
    <w:rsid w:val="00801A7E"/>
    <w:rsid w:val="008044F9"/>
    <w:rsid w:val="0080702F"/>
    <w:rsid w:val="00807176"/>
    <w:rsid w:val="00807DB0"/>
    <w:rsid w:val="00812E88"/>
    <w:rsid w:val="00813944"/>
    <w:rsid w:val="00813D6B"/>
    <w:rsid w:val="00814679"/>
    <w:rsid w:val="00816885"/>
    <w:rsid w:val="00820D8A"/>
    <w:rsid w:val="008225BC"/>
    <w:rsid w:val="00823F9E"/>
    <w:rsid w:val="00824A87"/>
    <w:rsid w:val="008313E0"/>
    <w:rsid w:val="008315C1"/>
    <w:rsid w:val="00831C82"/>
    <w:rsid w:val="00832104"/>
    <w:rsid w:val="00832A96"/>
    <w:rsid w:val="00832D1D"/>
    <w:rsid w:val="0083400E"/>
    <w:rsid w:val="008353A7"/>
    <w:rsid w:val="00837D5A"/>
    <w:rsid w:val="00837E32"/>
    <w:rsid w:val="008402D1"/>
    <w:rsid w:val="00841276"/>
    <w:rsid w:val="0084573B"/>
    <w:rsid w:val="00846C08"/>
    <w:rsid w:val="008473CB"/>
    <w:rsid w:val="00847CA0"/>
    <w:rsid w:val="008504C3"/>
    <w:rsid w:val="00852078"/>
    <w:rsid w:val="00852346"/>
    <w:rsid w:val="00853496"/>
    <w:rsid w:val="00853EE1"/>
    <w:rsid w:val="00854566"/>
    <w:rsid w:val="0085507F"/>
    <w:rsid w:val="008636E7"/>
    <w:rsid w:val="00864124"/>
    <w:rsid w:val="00865198"/>
    <w:rsid w:val="00867B64"/>
    <w:rsid w:val="00870745"/>
    <w:rsid w:val="00870B3F"/>
    <w:rsid w:val="00871028"/>
    <w:rsid w:val="008746B8"/>
    <w:rsid w:val="00876DB7"/>
    <w:rsid w:val="00877B20"/>
    <w:rsid w:val="008804F3"/>
    <w:rsid w:val="008811C5"/>
    <w:rsid w:val="008814F9"/>
    <w:rsid w:val="00881887"/>
    <w:rsid w:val="0088327D"/>
    <w:rsid w:val="00884ADA"/>
    <w:rsid w:val="008852C1"/>
    <w:rsid w:val="008860A8"/>
    <w:rsid w:val="0088653C"/>
    <w:rsid w:val="008866A5"/>
    <w:rsid w:val="00886A7F"/>
    <w:rsid w:val="0088790D"/>
    <w:rsid w:val="0089064A"/>
    <w:rsid w:val="00890A23"/>
    <w:rsid w:val="00894234"/>
    <w:rsid w:val="00895632"/>
    <w:rsid w:val="00896659"/>
    <w:rsid w:val="008973F3"/>
    <w:rsid w:val="00897E1D"/>
    <w:rsid w:val="008A19D6"/>
    <w:rsid w:val="008A5407"/>
    <w:rsid w:val="008A5E74"/>
    <w:rsid w:val="008A6BA4"/>
    <w:rsid w:val="008A716B"/>
    <w:rsid w:val="008B3D1B"/>
    <w:rsid w:val="008C0F73"/>
    <w:rsid w:val="008C1A4C"/>
    <w:rsid w:val="008C323D"/>
    <w:rsid w:val="008C4270"/>
    <w:rsid w:val="008D11BB"/>
    <w:rsid w:val="008D329A"/>
    <w:rsid w:val="008D3952"/>
    <w:rsid w:val="008D661E"/>
    <w:rsid w:val="008D69D8"/>
    <w:rsid w:val="008D6D86"/>
    <w:rsid w:val="008D7A00"/>
    <w:rsid w:val="008E1288"/>
    <w:rsid w:val="008E2318"/>
    <w:rsid w:val="008E2693"/>
    <w:rsid w:val="008E29A0"/>
    <w:rsid w:val="008E4F0B"/>
    <w:rsid w:val="008E52F2"/>
    <w:rsid w:val="008E61D8"/>
    <w:rsid w:val="008E720C"/>
    <w:rsid w:val="008F078E"/>
    <w:rsid w:val="008F225B"/>
    <w:rsid w:val="008F22E1"/>
    <w:rsid w:val="008F242C"/>
    <w:rsid w:val="00900774"/>
    <w:rsid w:val="009027FB"/>
    <w:rsid w:val="009033C5"/>
    <w:rsid w:val="00910E19"/>
    <w:rsid w:val="00911F32"/>
    <w:rsid w:val="00912DA3"/>
    <w:rsid w:val="009153E3"/>
    <w:rsid w:val="009158B3"/>
    <w:rsid w:val="00917F27"/>
    <w:rsid w:val="00917F93"/>
    <w:rsid w:val="00923290"/>
    <w:rsid w:val="00931BD7"/>
    <w:rsid w:val="00932455"/>
    <w:rsid w:val="00932BCA"/>
    <w:rsid w:val="00932EF4"/>
    <w:rsid w:val="00933A7D"/>
    <w:rsid w:val="00936A36"/>
    <w:rsid w:val="009400DE"/>
    <w:rsid w:val="00942127"/>
    <w:rsid w:val="00942CCB"/>
    <w:rsid w:val="009436C5"/>
    <w:rsid w:val="009437AF"/>
    <w:rsid w:val="00943B4F"/>
    <w:rsid w:val="00945A5D"/>
    <w:rsid w:val="00946225"/>
    <w:rsid w:val="00946320"/>
    <w:rsid w:val="00946E06"/>
    <w:rsid w:val="00950B97"/>
    <w:rsid w:val="00953742"/>
    <w:rsid w:val="00953876"/>
    <w:rsid w:val="00953BBC"/>
    <w:rsid w:val="00954BDF"/>
    <w:rsid w:val="00954F59"/>
    <w:rsid w:val="00955C57"/>
    <w:rsid w:val="00956AA7"/>
    <w:rsid w:val="00960788"/>
    <w:rsid w:val="009610AD"/>
    <w:rsid w:val="00961A28"/>
    <w:rsid w:val="00961EEA"/>
    <w:rsid w:val="009635A5"/>
    <w:rsid w:val="00964B2F"/>
    <w:rsid w:val="00966AF9"/>
    <w:rsid w:val="00970A16"/>
    <w:rsid w:val="00970E52"/>
    <w:rsid w:val="00970E54"/>
    <w:rsid w:val="00971BCD"/>
    <w:rsid w:val="00973F3C"/>
    <w:rsid w:val="0097439A"/>
    <w:rsid w:val="00975E7A"/>
    <w:rsid w:val="0098292A"/>
    <w:rsid w:val="009844F8"/>
    <w:rsid w:val="00984859"/>
    <w:rsid w:val="00986D01"/>
    <w:rsid w:val="00987CCA"/>
    <w:rsid w:val="009936FF"/>
    <w:rsid w:val="00994954"/>
    <w:rsid w:val="009A1629"/>
    <w:rsid w:val="009A25EB"/>
    <w:rsid w:val="009A6922"/>
    <w:rsid w:val="009A7B86"/>
    <w:rsid w:val="009A7E24"/>
    <w:rsid w:val="009B09F3"/>
    <w:rsid w:val="009B42B8"/>
    <w:rsid w:val="009B42F8"/>
    <w:rsid w:val="009B61A5"/>
    <w:rsid w:val="009B7493"/>
    <w:rsid w:val="009C15E6"/>
    <w:rsid w:val="009C2B77"/>
    <w:rsid w:val="009C30B1"/>
    <w:rsid w:val="009C35C8"/>
    <w:rsid w:val="009C3E54"/>
    <w:rsid w:val="009C4DBA"/>
    <w:rsid w:val="009C557A"/>
    <w:rsid w:val="009C55B0"/>
    <w:rsid w:val="009C70B5"/>
    <w:rsid w:val="009C77C5"/>
    <w:rsid w:val="009C7B3A"/>
    <w:rsid w:val="009D0222"/>
    <w:rsid w:val="009D1683"/>
    <w:rsid w:val="009D23B4"/>
    <w:rsid w:val="009D3507"/>
    <w:rsid w:val="009D478D"/>
    <w:rsid w:val="009D4B1F"/>
    <w:rsid w:val="009D6360"/>
    <w:rsid w:val="009D6463"/>
    <w:rsid w:val="009E1ACE"/>
    <w:rsid w:val="009E2897"/>
    <w:rsid w:val="009E2CAE"/>
    <w:rsid w:val="009E39C8"/>
    <w:rsid w:val="009F1225"/>
    <w:rsid w:val="009F1BC4"/>
    <w:rsid w:val="009F3824"/>
    <w:rsid w:val="009F4566"/>
    <w:rsid w:val="00A018A8"/>
    <w:rsid w:val="00A0194A"/>
    <w:rsid w:val="00A044FB"/>
    <w:rsid w:val="00A0569B"/>
    <w:rsid w:val="00A0619C"/>
    <w:rsid w:val="00A07103"/>
    <w:rsid w:val="00A072A7"/>
    <w:rsid w:val="00A075FA"/>
    <w:rsid w:val="00A07945"/>
    <w:rsid w:val="00A07C09"/>
    <w:rsid w:val="00A11489"/>
    <w:rsid w:val="00A12C66"/>
    <w:rsid w:val="00A15117"/>
    <w:rsid w:val="00A16296"/>
    <w:rsid w:val="00A17965"/>
    <w:rsid w:val="00A17B0D"/>
    <w:rsid w:val="00A2382A"/>
    <w:rsid w:val="00A238C3"/>
    <w:rsid w:val="00A26246"/>
    <w:rsid w:val="00A26C4E"/>
    <w:rsid w:val="00A341AE"/>
    <w:rsid w:val="00A34F16"/>
    <w:rsid w:val="00A361FC"/>
    <w:rsid w:val="00A36255"/>
    <w:rsid w:val="00A4002F"/>
    <w:rsid w:val="00A4135B"/>
    <w:rsid w:val="00A41EB3"/>
    <w:rsid w:val="00A430EF"/>
    <w:rsid w:val="00A441F7"/>
    <w:rsid w:val="00A45C14"/>
    <w:rsid w:val="00A46043"/>
    <w:rsid w:val="00A472D5"/>
    <w:rsid w:val="00A50561"/>
    <w:rsid w:val="00A50574"/>
    <w:rsid w:val="00A507DE"/>
    <w:rsid w:val="00A50968"/>
    <w:rsid w:val="00A53112"/>
    <w:rsid w:val="00A53746"/>
    <w:rsid w:val="00A5526D"/>
    <w:rsid w:val="00A60228"/>
    <w:rsid w:val="00A60575"/>
    <w:rsid w:val="00A60B35"/>
    <w:rsid w:val="00A638CF"/>
    <w:rsid w:val="00A63ED7"/>
    <w:rsid w:val="00A670A5"/>
    <w:rsid w:val="00A67AE5"/>
    <w:rsid w:val="00A7129B"/>
    <w:rsid w:val="00A731BF"/>
    <w:rsid w:val="00A73816"/>
    <w:rsid w:val="00A776C5"/>
    <w:rsid w:val="00A8144C"/>
    <w:rsid w:val="00A86295"/>
    <w:rsid w:val="00A87FF4"/>
    <w:rsid w:val="00A90766"/>
    <w:rsid w:val="00A9170F"/>
    <w:rsid w:val="00A925F8"/>
    <w:rsid w:val="00A94459"/>
    <w:rsid w:val="00A96695"/>
    <w:rsid w:val="00AA0E47"/>
    <w:rsid w:val="00AA1419"/>
    <w:rsid w:val="00AA5299"/>
    <w:rsid w:val="00AB00C6"/>
    <w:rsid w:val="00AB06B4"/>
    <w:rsid w:val="00AB2B7B"/>
    <w:rsid w:val="00AB2D0F"/>
    <w:rsid w:val="00AB65B7"/>
    <w:rsid w:val="00AB66D3"/>
    <w:rsid w:val="00AB69BA"/>
    <w:rsid w:val="00AB6E31"/>
    <w:rsid w:val="00AB76B2"/>
    <w:rsid w:val="00AC17A4"/>
    <w:rsid w:val="00AC2B03"/>
    <w:rsid w:val="00AD0FC5"/>
    <w:rsid w:val="00AD11E8"/>
    <w:rsid w:val="00AD2B24"/>
    <w:rsid w:val="00AD2C75"/>
    <w:rsid w:val="00AD599D"/>
    <w:rsid w:val="00AE005F"/>
    <w:rsid w:val="00AE0086"/>
    <w:rsid w:val="00AE1448"/>
    <w:rsid w:val="00AE5EAC"/>
    <w:rsid w:val="00AE714A"/>
    <w:rsid w:val="00AF20C0"/>
    <w:rsid w:val="00AF24F1"/>
    <w:rsid w:val="00AF2D07"/>
    <w:rsid w:val="00AF31A9"/>
    <w:rsid w:val="00AF3C54"/>
    <w:rsid w:val="00B020D7"/>
    <w:rsid w:val="00B07840"/>
    <w:rsid w:val="00B07B7E"/>
    <w:rsid w:val="00B107FA"/>
    <w:rsid w:val="00B1138B"/>
    <w:rsid w:val="00B136E1"/>
    <w:rsid w:val="00B13D99"/>
    <w:rsid w:val="00B154F2"/>
    <w:rsid w:val="00B15607"/>
    <w:rsid w:val="00B15709"/>
    <w:rsid w:val="00B16AAA"/>
    <w:rsid w:val="00B17599"/>
    <w:rsid w:val="00B22E47"/>
    <w:rsid w:val="00B246B1"/>
    <w:rsid w:val="00B261B7"/>
    <w:rsid w:val="00B26635"/>
    <w:rsid w:val="00B26A46"/>
    <w:rsid w:val="00B278F1"/>
    <w:rsid w:val="00B30F93"/>
    <w:rsid w:val="00B34C55"/>
    <w:rsid w:val="00B34DAE"/>
    <w:rsid w:val="00B362B4"/>
    <w:rsid w:val="00B41444"/>
    <w:rsid w:val="00B42283"/>
    <w:rsid w:val="00B423FD"/>
    <w:rsid w:val="00B4294C"/>
    <w:rsid w:val="00B42B1F"/>
    <w:rsid w:val="00B42F18"/>
    <w:rsid w:val="00B42FCA"/>
    <w:rsid w:val="00B4320F"/>
    <w:rsid w:val="00B437A1"/>
    <w:rsid w:val="00B465E5"/>
    <w:rsid w:val="00B50E3B"/>
    <w:rsid w:val="00B51E67"/>
    <w:rsid w:val="00B52DD8"/>
    <w:rsid w:val="00B549DF"/>
    <w:rsid w:val="00B55074"/>
    <w:rsid w:val="00B5795B"/>
    <w:rsid w:val="00B61628"/>
    <w:rsid w:val="00B62CE1"/>
    <w:rsid w:val="00B62F2B"/>
    <w:rsid w:val="00B6391E"/>
    <w:rsid w:val="00B63937"/>
    <w:rsid w:val="00B6477B"/>
    <w:rsid w:val="00B656D6"/>
    <w:rsid w:val="00B65805"/>
    <w:rsid w:val="00B65CC6"/>
    <w:rsid w:val="00B76DFE"/>
    <w:rsid w:val="00B80956"/>
    <w:rsid w:val="00B80B01"/>
    <w:rsid w:val="00B83B49"/>
    <w:rsid w:val="00B86B8B"/>
    <w:rsid w:val="00B923B5"/>
    <w:rsid w:val="00B9317E"/>
    <w:rsid w:val="00B93C77"/>
    <w:rsid w:val="00B94DD1"/>
    <w:rsid w:val="00B9627E"/>
    <w:rsid w:val="00B970BD"/>
    <w:rsid w:val="00BA02D8"/>
    <w:rsid w:val="00BA3071"/>
    <w:rsid w:val="00BA4A11"/>
    <w:rsid w:val="00BA4F08"/>
    <w:rsid w:val="00BA6CE6"/>
    <w:rsid w:val="00BA70D5"/>
    <w:rsid w:val="00BA7D7F"/>
    <w:rsid w:val="00BB5246"/>
    <w:rsid w:val="00BB5E30"/>
    <w:rsid w:val="00BB7D4D"/>
    <w:rsid w:val="00BC1BFE"/>
    <w:rsid w:val="00BC2A3A"/>
    <w:rsid w:val="00BC3ED9"/>
    <w:rsid w:val="00BC73FF"/>
    <w:rsid w:val="00BD068D"/>
    <w:rsid w:val="00BD5626"/>
    <w:rsid w:val="00BD5A0D"/>
    <w:rsid w:val="00BD5DEA"/>
    <w:rsid w:val="00BD70B7"/>
    <w:rsid w:val="00BD717D"/>
    <w:rsid w:val="00BE1B95"/>
    <w:rsid w:val="00BE3B9B"/>
    <w:rsid w:val="00BE4C96"/>
    <w:rsid w:val="00BE5A6C"/>
    <w:rsid w:val="00BE74A4"/>
    <w:rsid w:val="00BE7E78"/>
    <w:rsid w:val="00BF2640"/>
    <w:rsid w:val="00BF4364"/>
    <w:rsid w:val="00BF5C19"/>
    <w:rsid w:val="00BF7912"/>
    <w:rsid w:val="00C006FD"/>
    <w:rsid w:val="00C05C69"/>
    <w:rsid w:val="00C10F1E"/>
    <w:rsid w:val="00C1144B"/>
    <w:rsid w:val="00C149C4"/>
    <w:rsid w:val="00C154F3"/>
    <w:rsid w:val="00C1604D"/>
    <w:rsid w:val="00C16EA7"/>
    <w:rsid w:val="00C17AD9"/>
    <w:rsid w:val="00C211DA"/>
    <w:rsid w:val="00C2476A"/>
    <w:rsid w:val="00C24E8C"/>
    <w:rsid w:val="00C27A0B"/>
    <w:rsid w:val="00C3024C"/>
    <w:rsid w:val="00C30FBB"/>
    <w:rsid w:val="00C314D4"/>
    <w:rsid w:val="00C32314"/>
    <w:rsid w:val="00C333F7"/>
    <w:rsid w:val="00C356E6"/>
    <w:rsid w:val="00C3647E"/>
    <w:rsid w:val="00C36BF7"/>
    <w:rsid w:val="00C3759B"/>
    <w:rsid w:val="00C40D47"/>
    <w:rsid w:val="00C42245"/>
    <w:rsid w:val="00C4677D"/>
    <w:rsid w:val="00C50722"/>
    <w:rsid w:val="00C532A6"/>
    <w:rsid w:val="00C53D04"/>
    <w:rsid w:val="00C57489"/>
    <w:rsid w:val="00C60929"/>
    <w:rsid w:val="00C62816"/>
    <w:rsid w:val="00C6486E"/>
    <w:rsid w:val="00C66A22"/>
    <w:rsid w:val="00C70895"/>
    <w:rsid w:val="00C71A67"/>
    <w:rsid w:val="00C71FC7"/>
    <w:rsid w:val="00C73508"/>
    <w:rsid w:val="00C7457A"/>
    <w:rsid w:val="00C80620"/>
    <w:rsid w:val="00C80E43"/>
    <w:rsid w:val="00C80EE3"/>
    <w:rsid w:val="00C812A1"/>
    <w:rsid w:val="00C81A72"/>
    <w:rsid w:val="00C82336"/>
    <w:rsid w:val="00C84B6E"/>
    <w:rsid w:val="00C930C6"/>
    <w:rsid w:val="00C93100"/>
    <w:rsid w:val="00C93148"/>
    <w:rsid w:val="00C9623E"/>
    <w:rsid w:val="00C9649D"/>
    <w:rsid w:val="00C97CC7"/>
    <w:rsid w:val="00CA1E51"/>
    <w:rsid w:val="00CA2F8E"/>
    <w:rsid w:val="00CA3462"/>
    <w:rsid w:val="00CA49C7"/>
    <w:rsid w:val="00CA4FA3"/>
    <w:rsid w:val="00CB0B49"/>
    <w:rsid w:val="00CB17A2"/>
    <w:rsid w:val="00CB23E2"/>
    <w:rsid w:val="00CB3AE1"/>
    <w:rsid w:val="00CB561E"/>
    <w:rsid w:val="00CB5903"/>
    <w:rsid w:val="00CB6C13"/>
    <w:rsid w:val="00CB738D"/>
    <w:rsid w:val="00CC34DA"/>
    <w:rsid w:val="00CC3791"/>
    <w:rsid w:val="00CC4B1F"/>
    <w:rsid w:val="00CC569C"/>
    <w:rsid w:val="00CC56D2"/>
    <w:rsid w:val="00CD0DE3"/>
    <w:rsid w:val="00CD1D93"/>
    <w:rsid w:val="00CD28E0"/>
    <w:rsid w:val="00CD5B41"/>
    <w:rsid w:val="00CD5C24"/>
    <w:rsid w:val="00CD718C"/>
    <w:rsid w:val="00CE1721"/>
    <w:rsid w:val="00CE1C49"/>
    <w:rsid w:val="00CE2632"/>
    <w:rsid w:val="00CE7D92"/>
    <w:rsid w:val="00CF4522"/>
    <w:rsid w:val="00CF4D77"/>
    <w:rsid w:val="00CF5E9C"/>
    <w:rsid w:val="00CF73FA"/>
    <w:rsid w:val="00D0124E"/>
    <w:rsid w:val="00D03755"/>
    <w:rsid w:val="00D037C1"/>
    <w:rsid w:val="00D05130"/>
    <w:rsid w:val="00D07671"/>
    <w:rsid w:val="00D0795F"/>
    <w:rsid w:val="00D10265"/>
    <w:rsid w:val="00D11212"/>
    <w:rsid w:val="00D11908"/>
    <w:rsid w:val="00D11D69"/>
    <w:rsid w:val="00D12500"/>
    <w:rsid w:val="00D13B9B"/>
    <w:rsid w:val="00D15FA8"/>
    <w:rsid w:val="00D16D57"/>
    <w:rsid w:val="00D21237"/>
    <w:rsid w:val="00D21B52"/>
    <w:rsid w:val="00D21CF3"/>
    <w:rsid w:val="00D2241C"/>
    <w:rsid w:val="00D229C8"/>
    <w:rsid w:val="00D22E6E"/>
    <w:rsid w:val="00D237D3"/>
    <w:rsid w:val="00D23AD7"/>
    <w:rsid w:val="00D24E31"/>
    <w:rsid w:val="00D25F94"/>
    <w:rsid w:val="00D26166"/>
    <w:rsid w:val="00D265F3"/>
    <w:rsid w:val="00D3414A"/>
    <w:rsid w:val="00D36F9C"/>
    <w:rsid w:val="00D37F51"/>
    <w:rsid w:val="00D40F3D"/>
    <w:rsid w:val="00D43584"/>
    <w:rsid w:val="00D47398"/>
    <w:rsid w:val="00D47F74"/>
    <w:rsid w:val="00D51FD4"/>
    <w:rsid w:val="00D55504"/>
    <w:rsid w:val="00D55A9A"/>
    <w:rsid w:val="00D610DB"/>
    <w:rsid w:val="00D61DE9"/>
    <w:rsid w:val="00D62567"/>
    <w:rsid w:val="00D63212"/>
    <w:rsid w:val="00D63A7F"/>
    <w:rsid w:val="00D67042"/>
    <w:rsid w:val="00D703C7"/>
    <w:rsid w:val="00D714A7"/>
    <w:rsid w:val="00D74AE3"/>
    <w:rsid w:val="00D7582D"/>
    <w:rsid w:val="00D758A5"/>
    <w:rsid w:val="00D76414"/>
    <w:rsid w:val="00D76FB6"/>
    <w:rsid w:val="00D818EC"/>
    <w:rsid w:val="00D83018"/>
    <w:rsid w:val="00D907A0"/>
    <w:rsid w:val="00D93FB2"/>
    <w:rsid w:val="00D94C43"/>
    <w:rsid w:val="00D967D5"/>
    <w:rsid w:val="00D96F87"/>
    <w:rsid w:val="00DA0B27"/>
    <w:rsid w:val="00DA0D2D"/>
    <w:rsid w:val="00DA1974"/>
    <w:rsid w:val="00DA2E5A"/>
    <w:rsid w:val="00DA56CD"/>
    <w:rsid w:val="00DA5D00"/>
    <w:rsid w:val="00DB0903"/>
    <w:rsid w:val="00DB12A6"/>
    <w:rsid w:val="00DB1333"/>
    <w:rsid w:val="00DB1EF0"/>
    <w:rsid w:val="00DB2AC8"/>
    <w:rsid w:val="00DB6755"/>
    <w:rsid w:val="00DB6A33"/>
    <w:rsid w:val="00DB6A70"/>
    <w:rsid w:val="00DC0FB8"/>
    <w:rsid w:val="00DC1398"/>
    <w:rsid w:val="00DC19EB"/>
    <w:rsid w:val="00DC3C65"/>
    <w:rsid w:val="00DC5005"/>
    <w:rsid w:val="00DC5D03"/>
    <w:rsid w:val="00DC790A"/>
    <w:rsid w:val="00DC7C82"/>
    <w:rsid w:val="00DD0BCA"/>
    <w:rsid w:val="00DD0D1F"/>
    <w:rsid w:val="00DD1387"/>
    <w:rsid w:val="00DD2531"/>
    <w:rsid w:val="00DD4081"/>
    <w:rsid w:val="00DD61F0"/>
    <w:rsid w:val="00DD7157"/>
    <w:rsid w:val="00DD7CC2"/>
    <w:rsid w:val="00DE1482"/>
    <w:rsid w:val="00DE30EA"/>
    <w:rsid w:val="00DE35F6"/>
    <w:rsid w:val="00DE391D"/>
    <w:rsid w:val="00DE6623"/>
    <w:rsid w:val="00DE7BCF"/>
    <w:rsid w:val="00DE7E56"/>
    <w:rsid w:val="00DF0BBC"/>
    <w:rsid w:val="00DF21DF"/>
    <w:rsid w:val="00DF2480"/>
    <w:rsid w:val="00DF268E"/>
    <w:rsid w:val="00DF32C3"/>
    <w:rsid w:val="00DF3E7D"/>
    <w:rsid w:val="00DF4C93"/>
    <w:rsid w:val="00DF503E"/>
    <w:rsid w:val="00DF5B72"/>
    <w:rsid w:val="00DF68FA"/>
    <w:rsid w:val="00DF7B56"/>
    <w:rsid w:val="00DF7B9F"/>
    <w:rsid w:val="00DF7E9F"/>
    <w:rsid w:val="00E03F61"/>
    <w:rsid w:val="00E0629E"/>
    <w:rsid w:val="00E07DE2"/>
    <w:rsid w:val="00E1170B"/>
    <w:rsid w:val="00E121E7"/>
    <w:rsid w:val="00E1238D"/>
    <w:rsid w:val="00E12F36"/>
    <w:rsid w:val="00E13000"/>
    <w:rsid w:val="00E145B1"/>
    <w:rsid w:val="00E222E3"/>
    <w:rsid w:val="00E24333"/>
    <w:rsid w:val="00E2547F"/>
    <w:rsid w:val="00E262DE"/>
    <w:rsid w:val="00E2740F"/>
    <w:rsid w:val="00E31649"/>
    <w:rsid w:val="00E3350A"/>
    <w:rsid w:val="00E35A3F"/>
    <w:rsid w:val="00E366BF"/>
    <w:rsid w:val="00E36890"/>
    <w:rsid w:val="00E401E8"/>
    <w:rsid w:val="00E407C0"/>
    <w:rsid w:val="00E41F6D"/>
    <w:rsid w:val="00E46F5E"/>
    <w:rsid w:val="00E47010"/>
    <w:rsid w:val="00E53729"/>
    <w:rsid w:val="00E539C7"/>
    <w:rsid w:val="00E550CB"/>
    <w:rsid w:val="00E55BDD"/>
    <w:rsid w:val="00E56D12"/>
    <w:rsid w:val="00E601A1"/>
    <w:rsid w:val="00E641D9"/>
    <w:rsid w:val="00E64D8C"/>
    <w:rsid w:val="00E704AB"/>
    <w:rsid w:val="00E71B8F"/>
    <w:rsid w:val="00E72BB9"/>
    <w:rsid w:val="00E747A8"/>
    <w:rsid w:val="00E802A5"/>
    <w:rsid w:val="00E80753"/>
    <w:rsid w:val="00E81971"/>
    <w:rsid w:val="00E83F1F"/>
    <w:rsid w:val="00E859D5"/>
    <w:rsid w:val="00E866FD"/>
    <w:rsid w:val="00E87262"/>
    <w:rsid w:val="00E9134D"/>
    <w:rsid w:val="00E925C3"/>
    <w:rsid w:val="00E92B8C"/>
    <w:rsid w:val="00E92E71"/>
    <w:rsid w:val="00E95091"/>
    <w:rsid w:val="00E954ED"/>
    <w:rsid w:val="00E96E2A"/>
    <w:rsid w:val="00E97F9B"/>
    <w:rsid w:val="00EA0E66"/>
    <w:rsid w:val="00EA7CAF"/>
    <w:rsid w:val="00EB15AC"/>
    <w:rsid w:val="00EB2A1E"/>
    <w:rsid w:val="00EB5E53"/>
    <w:rsid w:val="00EB6D1F"/>
    <w:rsid w:val="00EB74AE"/>
    <w:rsid w:val="00EC2421"/>
    <w:rsid w:val="00EC292A"/>
    <w:rsid w:val="00EC75FC"/>
    <w:rsid w:val="00EC7B5F"/>
    <w:rsid w:val="00ED002C"/>
    <w:rsid w:val="00ED0AD6"/>
    <w:rsid w:val="00ED1618"/>
    <w:rsid w:val="00ED3D1C"/>
    <w:rsid w:val="00ED60A7"/>
    <w:rsid w:val="00ED627E"/>
    <w:rsid w:val="00ED6FA2"/>
    <w:rsid w:val="00EE02AA"/>
    <w:rsid w:val="00EE478E"/>
    <w:rsid w:val="00EE5A16"/>
    <w:rsid w:val="00EE6AC4"/>
    <w:rsid w:val="00EE6B22"/>
    <w:rsid w:val="00EE7508"/>
    <w:rsid w:val="00EF0CB2"/>
    <w:rsid w:val="00EF5845"/>
    <w:rsid w:val="00EF6177"/>
    <w:rsid w:val="00EF7BB7"/>
    <w:rsid w:val="00F04E61"/>
    <w:rsid w:val="00F065C2"/>
    <w:rsid w:val="00F0707E"/>
    <w:rsid w:val="00F173CB"/>
    <w:rsid w:val="00F20074"/>
    <w:rsid w:val="00F210DC"/>
    <w:rsid w:val="00F23340"/>
    <w:rsid w:val="00F25068"/>
    <w:rsid w:val="00F2591B"/>
    <w:rsid w:val="00F31042"/>
    <w:rsid w:val="00F31A37"/>
    <w:rsid w:val="00F3258A"/>
    <w:rsid w:val="00F35303"/>
    <w:rsid w:val="00F36CAF"/>
    <w:rsid w:val="00F37B04"/>
    <w:rsid w:val="00F400BB"/>
    <w:rsid w:val="00F40735"/>
    <w:rsid w:val="00F4109D"/>
    <w:rsid w:val="00F411A7"/>
    <w:rsid w:val="00F453C5"/>
    <w:rsid w:val="00F47B1F"/>
    <w:rsid w:val="00F52716"/>
    <w:rsid w:val="00F55235"/>
    <w:rsid w:val="00F56508"/>
    <w:rsid w:val="00F60B3E"/>
    <w:rsid w:val="00F612D1"/>
    <w:rsid w:val="00F61C8A"/>
    <w:rsid w:val="00F629C5"/>
    <w:rsid w:val="00F63D2D"/>
    <w:rsid w:val="00F710AB"/>
    <w:rsid w:val="00F71A6E"/>
    <w:rsid w:val="00F71ABB"/>
    <w:rsid w:val="00F72691"/>
    <w:rsid w:val="00F7412B"/>
    <w:rsid w:val="00F75C59"/>
    <w:rsid w:val="00F77D25"/>
    <w:rsid w:val="00F77D5F"/>
    <w:rsid w:val="00F82C26"/>
    <w:rsid w:val="00F86FB1"/>
    <w:rsid w:val="00F872D4"/>
    <w:rsid w:val="00F9201D"/>
    <w:rsid w:val="00F9203C"/>
    <w:rsid w:val="00F92265"/>
    <w:rsid w:val="00F92511"/>
    <w:rsid w:val="00F9376D"/>
    <w:rsid w:val="00F9488D"/>
    <w:rsid w:val="00F95486"/>
    <w:rsid w:val="00FA0376"/>
    <w:rsid w:val="00FA03CD"/>
    <w:rsid w:val="00FA3C66"/>
    <w:rsid w:val="00FA48C3"/>
    <w:rsid w:val="00FA4D24"/>
    <w:rsid w:val="00FB101B"/>
    <w:rsid w:val="00FB1305"/>
    <w:rsid w:val="00FB21A0"/>
    <w:rsid w:val="00FB2E03"/>
    <w:rsid w:val="00FB3ED9"/>
    <w:rsid w:val="00FB4D6D"/>
    <w:rsid w:val="00FB591D"/>
    <w:rsid w:val="00FB61B0"/>
    <w:rsid w:val="00FB7F93"/>
    <w:rsid w:val="00FC0EC5"/>
    <w:rsid w:val="00FC1911"/>
    <w:rsid w:val="00FC295C"/>
    <w:rsid w:val="00FC479A"/>
    <w:rsid w:val="00FC4BED"/>
    <w:rsid w:val="00FD4336"/>
    <w:rsid w:val="00FE0AC2"/>
    <w:rsid w:val="00FE13CF"/>
    <w:rsid w:val="00FE1959"/>
    <w:rsid w:val="00FE33A5"/>
    <w:rsid w:val="00FE38C7"/>
    <w:rsid w:val="00FE3AB0"/>
    <w:rsid w:val="00FE3B70"/>
    <w:rsid w:val="00FE42DF"/>
    <w:rsid w:val="00FE6863"/>
    <w:rsid w:val="00FE6B5F"/>
    <w:rsid w:val="00FE730E"/>
    <w:rsid w:val="00FF43A9"/>
    <w:rsid w:val="00FF6E0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3">
    <w:name w:val="Normal"/>
    <w:qFormat/>
    <w:rsid w:val="007208E9"/>
    <w:rPr>
      <w:sz w:val="24"/>
      <w:szCs w:val="24"/>
    </w:rPr>
  </w:style>
  <w:style w:type="paragraph" w:styleId="1">
    <w:name w:val="heading 1"/>
    <w:aliases w:val=" Знак14"/>
    <w:basedOn w:val="a3"/>
    <w:next w:val="a3"/>
    <w:link w:val="11"/>
    <w:qFormat/>
    <w:rsid w:val="00502DFD"/>
    <w:pPr>
      <w:keepNext/>
      <w:spacing w:before="240" w:after="60"/>
      <w:outlineLvl w:val="0"/>
    </w:pPr>
    <w:rPr>
      <w:rFonts w:ascii="Arial" w:hAnsi="Arial" w:cs="Arial"/>
      <w:b/>
      <w:bCs/>
      <w:kern w:val="32"/>
      <w:sz w:val="32"/>
      <w:szCs w:val="32"/>
    </w:rPr>
  </w:style>
  <w:style w:type="paragraph" w:styleId="20">
    <w:name w:val="heading 2"/>
    <w:aliases w:val=" Знак13,ГЛАВА"/>
    <w:basedOn w:val="a3"/>
    <w:next w:val="a3"/>
    <w:link w:val="21"/>
    <w:qFormat/>
    <w:rsid w:val="00EE02AA"/>
    <w:pPr>
      <w:keepNext/>
      <w:spacing w:before="240" w:after="60"/>
      <w:outlineLvl w:val="1"/>
    </w:pPr>
    <w:rPr>
      <w:rFonts w:ascii="Arial" w:hAnsi="Arial" w:cs="Arial"/>
      <w:b/>
      <w:bCs/>
      <w:i/>
      <w:iCs/>
      <w:sz w:val="28"/>
      <w:szCs w:val="28"/>
    </w:rPr>
  </w:style>
  <w:style w:type="paragraph" w:styleId="3">
    <w:name w:val="heading 3"/>
    <w:aliases w:val=" Знак12"/>
    <w:basedOn w:val="a3"/>
    <w:next w:val="a3"/>
    <w:link w:val="30"/>
    <w:qFormat/>
    <w:rsid w:val="00EE02AA"/>
    <w:pPr>
      <w:keepNext/>
      <w:spacing w:before="240" w:after="60"/>
      <w:outlineLvl w:val="2"/>
    </w:pPr>
    <w:rPr>
      <w:rFonts w:ascii="Arial" w:hAnsi="Arial" w:cs="Arial"/>
      <w:b/>
      <w:bCs/>
      <w:sz w:val="26"/>
      <w:szCs w:val="26"/>
    </w:rPr>
  </w:style>
  <w:style w:type="paragraph" w:styleId="4">
    <w:name w:val="heading 4"/>
    <w:aliases w:val=" Знак11"/>
    <w:basedOn w:val="5"/>
    <w:next w:val="a3"/>
    <w:link w:val="40"/>
    <w:qFormat/>
    <w:rsid w:val="00EE02AA"/>
    <w:pPr>
      <w:ind w:firstLine="0"/>
      <w:outlineLvl w:val="3"/>
    </w:pPr>
    <w:rPr>
      <w:i w:val="0"/>
      <w:sz w:val="28"/>
      <w:szCs w:val="28"/>
    </w:rPr>
  </w:style>
  <w:style w:type="paragraph" w:styleId="5">
    <w:name w:val="heading 5"/>
    <w:aliases w:val=" Знак10"/>
    <w:basedOn w:val="a3"/>
    <w:next w:val="a3"/>
    <w:link w:val="50"/>
    <w:qFormat/>
    <w:rsid w:val="00EE02AA"/>
    <w:pPr>
      <w:keepNext/>
      <w:spacing w:before="60" w:after="120"/>
      <w:ind w:firstLine="709"/>
      <w:contextualSpacing/>
      <w:outlineLvl w:val="4"/>
    </w:pPr>
    <w:rPr>
      <w:b/>
      <w:i/>
      <w:sz w:val="26"/>
      <w:szCs w:val="20"/>
    </w:rPr>
  </w:style>
  <w:style w:type="paragraph" w:styleId="6">
    <w:name w:val="heading 6"/>
    <w:aliases w:val="Таблица"/>
    <w:basedOn w:val="a3"/>
    <w:next w:val="a3"/>
    <w:link w:val="60"/>
    <w:qFormat/>
    <w:rsid w:val="00EE02AA"/>
    <w:pPr>
      <w:keepNext/>
      <w:ind w:firstLine="709"/>
      <w:jc w:val="center"/>
      <w:outlineLvl w:val="5"/>
    </w:pPr>
    <w:rPr>
      <w:bCs/>
      <w:szCs w:val="20"/>
    </w:rPr>
  </w:style>
  <w:style w:type="paragraph" w:styleId="7">
    <w:name w:val="heading 7"/>
    <w:aliases w:val="Номер таблицы Знак,Номер таблицы"/>
    <w:basedOn w:val="a3"/>
    <w:next w:val="a3"/>
    <w:link w:val="70"/>
    <w:qFormat/>
    <w:rsid w:val="007208E9"/>
    <w:pPr>
      <w:spacing w:before="240" w:after="60"/>
      <w:outlineLvl w:val="6"/>
    </w:pPr>
  </w:style>
  <w:style w:type="paragraph" w:styleId="8">
    <w:name w:val="heading 8"/>
    <w:aliases w:val=" Знак9"/>
    <w:basedOn w:val="a3"/>
    <w:next w:val="a3"/>
    <w:link w:val="80"/>
    <w:qFormat/>
    <w:rsid w:val="00EE02AA"/>
    <w:pPr>
      <w:keepNext/>
      <w:ind w:firstLine="709"/>
      <w:jc w:val="center"/>
      <w:outlineLvl w:val="7"/>
    </w:pPr>
    <w:rPr>
      <w:b/>
      <w:bCs/>
      <w:i/>
      <w:iCs/>
      <w:sz w:val="32"/>
      <w:szCs w:val="20"/>
    </w:rPr>
  </w:style>
  <w:style w:type="paragraph" w:styleId="9">
    <w:name w:val="heading 9"/>
    <w:aliases w:val=" Знак8"/>
    <w:basedOn w:val="a3"/>
    <w:next w:val="a3"/>
    <w:link w:val="90"/>
    <w:qFormat/>
    <w:rsid w:val="00EE02AA"/>
    <w:pPr>
      <w:keepNext/>
      <w:ind w:firstLine="709"/>
      <w:jc w:val="both"/>
      <w:outlineLvl w:val="8"/>
    </w:pPr>
    <w:rPr>
      <w:b/>
      <w:bCs/>
      <w:sz w:val="28"/>
      <w:szCs w:val="20"/>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table" w:styleId="a7">
    <w:name w:val="Table Grid"/>
    <w:aliases w:val="Table Grid Report"/>
    <w:basedOn w:val="a5"/>
    <w:rsid w:val="007208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aliases w:val="I.L.T.,ВерхКолонтитул, Знак6"/>
    <w:basedOn w:val="a3"/>
    <w:link w:val="a9"/>
    <w:rsid w:val="007208E9"/>
    <w:pPr>
      <w:tabs>
        <w:tab w:val="center" w:pos="4677"/>
        <w:tab w:val="right" w:pos="9355"/>
      </w:tabs>
    </w:pPr>
  </w:style>
  <w:style w:type="paragraph" w:styleId="aa">
    <w:name w:val="footer"/>
    <w:aliases w:val=" Знак5"/>
    <w:basedOn w:val="a3"/>
    <w:link w:val="ab"/>
    <w:rsid w:val="007208E9"/>
    <w:pPr>
      <w:tabs>
        <w:tab w:val="center" w:pos="4677"/>
        <w:tab w:val="right" w:pos="9355"/>
      </w:tabs>
    </w:pPr>
  </w:style>
  <w:style w:type="character" w:styleId="ac">
    <w:name w:val="page number"/>
    <w:basedOn w:val="a4"/>
    <w:rsid w:val="007208E9"/>
  </w:style>
  <w:style w:type="paragraph" w:customStyle="1" w:styleId="ad">
    <w:basedOn w:val="a3"/>
    <w:rsid w:val="007208E9"/>
    <w:pPr>
      <w:spacing w:after="160" w:line="240" w:lineRule="exact"/>
    </w:pPr>
    <w:rPr>
      <w:rFonts w:ascii="Verdana" w:hAnsi="Verdana"/>
      <w:lang w:val="en-US" w:eastAsia="en-US"/>
    </w:rPr>
  </w:style>
  <w:style w:type="character" w:customStyle="1" w:styleId="a9">
    <w:name w:val="Верхний колонтитул Знак"/>
    <w:aliases w:val="I.L.T. Знак,ВерхКолонтитул Знак, Знак6 Знак"/>
    <w:link w:val="a8"/>
    <w:locked/>
    <w:rsid w:val="007208E9"/>
    <w:rPr>
      <w:sz w:val="24"/>
      <w:szCs w:val="24"/>
      <w:lang w:val="ru-RU" w:eastAsia="ru-RU" w:bidi="ar-SA"/>
    </w:rPr>
  </w:style>
  <w:style w:type="character" w:customStyle="1" w:styleId="ab">
    <w:name w:val="Нижний колонтитул Знак"/>
    <w:aliases w:val=" Знак5 Знак"/>
    <w:link w:val="aa"/>
    <w:rsid w:val="007208E9"/>
    <w:rPr>
      <w:sz w:val="24"/>
      <w:szCs w:val="24"/>
      <w:lang w:val="ru-RU" w:eastAsia="ru-RU" w:bidi="ar-SA"/>
    </w:rPr>
  </w:style>
  <w:style w:type="character" w:customStyle="1" w:styleId="70">
    <w:name w:val="Заголовок 7 Знак"/>
    <w:aliases w:val="Номер таблицы Знак Знак1,Номер таблицы Знак1"/>
    <w:link w:val="7"/>
    <w:rsid w:val="007208E9"/>
    <w:rPr>
      <w:sz w:val="24"/>
      <w:szCs w:val="24"/>
      <w:lang w:val="ru-RU" w:eastAsia="ru-RU" w:bidi="ar-SA"/>
    </w:rPr>
  </w:style>
  <w:style w:type="paragraph" w:styleId="ae">
    <w:name w:val="List Paragraph"/>
    <w:basedOn w:val="a3"/>
    <w:link w:val="af"/>
    <w:qFormat/>
    <w:rsid w:val="00502DFD"/>
    <w:pPr>
      <w:spacing w:after="60"/>
      <w:ind w:left="720"/>
      <w:contextualSpacing/>
      <w:jc w:val="both"/>
    </w:pPr>
  </w:style>
  <w:style w:type="paragraph" w:customStyle="1" w:styleId="af0">
    <w:name w:val="Мясо Знак"/>
    <w:basedOn w:val="a3"/>
    <w:rsid w:val="00052AD9"/>
    <w:pPr>
      <w:suppressAutoHyphens/>
      <w:ind w:firstLine="709"/>
      <w:jc w:val="both"/>
    </w:pPr>
    <w:rPr>
      <w:rFonts w:eastAsia="MS Mincho"/>
      <w:sz w:val="28"/>
      <w:szCs w:val="28"/>
      <w:lang w:eastAsia="ar-SA"/>
    </w:rPr>
  </w:style>
  <w:style w:type="character" w:customStyle="1" w:styleId="11">
    <w:name w:val="Заголовок 1 Знак"/>
    <w:aliases w:val=" Знак14 Знак"/>
    <w:link w:val="1"/>
    <w:rsid w:val="00EE02AA"/>
    <w:rPr>
      <w:rFonts w:ascii="Arial" w:hAnsi="Arial" w:cs="Arial"/>
      <w:b/>
      <w:bCs/>
      <w:kern w:val="32"/>
      <w:sz w:val="32"/>
      <w:szCs w:val="32"/>
      <w:lang w:val="ru-RU" w:eastAsia="ru-RU" w:bidi="ar-SA"/>
    </w:rPr>
  </w:style>
  <w:style w:type="character" w:customStyle="1" w:styleId="21">
    <w:name w:val="Заголовок 2 Знак"/>
    <w:aliases w:val=" Знак13 Знак,ГЛАВА Знак"/>
    <w:link w:val="20"/>
    <w:rsid w:val="00EE02AA"/>
    <w:rPr>
      <w:rFonts w:ascii="Arial" w:hAnsi="Arial" w:cs="Arial"/>
      <w:b/>
      <w:bCs/>
      <w:i/>
      <w:iCs/>
      <w:sz w:val="28"/>
      <w:szCs w:val="28"/>
      <w:lang w:val="ru-RU" w:eastAsia="ru-RU" w:bidi="ar-SA"/>
    </w:rPr>
  </w:style>
  <w:style w:type="character" w:customStyle="1" w:styleId="30">
    <w:name w:val="Заголовок 3 Знак"/>
    <w:aliases w:val=" Знак12 Знак"/>
    <w:link w:val="3"/>
    <w:rsid w:val="00EE02AA"/>
    <w:rPr>
      <w:rFonts w:ascii="Arial" w:hAnsi="Arial" w:cs="Arial"/>
      <w:b/>
      <w:bCs/>
      <w:sz w:val="26"/>
      <w:szCs w:val="26"/>
      <w:lang w:val="ru-RU" w:eastAsia="ru-RU" w:bidi="ar-SA"/>
    </w:rPr>
  </w:style>
  <w:style w:type="character" w:customStyle="1" w:styleId="40">
    <w:name w:val="Заголовок 4 Знак"/>
    <w:aliases w:val=" Знак11 Знак"/>
    <w:link w:val="4"/>
    <w:rsid w:val="00EE02AA"/>
    <w:rPr>
      <w:b/>
      <w:sz w:val="28"/>
      <w:szCs w:val="28"/>
      <w:lang w:val="ru-RU" w:eastAsia="ru-RU" w:bidi="ar-SA"/>
    </w:rPr>
  </w:style>
  <w:style w:type="character" w:customStyle="1" w:styleId="50">
    <w:name w:val="Заголовок 5 Знак"/>
    <w:aliases w:val=" Знак10 Знак"/>
    <w:link w:val="5"/>
    <w:rsid w:val="00EE02AA"/>
    <w:rPr>
      <w:b/>
      <w:i/>
      <w:sz w:val="26"/>
      <w:lang w:val="ru-RU" w:eastAsia="ru-RU" w:bidi="ar-SA"/>
    </w:rPr>
  </w:style>
  <w:style w:type="character" w:customStyle="1" w:styleId="60">
    <w:name w:val="Заголовок 6 Знак"/>
    <w:aliases w:val="Таблица Знак"/>
    <w:link w:val="6"/>
    <w:rsid w:val="00EE02AA"/>
    <w:rPr>
      <w:bCs/>
      <w:sz w:val="24"/>
      <w:lang w:val="ru-RU" w:eastAsia="ru-RU" w:bidi="ar-SA"/>
    </w:rPr>
  </w:style>
  <w:style w:type="character" w:customStyle="1" w:styleId="af1">
    <w:name w:val="Номер таблицы Знак Знак"/>
    <w:rsid w:val="00EE02AA"/>
    <w:rPr>
      <w:bCs/>
      <w:sz w:val="28"/>
      <w:lang w:val="ru-RU" w:eastAsia="ru-RU" w:bidi="ar-SA"/>
    </w:rPr>
  </w:style>
  <w:style w:type="character" w:customStyle="1" w:styleId="80">
    <w:name w:val="Заголовок 8 Знак"/>
    <w:aliases w:val=" Знак9 Знак"/>
    <w:link w:val="8"/>
    <w:rsid w:val="00EE02AA"/>
    <w:rPr>
      <w:b/>
      <w:bCs/>
      <w:i/>
      <w:iCs/>
      <w:sz w:val="32"/>
      <w:lang w:val="ru-RU" w:eastAsia="ru-RU" w:bidi="ar-SA"/>
    </w:rPr>
  </w:style>
  <w:style w:type="character" w:customStyle="1" w:styleId="90">
    <w:name w:val="Заголовок 9 Знак"/>
    <w:aliases w:val=" Знак8 Знак"/>
    <w:link w:val="9"/>
    <w:rsid w:val="00EE02AA"/>
    <w:rPr>
      <w:b/>
      <w:bCs/>
      <w:sz w:val="28"/>
      <w:lang w:val="ru-RU" w:eastAsia="ru-RU" w:bidi="ar-SA"/>
    </w:rPr>
  </w:style>
  <w:style w:type="paragraph" w:styleId="af2">
    <w:name w:val="Title"/>
    <w:aliases w:val=" Знак7"/>
    <w:basedOn w:val="a3"/>
    <w:link w:val="af3"/>
    <w:qFormat/>
    <w:rsid w:val="00EE02AA"/>
    <w:pPr>
      <w:spacing w:after="60"/>
      <w:ind w:firstLine="709"/>
      <w:jc w:val="both"/>
    </w:pPr>
    <w:rPr>
      <w:bCs/>
      <w:i/>
      <w:sz w:val="28"/>
      <w:szCs w:val="20"/>
    </w:rPr>
  </w:style>
  <w:style w:type="character" w:customStyle="1" w:styleId="af3">
    <w:name w:val="Название Знак"/>
    <w:aliases w:val=" Знак7 Знак"/>
    <w:link w:val="af2"/>
    <w:rsid w:val="00EE02AA"/>
    <w:rPr>
      <w:bCs/>
      <w:i/>
      <w:sz w:val="28"/>
      <w:lang w:val="ru-RU" w:eastAsia="ru-RU" w:bidi="ar-SA"/>
    </w:rPr>
  </w:style>
  <w:style w:type="character" w:styleId="af4">
    <w:name w:val="Subtle Emphasis"/>
    <w:qFormat/>
    <w:rsid w:val="00EE02AA"/>
    <w:rPr>
      <w:i/>
      <w:iCs/>
      <w:color w:val="808080"/>
    </w:rPr>
  </w:style>
  <w:style w:type="character" w:styleId="af5">
    <w:name w:val="Emphasis"/>
    <w:qFormat/>
    <w:rsid w:val="00EE02AA"/>
    <w:rPr>
      <w:i/>
      <w:iCs/>
    </w:rPr>
  </w:style>
  <w:style w:type="paragraph" w:customStyle="1" w:styleId="a1">
    <w:name w:val="Текст маркированный"/>
    <w:basedOn w:val="a3"/>
    <w:link w:val="af6"/>
    <w:qFormat/>
    <w:rsid w:val="00EE02AA"/>
    <w:pPr>
      <w:numPr>
        <w:numId w:val="3"/>
      </w:numPr>
      <w:spacing w:before="60" w:after="60"/>
      <w:contextualSpacing/>
    </w:pPr>
    <w:rPr>
      <w:sz w:val="28"/>
      <w:szCs w:val="28"/>
    </w:rPr>
  </w:style>
  <w:style w:type="paragraph" w:customStyle="1" w:styleId="a0">
    <w:name w:val="Текст нумерованный"/>
    <w:basedOn w:val="a3"/>
    <w:link w:val="af7"/>
    <w:qFormat/>
    <w:rsid w:val="00EE02AA"/>
    <w:pPr>
      <w:numPr>
        <w:numId w:val="4"/>
      </w:numPr>
      <w:spacing w:before="60" w:after="60"/>
      <w:contextualSpacing/>
    </w:pPr>
    <w:rPr>
      <w:sz w:val="28"/>
      <w:szCs w:val="28"/>
    </w:rPr>
  </w:style>
  <w:style w:type="character" w:customStyle="1" w:styleId="af6">
    <w:name w:val="Текст маркированный Знак"/>
    <w:link w:val="a1"/>
    <w:rsid w:val="00EE02AA"/>
    <w:rPr>
      <w:sz w:val="28"/>
      <w:szCs w:val="28"/>
    </w:rPr>
  </w:style>
  <w:style w:type="character" w:customStyle="1" w:styleId="af7">
    <w:name w:val="Текст нумерованный Знак"/>
    <w:link w:val="a0"/>
    <w:rsid w:val="00EE02AA"/>
    <w:rPr>
      <w:sz w:val="28"/>
      <w:szCs w:val="28"/>
    </w:rPr>
  </w:style>
  <w:style w:type="character" w:customStyle="1" w:styleId="61">
    <w:name w:val="Знак6 Знак Знак"/>
    <w:rsid w:val="00EE02AA"/>
    <w:rPr>
      <w:sz w:val="28"/>
      <w:lang w:val="ru-RU" w:eastAsia="ru-RU" w:bidi="ar-SA"/>
    </w:rPr>
  </w:style>
  <w:style w:type="character" w:customStyle="1" w:styleId="51">
    <w:name w:val="Знак5 Знак Знак"/>
    <w:rsid w:val="00EE02AA"/>
    <w:rPr>
      <w:sz w:val="28"/>
      <w:lang w:val="ru-RU" w:eastAsia="ru-RU" w:bidi="ar-SA"/>
    </w:rPr>
  </w:style>
  <w:style w:type="paragraph" w:styleId="af8">
    <w:name w:val="Balloon Text"/>
    <w:aliases w:val=" Знак4"/>
    <w:basedOn w:val="a3"/>
    <w:link w:val="af9"/>
    <w:unhideWhenUsed/>
    <w:rsid w:val="00EE02AA"/>
    <w:pPr>
      <w:ind w:firstLine="709"/>
      <w:jc w:val="both"/>
    </w:pPr>
    <w:rPr>
      <w:rFonts w:ascii="Tahoma" w:hAnsi="Tahoma" w:cs="Tahoma"/>
      <w:sz w:val="16"/>
      <w:szCs w:val="16"/>
    </w:rPr>
  </w:style>
  <w:style w:type="character" w:customStyle="1" w:styleId="af9">
    <w:name w:val="Текст выноски Знак"/>
    <w:aliases w:val=" Знак4 Знак"/>
    <w:link w:val="af8"/>
    <w:rsid w:val="00EE02AA"/>
    <w:rPr>
      <w:rFonts w:ascii="Tahoma" w:hAnsi="Tahoma" w:cs="Tahoma"/>
      <w:sz w:val="16"/>
      <w:szCs w:val="16"/>
      <w:lang w:val="ru-RU" w:eastAsia="ru-RU" w:bidi="ar-SA"/>
    </w:rPr>
  </w:style>
  <w:style w:type="paragraph" w:customStyle="1" w:styleId="afa">
    <w:name w:val="Верхн колонтитул"/>
    <w:basedOn w:val="a3"/>
    <w:link w:val="afb"/>
    <w:rsid w:val="00EE02AA"/>
    <w:pPr>
      <w:ind w:firstLine="709"/>
      <w:jc w:val="both"/>
    </w:pPr>
    <w:rPr>
      <w:sz w:val="26"/>
      <w:szCs w:val="20"/>
    </w:rPr>
  </w:style>
  <w:style w:type="paragraph" w:customStyle="1" w:styleId="afc">
    <w:name w:val="Нижн колонтитул"/>
    <w:basedOn w:val="aa"/>
    <w:link w:val="afd"/>
    <w:rsid w:val="00EE02AA"/>
    <w:pPr>
      <w:ind w:firstLine="709"/>
      <w:jc w:val="both"/>
    </w:pPr>
    <w:rPr>
      <w:szCs w:val="20"/>
    </w:rPr>
  </w:style>
  <w:style w:type="character" w:customStyle="1" w:styleId="afb">
    <w:name w:val="Верхн колонтитул Знак"/>
    <w:link w:val="afa"/>
    <w:rsid w:val="00EE02AA"/>
    <w:rPr>
      <w:sz w:val="26"/>
      <w:lang w:val="ru-RU" w:eastAsia="ru-RU" w:bidi="ar-SA"/>
    </w:rPr>
  </w:style>
  <w:style w:type="paragraph" w:styleId="afe">
    <w:name w:val="No Spacing"/>
    <w:link w:val="aff"/>
    <w:qFormat/>
    <w:rsid w:val="00EE02AA"/>
    <w:rPr>
      <w:rFonts w:ascii="Calibri" w:hAnsi="Calibri"/>
      <w:sz w:val="22"/>
      <w:szCs w:val="22"/>
      <w:lang w:eastAsia="en-US"/>
    </w:rPr>
  </w:style>
  <w:style w:type="character" w:customStyle="1" w:styleId="afd">
    <w:name w:val="Нижн колонтитул Знак"/>
    <w:link w:val="afc"/>
    <w:rsid w:val="00EE02AA"/>
    <w:rPr>
      <w:sz w:val="24"/>
      <w:lang w:val="ru-RU" w:eastAsia="ru-RU" w:bidi="ar-SA"/>
    </w:rPr>
  </w:style>
  <w:style w:type="character" w:customStyle="1" w:styleId="aff">
    <w:name w:val="Без интервала Знак"/>
    <w:link w:val="afe"/>
    <w:rsid w:val="00EE02AA"/>
    <w:rPr>
      <w:rFonts w:ascii="Calibri" w:hAnsi="Calibri"/>
      <w:sz w:val="22"/>
      <w:szCs w:val="22"/>
      <w:lang w:val="ru-RU" w:eastAsia="en-US" w:bidi="ar-SA"/>
    </w:rPr>
  </w:style>
  <w:style w:type="paragraph" w:customStyle="1" w:styleId="Aeiiai">
    <w:name w:val="Aei?iai?"/>
    <w:basedOn w:val="a3"/>
    <w:rsid w:val="00EE02AA"/>
    <w:pPr>
      <w:ind w:firstLine="357"/>
      <w:jc w:val="center"/>
    </w:pPr>
    <w:rPr>
      <w:rFonts w:ascii="AGGal" w:hAnsi="AGGal" w:cs="AGGal"/>
      <w:sz w:val="22"/>
      <w:szCs w:val="22"/>
    </w:rPr>
  </w:style>
  <w:style w:type="character" w:customStyle="1" w:styleId="WW8Num2z0">
    <w:name w:val="WW8Num2z0"/>
    <w:rsid w:val="00EE02AA"/>
    <w:rPr>
      <w:rFonts w:ascii="Wingdings" w:hAnsi="Wingdings" w:cs="StarSymbol"/>
      <w:sz w:val="18"/>
      <w:szCs w:val="18"/>
    </w:rPr>
  </w:style>
  <w:style w:type="character" w:customStyle="1" w:styleId="WW8Num2z1">
    <w:name w:val="WW8Num2z1"/>
    <w:rsid w:val="00EE02AA"/>
    <w:rPr>
      <w:rFonts w:ascii="Wingdings 2" w:hAnsi="Wingdings 2" w:cs="StarSymbol"/>
      <w:sz w:val="18"/>
      <w:szCs w:val="18"/>
    </w:rPr>
  </w:style>
  <w:style w:type="character" w:customStyle="1" w:styleId="WW8Num2z2">
    <w:name w:val="WW8Num2z2"/>
    <w:rsid w:val="00EE02AA"/>
    <w:rPr>
      <w:rFonts w:ascii="StarSymbol" w:hAnsi="StarSymbol" w:cs="StarSymbol"/>
      <w:sz w:val="18"/>
      <w:szCs w:val="18"/>
    </w:rPr>
  </w:style>
  <w:style w:type="character" w:customStyle="1" w:styleId="WW8Num3z0">
    <w:name w:val="WW8Num3z0"/>
    <w:rsid w:val="00EE02AA"/>
    <w:rPr>
      <w:rFonts w:ascii="Symbol" w:hAnsi="Symbol" w:cs="StarSymbol"/>
      <w:sz w:val="18"/>
      <w:szCs w:val="18"/>
    </w:rPr>
  </w:style>
  <w:style w:type="character" w:customStyle="1" w:styleId="WW8Num3z1">
    <w:name w:val="WW8Num3z1"/>
    <w:rsid w:val="00EE02AA"/>
    <w:rPr>
      <w:rFonts w:ascii="Wingdings 2" w:hAnsi="Wingdings 2" w:cs="StarSymbol"/>
      <w:sz w:val="18"/>
      <w:szCs w:val="18"/>
    </w:rPr>
  </w:style>
  <w:style w:type="character" w:customStyle="1" w:styleId="WW8Num3z2">
    <w:name w:val="WW8Num3z2"/>
    <w:rsid w:val="00EE02AA"/>
    <w:rPr>
      <w:rFonts w:ascii="StarSymbol" w:hAnsi="StarSymbol" w:cs="StarSymbol"/>
      <w:sz w:val="18"/>
      <w:szCs w:val="18"/>
    </w:rPr>
  </w:style>
  <w:style w:type="character" w:customStyle="1" w:styleId="WW8Num4z0">
    <w:name w:val="WW8Num4z0"/>
    <w:rsid w:val="00EE02AA"/>
    <w:rPr>
      <w:rFonts w:ascii="Symbol" w:hAnsi="Symbol" w:cs="StarSymbol"/>
      <w:sz w:val="18"/>
      <w:szCs w:val="18"/>
    </w:rPr>
  </w:style>
  <w:style w:type="character" w:customStyle="1" w:styleId="WW8Num5z0">
    <w:name w:val="WW8Num5z0"/>
    <w:rsid w:val="00EE02AA"/>
    <w:rPr>
      <w:rFonts w:ascii="Symbol" w:hAnsi="Symbol" w:cs="StarSymbol"/>
      <w:sz w:val="18"/>
      <w:szCs w:val="18"/>
    </w:rPr>
  </w:style>
  <w:style w:type="character" w:customStyle="1" w:styleId="WW8Num6z0">
    <w:name w:val="WW8Num6z0"/>
    <w:rsid w:val="00EE02AA"/>
    <w:rPr>
      <w:rFonts w:ascii="Symbol" w:hAnsi="Symbol" w:cs="StarSymbol"/>
      <w:sz w:val="18"/>
      <w:szCs w:val="18"/>
    </w:rPr>
  </w:style>
  <w:style w:type="character" w:customStyle="1" w:styleId="WW8Num7z0">
    <w:name w:val="WW8Num7z0"/>
    <w:rsid w:val="00EE02AA"/>
    <w:rPr>
      <w:rFonts w:ascii="Symbol" w:hAnsi="Symbol" w:cs="StarSymbol"/>
      <w:sz w:val="18"/>
      <w:szCs w:val="18"/>
    </w:rPr>
  </w:style>
  <w:style w:type="character" w:customStyle="1" w:styleId="WW8Num12z0">
    <w:name w:val="WW8Num12z0"/>
    <w:rsid w:val="00EE02AA"/>
    <w:rPr>
      <w:rFonts w:ascii="Symbol" w:hAnsi="Symbol" w:cs="StarSymbol"/>
      <w:sz w:val="18"/>
      <w:szCs w:val="18"/>
    </w:rPr>
  </w:style>
  <w:style w:type="character" w:customStyle="1" w:styleId="WW8Num14z0">
    <w:name w:val="WW8Num14z0"/>
    <w:rsid w:val="00EE02AA"/>
    <w:rPr>
      <w:rFonts w:ascii="Symbol" w:hAnsi="Symbol" w:cs="StarSymbol"/>
      <w:sz w:val="18"/>
      <w:szCs w:val="18"/>
    </w:rPr>
  </w:style>
  <w:style w:type="character" w:customStyle="1" w:styleId="WW8Num16z0">
    <w:name w:val="WW8Num16z0"/>
    <w:rsid w:val="00EE02AA"/>
    <w:rPr>
      <w:rFonts w:ascii="Symbol" w:hAnsi="Symbol" w:cs="StarSymbol"/>
      <w:sz w:val="18"/>
      <w:szCs w:val="18"/>
    </w:rPr>
  </w:style>
  <w:style w:type="character" w:customStyle="1" w:styleId="WW8Num17z1">
    <w:name w:val="WW8Num17z1"/>
    <w:rsid w:val="00EE02AA"/>
    <w:rPr>
      <w:rFonts w:ascii="Symbol" w:hAnsi="Symbol" w:cs="Times New Roman"/>
    </w:rPr>
  </w:style>
  <w:style w:type="character" w:customStyle="1" w:styleId="WW8Num21z1">
    <w:name w:val="WW8Num21z1"/>
    <w:rsid w:val="00EE02AA"/>
    <w:rPr>
      <w:rFonts w:ascii="Symbol" w:hAnsi="Symbol" w:cs="StarSymbol"/>
      <w:sz w:val="18"/>
      <w:szCs w:val="18"/>
    </w:rPr>
  </w:style>
  <w:style w:type="character" w:customStyle="1" w:styleId="WW8Num22z1">
    <w:name w:val="WW8Num22z1"/>
    <w:rsid w:val="00EE02AA"/>
    <w:rPr>
      <w:rFonts w:ascii="Symbol" w:hAnsi="Symbol" w:cs="StarSymbol"/>
      <w:sz w:val="18"/>
      <w:szCs w:val="18"/>
    </w:rPr>
  </w:style>
  <w:style w:type="character" w:customStyle="1" w:styleId="WW8Num23z1">
    <w:name w:val="WW8Num23z1"/>
    <w:rsid w:val="00EE02AA"/>
    <w:rPr>
      <w:rFonts w:ascii="Symbol" w:hAnsi="Symbol" w:cs="Times New Roman"/>
    </w:rPr>
  </w:style>
  <w:style w:type="character" w:customStyle="1" w:styleId="WW8Num30z1">
    <w:name w:val="WW8Num30z1"/>
    <w:rsid w:val="00EE02AA"/>
    <w:rPr>
      <w:rFonts w:ascii="Symbol" w:hAnsi="Symbol" w:cs="StarSymbol"/>
      <w:sz w:val="18"/>
      <w:szCs w:val="18"/>
    </w:rPr>
  </w:style>
  <w:style w:type="character" w:customStyle="1" w:styleId="WW8Num36z1">
    <w:name w:val="WW8Num36z1"/>
    <w:rsid w:val="00EE02AA"/>
    <w:rPr>
      <w:rFonts w:ascii="Symbol" w:hAnsi="Symbol" w:cs="StarSymbol"/>
      <w:sz w:val="18"/>
      <w:szCs w:val="18"/>
    </w:rPr>
  </w:style>
  <w:style w:type="character" w:customStyle="1" w:styleId="WW8Num46z0">
    <w:name w:val="WW8Num46z0"/>
    <w:rsid w:val="00EE02AA"/>
    <w:rPr>
      <w:rFonts w:ascii="Symbol" w:hAnsi="Symbol" w:cs="StarSymbol"/>
      <w:sz w:val="18"/>
      <w:szCs w:val="18"/>
    </w:rPr>
  </w:style>
  <w:style w:type="character" w:customStyle="1" w:styleId="WW8Num48z0">
    <w:name w:val="WW8Num48z0"/>
    <w:rsid w:val="00EE02AA"/>
    <w:rPr>
      <w:rFonts w:ascii="Symbol" w:hAnsi="Symbol" w:cs="StarSymbol"/>
      <w:sz w:val="18"/>
      <w:szCs w:val="18"/>
    </w:rPr>
  </w:style>
  <w:style w:type="character" w:customStyle="1" w:styleId="WW8Num49z0">
    <w:name w:val="WW8Num49z0"/>
    <w:rsid w:val="00EE02AA"/>
    <w:rPr>
      <w:rFonts w:ascii="Symbol" w:hAnsi="Symbol" w:cs="StarSymbol"/>
      <w:sz w:val="18"/>
      <w:szCs w:val="18"/>
    </w:rPr>
  </w:style>
  <w:style w:type="character" w:customStyle="1" w:styleId="WW8Num50z0">
    <w:name w:val="WW8Num50z0"/>
    <w:rsid w:val="00EE02AA"/>
    <w:rPr>
      <w:rFonts w:ascii="Symbol" w:hAnsi="Symbol" w:cs="StarSymbol"/>
      <w:sz w:val="18"/>
      <w:szCs w:val="18"/>
    </w:rPr>
  </w:style>
  <w:style w:type="character" w:customStyle="1" w:styleId="WW8Num51z0">
    <w:name w:val="WW8Num51z0"/>
    <w:rsid w:val="00EE02AA"/>
    <w:rPr>
      <w:rFonts w:ascii="Symbol" w:hAnsi="Symbol" w:cs="StarSymbol"/>
      <w:sz w:val="18"/>
      <w:szCs w:val="18"/>
    </w:rPr>
  </w:style>
  <w:style w:type="character" w:customStyle="1" w:styleId="WW8Num52z0">
    <w:name w:val="WW8Num52z0"/>
    <w:rsid w:val="00EE02AA"/>
    <w:rPr>
      <w:rFonts w:ascii="Symbol" w:hAnsi="Symbol" w:cs="StarSymbol"/>
      <w:sz w:val="18"/>
      <w:szCs w:val="18"/>
    </w:rPr>
  </w:style>
  <w:style w:type="character" w:customStyle="1" w:styleId="WW8Num53z0">
    <w:name w:val="WW8Num53z0"/>
    <w:rsid w:val="00EE02AA"/>
    <w:rPr>
      <w:rFonts w:ascii="Symbol" w:hAnsi="Symbol" w:cs="StarSymbol"/>
      <w:sz w:val="18"/>
      <w:szCs w:val="18"/>
    </w:rPr>
  </w:style>
  <w:style w:type="character" w:customStyle="1" w:styleId="WW8Num54z0">
    <w:name w:val="WW8Num54z0"/>
    <w:rsid w:val="00EE02AA"/>
    <w:rPr>
      <w:rFonts w:ascii="Symbol" w:hAnsi="Symbol" w:cs="StarSymbol"/>
      <w:sz w:val="18"/>
      <w:szCs w:val="18"/>
    </w:rPr>
  </w:style>
  <w:style w:type="character" w:customStyle="1" w:styleId="WW8Num55z0">
    <w:name w:val="WW8Num55z0"/>
    <w:rsid w:val="00EE02AA"/>
    <w:rPr>
      <w:rFonts w:ascii="Symbol" w:hAnsi="Symbol" w:cs="StarSymbol"/>
      <w:sz w:val="18"/>
      <w:szCs w:val="18"/>
    </w:rPr>
  </w:style>
  <w:style w:type="character" w:customStyle="1" w:styleId="WW8Num57z0">
    <w:name w:val="WW8Num57z0"/>
    <w:rsid w:val="00EE02AA"/>
    <w:rPr>
      <w:rFonts w:ascii="Symbol" w:hAnsi="Symbol" w:cs="StarSymbol"/>
      <w:sz w:val="18"/>
      <w:szCs w:val="18"/>
    </w:rPr>
  </w:style>
  <w:style w:type="character" w:customStyle="1" w:styleId="WW8Num58z0">
    <w:name w:val="WW8Num58z0"/>
    <w:rsid w:val="00EE02AA"/>
    <w:rPr>
      <w:rFonts w:ascii="Symbol" w:hAnsi="Symbol" w:cs="StarSymbol"/>
      <w:sz w:val="18"/>
      <w:szCs w:val="18"/>
    </w:rPr>
  </w:style>
  <w:style w:type="character" w:customStyle="1" w:styleId="WW8Num59z0">
    <w:name w:val="WW8Num59z0"/>
    <w:rsid w:val="00EE02AA"/>
    <w:rPr>
      <w:rFonts w:ascii="Symbol" w:hAnsi="Symbol" w:cs="StarSymbol"/>
      <w:sz w:val="18"/>
      <w:szCs w:val="18"/>
    </w:rPr>
  </w:style>
  <w:style w:type="character" w:customStyle="1" w:styleId="WW8Num60z0">
    <w:name w:val="WW8Num60z0"/>
    <w:rsid w:val="00EE02AA"/>
    <w:rPr>
      <w:rFonts w:ascii="Symbol" w:hAnsi="Symbol" w:cs="StarSymbol"/>
      <w:sz w:val="18"/>
      <w:szCs w:val="18"/>
    </w:rPr>
  </w:style>
  <w:style w:type="character" w:customStyle="1" w:styleId="WW8Num61z0">
    <w:name w:val="WW8Num61z0"/>
    <w:rsid w:val="00EE02AA"/>
    <w:rPr>
      <w:rFonts w:ascii="Symbol" w:hAnsi="Symbol" w:cs="StarSymbol"/>
      <w:sz w:val="18"/>
      <w:szCs w:val="18"/>
    </w:rPr>
  </w:style>
  <w:style w:type="character" w:customStyle="1" w:styleId="WW8Num62z0">
    <w:name w:val="WW8Num62z0"/>
    <w:rsid w:val="00EE02AA"/>
    <w:rPr>
      <w:rFonts w:ascii="Symbol" w:hAnsi="Symbol" w:cs="StarSymbol"/>
      <w:sz w:val="18"/>
      <w:szCs w:val="18"/>
    </w:rPr>
  </w:style>
  <w:style w:type="character" w:customStyle="1" w:styleId="WW8Num63z0">
    <w:name w:val="WW8Num63z0"/>
    <w:rsid w:val="00EE02AA"/>
    <w:rPr>
      <w:rFonts w:ascii="Symbol" w:hAnsi="Symbol" w:cs="StarSymbol"/>
      <w:sz w:val="18"/>
      <w:szCs w:val="18"/>
    </w:rPr>
  </w:style>
  <w:style w:type="character" w:customStyle="1" w:styleId="WW8Num64z0">
    <w:name w:val="WW8Num64z0"/>
    <w:rsid w:val="00EE02AA"/>
    <w:rPr>
      <w:rFonts w:ascii="Symbol" w:hAnsi="Symbol" w:cs="StarSymbol"/>
      <w:sz w:val="18"/>
      <w:szCs w:val="18"/>
    </w:rPr>
  </w:style>
  <w:style w:type="character" w:customStyle="1" w:styleId="WW8Num65z0">
    <w:name w:val="WW8Num65z0"/>
    <w:rsid w:val="00EE02AA"/>
    <w:rPr>
      <w:rFonts w:ascii="Symbol" w:hAnsi="Symbol" w:cs="StarSymbol"/>
      <w:sz w:val="18"/>
      <w:szCs w:val="18"/>
    </w:rPr>
  </w:style>
  <w:style w:type="character" w:customStyle="1" w:styleId="WW8Num66z0">
    <w:name w:val="WW8Num66z0"/>
    <w:rsid w:val="00EE02AA"/>
    <w:rPr>
      <w:rFonts w:ascii="Symbol" w:hAnsi="Symbol" w:cs="StarSymbol"/>
      <w:sz w:val="18"/>
      <w:szCs w:val="18"/>
    </w:rPr>
  </w:style>
  <w:style w:type="character" w:customStyle="1" w:styleId="WW8Num67z0">
    <w:name w:val="WW8Num67z0"/>
    <w:rsid w:val="00EE02AA"/>
    <w:rPr>
      <w:rFonts w:ascii="Symbol" w:hAnsi="Symbol" w:cs="StarSymbol"/>
      <w:sz w:val="18"/>
      <w:szCs w:val="18"/>
    </w:rPr>
  </w:style>
  <w:style w:type="character" w:customStyle="1" w:styleId="WW8Num68z0">
    <w:name w:val="WW8Num68z0"/>
    <w:rsid w:val="00EE02AA"/>
    <w:rPr>
      <w:rFonts w:ascii="Symbol" w:hAnsi="Symbol" w:cs="StarSymbol"/>
      <w:sz w:val="18"/>
      <w:szCs w:val="18"/>
    </w:rPr>
  </w:style>
  <w:style w:type="character" w:customStyle="1" w:styleId="WW8Num69z0">
    <w:name w:val="WW8Num69z0"/>
    <w:rsid w:val="00EE02AA"/>
    <w:rPr>
      <w:rFonts w:ascii="Symbol" w:hAnsi="Symbol" w:cs="StarSymbol"/>
      <w:sz w:val="18"/>
      <w:szCs w:val="18"/>
    </w:rPr>
  </w:style>
  <w:style w:type="character" w:customStyle="1" w:styleId="WW8Num70z0">
    <w:name w:val="WW8Num70z0"/>
    <w:rsid w:val="00EE02AA"/>
    <w:rPr>
      <w:rFonts w:ascii="Symbol" w:hAnsi="Symbol" w:cs="StarSymbol"/>
      <w:sz w:val="18"/>
      <w:szCs w:val="18"/>
    </w:rPr>
  </w:style>
  <w:style w:type="character" w:customStyle="1" w:styleId="WW8Num71z0">
    <w:name w:val="WW8Num71z0"/>
    <w:rsid w:val="00EE02AA"/>
    <w:rPr>
      <w:rFonts w:ascii="Symbol" w:hAnsi="Symbol" w:cs="StarSymbol"/>
      <w:sz w:val="18"/>
      <w:szCs w:val="18"/>
    </w:rPr>
  </w:style>
  <w:style w:type="character" w:customStyle="1" w:styleId="WW8Num73z0">
    <w:name w:val="WW8Num73z0"/>
    <w:rsid w:val="00EE02AA"/>
    <w:rPr>
      <w:rFonts w:ascii="Symbol" w:hAnsi="Symbol" w:cs="StarSymbol"/>
      <w:sz w:val="18"/>
      <w:szCs w:val="18"/>
    </w:rPr>
  </w:style>
  <w:style w:type="character" w:customStyle="1" w:styleId="WW8Num74z0">
    <w:name w:val="WW8Num74z0"/>
    <w:rsid w:val="00EE02AA"/>
    <w:rPr>
      <w:rFonts w:ascii="Symbol" w:hAnsi="Symbol" w:cs="StarSymbol"/>
      <w:sz w:val="18"/>
      <w:szCs w:val="18"/>
    </w:rPr>
  </w:style>
  <w:style w:type="character" w:customStyle="1" w:styleId="Absatz-Standardschriftart">
    <w:name w:val="Absatz-Standardschriftart"/>
    <w:rsid w:val="00EE02AA"/>
  </w:style>
  <w:style w:type="character" w:customStyle="1" w:styleId="WW-Absatz-Standardschriftart">
    <w:name w:val="WW-Absatz-Standardschriftart"/>
    <w:rsid w:val="00EE02AA"/>
  </w:style>
  <w:style w:type="character" w:customStyle="1" w:styleId="WW8Num8z0">
    <w:name w:val="WW8Num8z0"/>
    <w:rsid w:val="00EE02AA"/>
    <w:rPr>
      <w:rFonts w:ascii="Symbol" w:hAnsi="Symbol" w:cs="StarSymbol"/>
      <w:sz w:val="18"/>
      <w:szCs w:val="18"/>
    </w:rPr>
  </w:style>
  <w:style w:type="character" w:customStyle="1" w:styleId="WW8Num15z0">
    <w:name w:val="WW8Num15z0"/>
    <w:rsid w:val="00EE02AA"/>
    <w:rPr>
      <w:rFonts w:ascii="Symbol" w:hAnsi="Symbol" w:cs="StarSymbol"/>
      <w:sz w:val="18"/>
      <w:szCs w:val="18"/>
    </w:rPr>
  </w:style>
  <w:style w:type="character" w:customStyle="1" w:styleId="WW8Num17z0">
    <w:name w:val="WW8Num17z0"/>
    <w:rsid w:val="00EE02AA"/>
    <w:rPr>
      <w:rFonts w:ascii="Symbol" w:hAnsi="Symbol" w:cs="StarSymbol"/>
      <w:sz w:val="18"/>
      <w:szCs w:val="18"/>
    </w:rPr>
  </w:style>
  <w:style w:type="character" w:customStyle="1" w:styleId="WW8Num19z0">
    <w:name w:val="WW8Num19z0"/>
    <w:rsid w:val="00EE02AA"/>
    <w:rPr>
      <w:rFonts w:ascii="Symbol" w:hAnsi="Symbol" w:cs="StarSymbol"/>
      <w:sz w:val="18"/>
      <w:szCs w:val="18"/>
    </w:rPr>
  </w:style>
  <w:style w:type="character" w:customStyle="1" w:styleId="WW8Num20z1">
    <w:name w:val="WW8Num20z1"/>
    <w:rsid w:val="00EE02AA"/>
    <w:rPr>
      <w:rFonts w:ascii="Symbol" w:hAnsi="Symbol" w:cs="Times New Roman"/>
    </w:rPr>
  </w:style>
  <w:style w:type="character" w:customStyle="1" w:styleId="WW8Num24z1">
    <w:name w:val="WW8Num24z1"/>
    <w:rsid w:val="00EE02AA"/>
    <w:rPr>
      <w:rFonts w:ascii="Symbol" w:hAnsi="Symbol" w:cs="StarSymbol"/>
      <w:sz w:val="18"/>
      <w:szCs w:val="18"/>
    </w:rPr>
  </w:style>
  <w:style w:type="character" w:customStyle="1" w:styleId="WW8Num25z1">
    <w:name w:val="WW8Num25z1"/>
    <w:rsid w:val="00EE02AA"/>
    <w:rPr>
      <w:rFonts w:ascii="Symbol" w:hAnsi="Symbol" w:cs="StarSymbol"/>
      <w:sz w:val="18"/>
      <w:szCs w:val="18"/>
    </w:rPr>
  </w:style>
  <w:style w:type="character" w:customStyle="1" w:styleId="WW8Num26z1">
    <w:name w:val="WW8Num26z1"/>
    <w:rsid w:val="00EE02AA"/>
    <w:rPr>
      <w:rFonts w:ascii="Symbol" w:hAnsi="Symbol" w:cs="Times New Roman"/>
    </w:rPr>
  </w:style>
  <w:style w:type="character" w:customStyle="1" w:styleId="WW8Num33z1">
    <w:name w:val="WW8Num33z1"/>
    <w:rsid w:val="00EE02AA"/>
    <w:rPr>
      <w:rFonts w:ascii="Symbol" w:hAnsi="Symbol" w:cs="StarSymbol"/>
      <w:sz w:val="18"/>
      <w:szCs w:val="18"/>
    </w:rPr>
  </w:style>
  <w:style w:type="character" w:customStyle="1" w:styleId="WW8Num39z1">
    <w:name w:val="WW8Num39z1"/>
    <w:rsid w:val="00EE02AA"/>
    <w:rPr>
      <w:rFonts w:ascii="Symbol" w:hAnsi="Symbol" w:cs="StarSymbol"/>
      <w:sz w:val="18"/>
      <w:szCs w:val="18"/>
    </w:rPr>
  </w:style>
  <w:style w:type="character" w:customStyle="1" w:styleId="WW8Num56z0">
    <w:name w:val="WW8Num56z0"/>
    <w:rsid w:val="00EE02AA"/>
    <w:rPr>
      <w:rFonts w:ascii="Symbol" w:hAnsi="Symbol" w:cs="StarSymbol"/>
      <w:sz w:val="18"/>
      <w:szCs w:val="18"/>
    </w:rPr>
  </w:style>
  <w:style w:type="character" w:customStyle="1" w:styleId="WW8Num72z0">
    <w:name w:val="WW8Num72z0"/>
    <w:rsid w:val="00EE02AA"/>
    <w:rPr>
      <w:rFonts w:ascii="Symbol" w:hAnsi="Symbol" w:cs="StarSymbol"/>
      <w:sz w:val="18"/>
      <w:szCs w:val="18"/>
    </w:rPr>
  </w:style>
  <w:style w:type="character" w:customStyle="1" w:styleId="WW8Num75z0">
    <w:name w:val="WW8Num75z0"/>
    <w:rsid w:val="00EE02AA"/>
    <w:rPr>
      <w:rFonts w:ascii="Symbol" w:hAnsi="Symbol" w:cs="StarSymbol"/>
      <w:sz w:val="18"/>
      <w:szCs w:val="18"/>
    </w:rPr>
  </w:style>
  <w:style w:type="character" w:customStyle="1" w:styleId="WW8Num76z0">
    <w:name w:val="WW8Num76z0"/>
    <w:rsid w:val="00EE02AA"/>
    <w:rPr>
      <w:rFonts w:ascii="Symbol" w:hAnsi="Symbol" w:cs="StarSymbol"/>
      <w:sz w:val="18"/>
      <w:szCs w:val="18"/>
    </w:rPr>
  </w:style>
  <w:style w:type="character" w:customStyle="1" w:styleId="WW8Num78z0">
    <w:name w:val="WW8Num78z0"/>
    <w:rsid w:val="00EE02AA"/>
    <w:rPr>
      <w:rFonts w:ascii="Symbol" w:hAnsi="Symbol" w:cs="StarSymbol"/>
      <w:sz w:val="18"/>
      <w:szCs w:val="18"/>
    </w:rPr>
  </w:style>
  <w:style w:type="character" w:customStyle="1" w:styleId="WW8Num79z0">
    <w:name w:val="WW8Num79z0"/>
    <w:rsid w:val="00EE02AA"/>
    <w:rPr>
      <w:rFonts w:ascii="Symbol" w:hAnsi="Symbol" w:cs="StarSymbol"/>
      <w:sz w:val="18"/>
      <w:szCs w:val="18"/>
    </w:rPr>
  </w:style>
  <w:style w:type="character" w:customStyle="1" w:styleId="WW-Absatz-Standardschriftart1">
    <w:name w:val="WW-Absatz-Standardschriftart1"/>
    <w:rsid w:val="00EE02AA"/>
  </w:style>
  <w:style w:type="character" w:customStyle="1" w:styleId="WW8Num1z0">
    <w:name w:val="WW8Num1z0"/>
    <w:rsid w:val="00EE02AA"/>
    <w:rPr>
      <w:rFonts w:ascii="Wingdings" w:hAnsi="Wingdings" w:cs="StarSymbol"/>
      <w:sz w:val="18"/>
      <w:szCs w:val="18"/>
    </w:rPr>
  </w:style>
  <w:style w:type="character" w:customStyle="1" w:styleId="WW8Num1z1">
    <w:name w:val="WW8Num1z1"/>
    <w:rsid w:val="00EE02AA"/>
    <w:rPr>
      <w:rFonts w:ascii="Wingdings 2" w:hAnsi="Wingdings 2" w:cs="StarSymbol"/>
      <w:sz w:val="18"/>
      <w:szCs w:val="18"/>
    </w:rPr>
  </w:style>
  <w:style w:type="character" w:customStyle="1" w:styleId="WW8Num1z2">
    <w:name w:val="WW8Num1z2"/>
    <w:rsid w:val="00EE02AA"/>
    <w:rPr>
      <w:rFonts w:ascii="StarSymbol" w:hAnsi="StarSymbol" w:cs="StarSymbol"/>
      <w:sz w:val="18"/>
      <w:szCs w:val="18"/>
    </w:rPr>
  </w:style>
  <w:style w:type="character" w:customStyle="1" w:styleId="aff0">
    <w:name w:val="Маркеры списка"/>
    <w:rsid w:val="00EE02AA"/>
    <w:rPr>
      <w:rFonts w:ascii="StarSymbol" w:eastAsia="StarSymbol" w:hAnsi="StarSymbol" w:cs="StarSymbol"/>
      <w:sz w:val="18"/>
      <w:szCs w:val="18"/>
    </w:rPr>
  </w:style>
  <w:style w:type="character" w:customStyle="1" w:styleId="aff1">
    <w:name w:val="Символ нумерации"/>
    <w:rsid w:val="00EE02AA"/>
  </w:style>
  <w:style w:type="character" w:customStyle="1" w:styleId="WW8Num42z0">
    <w:name w:val="WW8Num42z0"/>
    <w:rsid w:val="00EE02AA"/>
    <w:rPr>
      <w:rFonts w:ascii="Symbol" w:hAnsi="Symbol" w:cs="StarSymbol"/>
      <w:sz w:val="18"/>
      <w:szCs w:val="18"/>
    </w:rPr>
  </w:style>
  <w:style w:type="character" w:customStyle="1" w:styleId="WW8Num9z0">
    <w:name w:val="WW8Num9z0"/>
    <w:rsid w:val="00EE02AA"/>
    <w:rPr>
      <w:rFonts w:ascii="Symbol" w:hAnsi="Symbol" w:cs="StarSymbol"/>
      <w:sz w:val="18"/>
      <w:szCs w:val="18"/>
    </w:rPr>
  </w:style>
  <w:style w:type="character" w:customStyle="1" w:styleId="WW8Num11z0">
    <w:name w:val="WW8Num11z0"/>
    <w:rsid w:val="00EE02AA"/>
    <w:rPr>
      <w:rFonts w:ascii="Symbol" w:hAnsi="Symbol" w:cs="StarSymbol"/>
      <w:sz w:val="18"/>
      <w:szCs w:val="18"/>
    </w:rPr>
  </w:style>
  <w:style w:type="character" w:customStyle="1" w:styleId="WW8Num13z0">
    <w:name w:val="WW8Num13z0"/>
    <w:rsid w:val="00EE02AA"/>
    <w:rPr>
      <w:rFonts w:ascii="Symbol" w:hAnsi="Symbol" w:cs="StarSymbol"/>
      <w:sz w:val="18"/>
      <w:szCs w:val="18"/>
    </w:rPr>
  </w:style>
  <w:style w:type="character" w:customStyle="1" w:styleId="WW8Num14z1">
    <w:name w:val="WW8Num14z1"/>
    <w:rsid w:val="00EE02AA"/>
    <w:rPr>
      <w:rFonts w:ascii="Symbol" w:hAnsi="Symbol" w:cs="Courier New"/>
    </w:rPr>
  </w:style>
  <w:style w:type="character" w:customStyle="1" w:styleId="WW8Num18z1">
    <w:name w:val="WW8Num18z1"/>
    <w:rsid w:val="00EE02AA"/>
    <w:rPr>
      <w:rFonts w:ascii="Symbol" w:hAnsi="Symbol" w:cs="StarSymbol"/>
      <w:sz w:val="18"/>
      <w:szCs w:val="18"/>
    </w:rPr>
  </w:style>
  <w:style w:type="character" w:customStyle="1" w:styleId="WW8Num19z1">
    <w:name w:val="WW8Num19z1"/>
    <w:rsid w:val="00EE02AA"/>
    <w:rPr>
      <w:rFonts w:ascii="Symbol" w:hAnsi="Symbol" w:cs="StarSymbol"/>
      <w:sz w:val="18"/>
      <w:szCs w:val="18"/>
    </w:rPr>
  </w:style>
  <w:style w:type="character" w:customStyle="1" w:styleId="WW8Num27z1">
    <w:name w:val="WW8Num27z1"/>
    <w:rsid w:val="00EE02AA"/>
    <w:rPr>
      <w:rFonts w:ascii="Symbol" w:hAnsi="Symbol" w:cs="StarSymbol"/>
      <w:sz w:val="18"/>
      <w:szCs w:val="18"/>
    </w:rPr>
  </w:style>
  <w:style w:type="character" w:styleId="aff2">
    <w:name w:val="Hyperlink"/>
    <w:uiPriority w:val="99"/>
    <w:rsid w:val="00EE02AA"/>
    <w:rPr>
      <w:color w:val="000080"/>
      <w:u w:val="single"/>
    </w:rPr>
  </w:style>
  <w:style w:type="character" w:customStyle="1" w:styleId="WW8Num44z0">
    <w:name w:val="WW8Num44z0"/>
    <w:rsid w:val="00EE02AA"/>
    <w:rPr>
      <w:rFonts w:ascii="Symbol" w:hAnsi="Symbol" w:cs="StarSymbol"/>
      <w:sz w:val="18"/>
      <w:szCs w:val="18"/>
    </w:rPr>
  </w:style>
  <w:style w:type="paragraph" w:customStyle="1" w:styleId="aff3">
    <w:name w:val="Заголовок"/>
    <w:basedOn w:val="a3"/>
    <w:next w:val="aff4"/>
    <w:rsid w:val="00EE02AA"/>
    <w:pPr>
      <w:keepNext/>
      <w:widowControl w:val="0"/>
      <w:suppressAutoHyphens/>
      <w:spacing w:before="240" w:after="120"/>
      <w:ind w:firstLine="709"/>
      <w:jc w:val="both"/>
    </w:pPr>
    <w:rPr>
      <w:rFonts w:ascii="Arial" w:eastAsia="Lucida Sans Unicode" w:hAnsi="Arial" w:cs="Tahoma"/>
      <w:kern w:val="1"/>
      <w:sz w:val="28"/>
      <w:szCs w:val="28"/>
    </w:rPr>
  </w:style>
  <w:style w:type="paragraph" w:styleId="aff4">
    <w:name w:val="Body Text"/>
    <w:aliases w:val=" Знак3"/>
    <w:basedOn w:val="a3"/>
    <w:link w:val="aff5"/>
    <w:rsid w:val="00EE02AA"/>
    <w:pPr>
      <w:widowControl w:val="0"/>
      <w:suppressAutoHyphens/>
      <w:spacing w:after="120"/>
      <w:ind w:firstLine="709"/>
      <w:jc w:val="both"/>
    </w:pPr>
    <w:rPr>
      <w:rFonts w:eastAsia="Lucida Sans Unicode"/>
      <w:kern w:val="1"/>
    </w:rPr>
  </w:style>
  <w:style w:type="character" w:customStyle="1" w:styleId="aff5">
    <w:name w:val="Основной текст Знак"/>
    <w:aliases w:val=" Знак3 Знак"/>
    <w:link w:val="aff4"/>
    <w:rsid w:val="00EE02AA"/>
    <w:rPr>
      <w:rFonts w:eastAsia="Lucida Sans Unicode"/>
      <w:kern w:val="1"/>
      <w:sz w:val="24"/>
      <w:szCs w:val="24"/>
      <w:lang w:val="ru-RU" w:bidi="ar-SA"/>
    </w:rPr>
  </w:style>
  <w:style w:type="paragraph" w:styleId="aff6">
    <w:name w:val="List"/>
    <w:basedOn w:val="aff4"/>
    <w:rsid w:val="00EE02AA"/>
    <w:rPr>
      <w:rFonts w:cs="Tahoma"/>
    </w:rPr>
  </w:style>
  <w:style w:type="paragraph" w:customStyle="1" w:styleId="12">
    <w:name w:val="Название1"/>
    <w:basedOn w:val="a3"/>
    <w:rsid w:val="00EE02AA"/>
    <w:pPr>
      <w:widowControl w:val="0"/>
      <w:suppressLineNumbers/>
      <w:suppressAutoHyphens/>
      <w:spacing w:before="120" w:after="120"/>
      <w:ind w:firstLine="709"/>
      <w:jc w:val="both"/>
    </w:pPr>
    <w:rPr>
      <w:rFonts w:eastAsia="Lucida Sans Unicode" w:cs="Tahoma"/>
      <w:i/>
      <w:iCs/>
      <w:kern w:val="1"/>
    </w:rPr>
  </w:style>
  <w:style w:type="paragraph" w:customStyle="1" w:styleId="13">
    <w:name w:val="Указатель1"/>
    <w:basedOn w:val="a3"/>
    <w:rsid w:val="00EE02AA"/>
    <w:pPr>
      <w:widowControl w:val="0"/>
      <w:suppressLineNumbers/>
      <w:suppressAutoHyphens/>
      <w:ind w:firstLine="709"/>
      <w:jc w:val="both"/>
    </w:pPr>
    <w:rPr>
      <w:rFonts w:eastAsia="Lucida Sans Unicode" w:cs="Tahoma"/>
      <w:kern w:val="1"/>
    </w:rPr>
  </w:style>
  <w:style w:type="paragraph" w:customStyle="1" w:styleId="10">
    <w:name w:val="Заголовок 10"/>
    <w:basedOn w:val="aff3"/>
    <w:next w:val="aff4"/>
    <w:rsid w:val="00EE02AA"/>
    <w:pPr>
      <w:numPr>
        <w:numId w:val="1"/>
      </w:numPr>
      <w:ind w:left="-1080" w:firstLine="0"/>
    </w:pPr>
    <w:rPr>
      <w:b/>
      <w:bCs/>
      <w:sz w:val="21"/>
      <w:szCs w:val="21"/>
    </w:rPr>
  </w:style>
  <w:style w:type="paragraph" w:customStyle="1" w:styleId="Iauiue">
    <w:name w:val="Iau?iue"/>
    <w:rsid w:val="00EE02AA"/>
    <w:pPr>
      <w:widowControl w:val="0"/>
      <w:suppressAutoHyphens/>
      <w:ind w:firstLine="709"/>
      <w:jc w:val="both"/>
    </w:pPr>
    <w:rPr>
      <w:rFonts w:eastAsia="Arial"/>
      <w:kern w:val="1"/>
      <w:lang w:eastAsia="ar-SA"/>
    </w:rPr>
  </w:style>
  <w:style w:type="paragraph" w:customStyle="1" w:styleId="nienie">
    <w:name w:val="nienie"/>
    <w:basedOn w:val="Iauiue"/>
    <w:rsid w:val="00EE02AA"/>
    <w:pPr>
      <w:keepLines/>
      <w:numPr>
        <w:numId w:val="2"/>
      </w:numPr>
      <w:ind w:left="425" w:firstLine="0"/>
    </w:pPr>
    <w:rPr>
      <w:rFonts w:ascii="Peterburg" w:hAnsi="Peterburg"/>
      <w:sz w:val="24"/>
    </w:rPr>
  </w:style>
  <w:style w:type="paragraph" w:customStyle="1" w:styleId="ConsPlusNonformat">
    <w:name w:val="ConsPlusNonformat"/>
    <w:rsid w:val="00EE02AA"/>
    <w:pPr>
      <w:suppressAutoHyphens/>
      <w:autoSpaceDE w:val="0"/>
      <w:ind w:firstLine="709"/>
      <w:jc w:val="both"/>
    </w:pPr>
    <w:rPr>
      <w:rFonts w:ascii="Courier New" w:hAnsi="Courier New" w:cs="Courier New"/>
      <w:kern w:val="1"/>
      <w:lang w:eastAsia="ar-SA"/>
    </w:rPr>
  </w:style>
  <w:style w:type="paragraph" w:customStyle="1" w:styleId="aff7">
    <w:name w:val="Содержимое таблицы"/>
    <w:basedOn w:val="a3"/>
    <w:rsid w:val="00EE02AA"/>
    <w:pPr>
      <w:widowControl w:val="0"/>
      <w:suppressLineNumbers/>
      <w:suppressAutoHyphens/>
      <w:ind w:firstLine="709"/>
      <w:jc w:val="both"/>
    </w:pPr>
    <w:rPr>
      <w:rFonts w:eastAsia="Lucida Sans Unicode"/>
      <w:kern w:val="1"/>
    </w:rPr>
  </w:style>
  <w:style w:type="paragraph" w:customStyle="1" w:styleId="aff8">
    <w:name w:val="Заголовок таблицы"/>
    <w:basedOn w:val="aff7"/>
    <w:rsid w:val="00EE02AA"/>
    <w:pPr>
      <w:jc w:val="center"/>
    </w:pPr>
    <w:rPr>
      <w:b/>
      <w:bCs/>
    </w:rPr>
  </w:style>
  <w:style w:type="paragraph" w:styleId="aff9">
    <w:name w:val="Body Text Indent"/>
    <w:basedOn w:val="a3"/>
    <w:link w:val="affa"/>
    <w:rsid w:val="00EE02AA"/>
    <w:pPr>
      <w:widowControl w:val="0"/>
      <w:suppressAutoHyphens/>
      <w:spacing w:after="120"/>
      <w:ind w:left="283" w:firstLine="709"/>
      <w:jc w:val="both"/>
    </w:pPr>
    <w:rPr>
      <w:rFonts w:eastAsia="Lucida Sans Unicode"/>
      <w:kern w:val="1"/>
    </w:rPr>
  </w:style>
  <w:style w:type="character" w:customStyle="1" w:styleId="affa">
    <w:name w:val="Основной текст с отступом Знак"/>
    <w:link w:val="aff9"/>
    <w:rsid w:val="00EE02AA"/>
    <w:rPr>
      <w:rFonts w:eastAsia="Lucida Sans Unicode"/>
      <w:kern w:val="1"/>
      <w:sz w:val="24"/>
      <w:szCs w:val="24"/>
      <w:lang w:val="ru-RU" w:bidi="ar-SA"/>
    </w:rPr>
  </w:style>
  <w:style w:type="paragraph" w:styleId="affb">
    <w:name w:val="Date"/>
    <w:aliases w:val=" Знак1"/>
    <w:basedOn w:val="a3"/>
    <w:next w:val="a3"/>
    <w:link w:val="affc"/>
    <w:rsid w:val="00EE02AA"/>
    <w:pPr>
      <w:widowControl w:val="0"/>
      <w:suppressAutoHyphens/>
      <w:ind w:firstLine="709"/>
      <w:jc w:val="both"/>
    </w:pPr>
    <w:rPr>
      <w:rFonts w:eastAsia="Lucida Sans Unicode"/>
      <w:kern w:val="1"/>
    </w:rPr>
  </w:style>
  <w:style w:type="character" w:customStyle="1" w:styleId="affc">
    <w:name w:val="Дата Знак"/>
    <w:aliases w:val=" Знак1 Знак"/>
    <w:link w:val="affb"/>
    <w:rsid w:val="00EE02AA"/>
    <w:rPr>
      <w:rFonts w:eastAsia="Lucida Sans Unicode"/>
      <w:kern w:val="1"/>
      <w:sz w:val="24"/>
      <w:szCs w:val="24"/>
      <w:lang w:val="ru-RU" w:bidi="ar-SA"/>
    </w:rPr>
  </w:style>
  <w:style w:type="paragraph" w:customStyle="1" w:styleId="Label">
    <w:name w:val="Label"/>
    <w:basedOn w:val="a3"/>
    <w:rsid w:val="00EE02AA"/>
    <w:pPr>
      <w:spacing w:before="120"/>
      <w:ind w:firstLine="709"/>
      <w:jc w:val="both"/>
    </w:pPr>
    <w:rPr>
      <w:rFonts w:ascii="Antiqua" w:hAnsi="Antiqua"/>
      <w:sz w:val="17"/>
      <w:szCs w:val="20"/>
      <w:lang w:val="en-US"/>
    </w:rPr>
  </w:style>
  <w:style w:type="paragraph" w:styleId="14">
    <w:name w:val="toc 1"/>
    <w:basedOn w:val="a3"/>
    <w:next w:val="a3"/>
    <w:autoRedefine/>
    <w:uiPriority w:val="39"/>
    <w:qFormat/>
    <w:rsid w:val="00A36255"/>
    <w:pPr>
      <w:spacing w:before="120" w:after="120"/>
    </w:pPr>
    <w:rPr>
      <w:b/>
      <w:bCs/>
      <w:caps/>
      <w:sz w:val="20"/>
      <w:szCs w:val="20"/>
    </w:rPr>
  </w:style>
  <w:style w:type="paragraph" w:styleId="22">
    <w:name w:val="toc 2"/>
    <w:basedOn w:val="a3"/>
    <w:next w:val="a3"/>
    <w:autoRedefine/>
    <w:uiPriority w:val="39"/>
    <w:qFormat/>
    <w:rsid w:val="00A36255"/>
    <w:pPr>
      <w:tabs>
        <w:tab w:val="right" w:leader="dot" w:pos="9344"/>
      </w:tabs>
    </w:pPr>
    <w:rPr>
      <w:smallCaps/>
      <w:sz w:val="20"/>
      <w:szCs w:val="20"/>
    </w:rPr>
  </w:style>
  <w:style w:type="paragraph" w:customStyle="1" w:styleId="Web">
    <w:name w:val="Обычный (Web)"/>
    <w:basedOn w:val="a3"/>
    <w:rsid w:val="00EE02AA"/>
    <w:pPr>
      <w:widowControl w:val="0"/>
      <w:suppressAutoHyphens/>
      <w:spacing w:before="100" w:after="100"/>
      <w:ind w:firstLine="709"/>
      <w:jc w:val="both"/>
    </w:pPr>
    <w:rPr>
      <w:rFonts w:eastAsia="Lucida Sans Unicode"/>
      <w:kern w:val="1"/>
    </w:rPr>
  </w:style>
  <w:style w:type="paragraph" w:customStyle="1" w:styleId="15">
    <w:name w:val="З1"/>
    <w:basedOn w:val="a3"/>
    <w:next w:val="a3"/>
    <w:rsid w:val="00EE02AA"/>
    <w:pPr>
      <w:widowControl w:val="0"/>
      <w:suppressAutoHyphens/>
      <w:spacing w:line="360" w:lineRule="auto"/>
      <w:ind w:firstLine="748"/>
      <w:jc w:val="both"/>
    </w:pPr>
    <w:rPr>
      <w:rFonts w:eastAsia="Lucida Sans Unicode"/>
      <w:b/>
      <w:kern w:val="1"/>
    </w:rPr>
  </w:style>
  <w:style w:type="paragraph" w:customStyle="1" w:styleId="txt">
    <w:name w:val="txt"/>
    <w:basedOn w:val="a3"/>
    <w:rsid w:val="00EE02AA"/>
    <w:pPr>
      <w:widowControl w:val="0"/>
      <w:suppressAutoHyphens/>
      <w:spacing w:before="15" w:after="15"/>
      <w:ind w:left="15" w:right="15" w:firstLine="709"/>
      <w:jc w:val="both"/>
    </w:pPr>
    <w:rPr>
      <w:rFonts w:ascii="Verdana" w:eastAsia="Lucida Sans Unicode" w:hAnsi="Verdana"/>
      <w:color w:val="000000"/>
      <w:kern w:val="1"/>
      <w:sz w:val="17"/>
      <w:szCs w:val="17"/>
    </w:rPr>
  </w:style>
  <w:style w:type="paragraph" w:customStyle="1" w:styleId="hight">
    <w:name w:val="hight"/>
    <w:basedOn w:val="a3"/>
    <w:rsid w:val="00EE02AA"/>
    <w:pPr>
      <w:widowControl w:val="0"/>
      <w:suppressAutoHyphens/>
      <w:spacing w:before="15" w:after="15"/>
      <w:ind w:left="15" w:right="15" w:firstLine="709"/>
      <w:jc w:val="both"/>
    </w:pPr>
    <w:rPr>
      <w:rFonts w:ascii="Verdana" w:eastAsia="Lucida Sans Unicode" w:hAnsi="Verdana"/>
      <w:b/>
      <w:bCs/>
      <w:color w:val="000000"/>
      <w:kern w:val="1"/>
      <w:sz w:val="18"/>
      <w:szCs w:val="18"/>
    </w:rPr>
  </w:style>
  <w:style w:type="paragraph" w:customStyle="1" w:styleId="ConsPlusNormal">
    <w:name w:val="ConsPlusNormal"/>
    <w:rsid w:val="00EE02AA"/>
    <w:pPr>
      <w:widowControl w:val="0"/>
      <w:suppressAutoHyphens/>
      <w:autoSpaceDE w:val="0"/>
      <w:ind w:firstLine="720"/>
      <w:jc w:val="both"/>
    </w:pPr>
    <w:rPr>
      <w:rFonts w:ascii="Arial" w:eastAsia="Arial" w:hAnsi="Arial" w:cs="Arial"/>
      <w:lang w:eastAsia="ar-SA"/>
    </w:rPr>
  </w:style>
  <w:style w:type="paragraph" w:customStyle="1" w:styleId="ConsNormal">
    <w:name w:val="ConsNormal"/>
    <w:rsid w:val="00EE02AA"/>
    <w:pPr>
      <w:widowControl w:val="0"/>
      <w:suppressAutoHyphens/>
      <w:autoSpaceDE w:val="0"/>
      <w:ind w:right="19772" w:firstLine="720"/>
      <w:jc w:val="both"/>
    </w:pPr>
    <w:rPr>
      <w:rFonts w:ascii="Arial" w:eastAsia="Arial" w:hAnsi="Arial" w:cs="Arial"/>
      <w:kern w:val="1"/>
      <w:sz w:val="28"/>
      <w:szCs w:val="28"/>
      <w:lang w:eastAsia="ar-SA"/>
    </w:rPr>
  </w:style>
  <w:style w:type="paragraph" w:styleId="affd">
    <w:name w:val="TOC Heading"/>
    <w:basedOn w:val="1"/>
    <w:next w:val="a3"/>
    <w:qFormat/>
    <w:rsid w:val="00EE02AA"/>
    <w:pPr>
      <w:keepLines/>
      <w:spacing w:before="480" w:after="0" w:line="276" w:lineRule="auto"/>
      <w:jc w:val="both"/>
      <w:outlineLvl w:val="9"/>
    </w:pPr>
    <w:rPr>
      <w:rFonts w:ascii="Cambria" w:hAnsi="Cambria" w:cs="Times New Roman"/>
      <w:color w:val="365F91"/>
      <w:kern w:val="0"/>
      <w:sz w:val="28"/>
      <w:szCs w:val="28"/>
      <w:lang w:eastAsia="en-US"/>
    </w:rPr>
  </w:style>
  <w:style w:type="paragraph" w:styleId="31">
    <w:name w:val="toc 3"/>
    <w:basedOn w:val="a3"/>
    <w:next w:val="a3"/>
    <w:autoRedefine/>
    <w:uiPriority w:val="39"/>
    <w:unhideWhenUsed/>
    <w:qFormat/>
    <w:rsid w:val="006772EC"/>
    <w:pPr>
      <w:tabs>
        <w:tab w:val="right" w:leader="dot" w:pos="9344"/>
      </w:tabs>
    </w:pPr>
    <w:rPr>
      <w:i/>
      <w:iCs/>
      <w:sz w:val="20"/>
      <w:szCs w:val="20"/>
    </w:rPr>
  </w:style>
  <w:style w:type="paragraph" w:styleId="41">
    <w:name w:val="toc 4"/>
    <w:basedOn w:val="a3"/>
    <w:next w:val="a3"/>
    <w:autoRedefine/>
    <w:unhideWhenUsed/>
    <w:rsid w:val="00EE02AA"/>
    <w:pPr>
      <w:ind w:left="720"/>
    </w:pPr>
    <w:rPr>
      <w:sz w:val="18"/>
      <w:szCs w:val="18"/>
    </w:rPr>
  </w:style>
  <w:style w:type="paragraph" w:styleId="52">
    <w:name w:val="toc 5"/>
    <w:basedOn w:val="a3"/>
    <w:next w:val="a3"/>
    <w:autoRedefine/>
    <w:unhideWhenUsed/>
    <w:rsid w:val="00EE02AA"/>
    <w:pPr>
      <w:ind w:left="960"/>
    </w:pPr>
    <w:rPr>
      <w:sz w:val="18"/>
      <w:szCs w:val="18"/>
    </w:rPr>
  </w:style>
  <w:style w:type="paragraph" w:styleId="62">
    <w:name w:val="toc 6"/>
    <w:basedOn w:val="a3"/>
    <w:next w:val="a3"/>
    <w:autoRedefine/>
    <w:unhideWhenUsed/>
    <w:rsid w:val="00EE02AA"/>
    <w:pPr>
      <w:ind w:left="1200"/>
    </w:pPr>
    <w:rPr>
      <w:sz w:val="18"/>
      <w:szCs w:val="18"/>
    </w:rPr>
  </w:style>
  <w:style w:type="paragraph" w:styleId="71">
    <w:name w:val="toc 7"/>
    <w:basedOn w:val="a3"/>
    <w:next w:val="a3"/>
    <w:autoRedefine/>
    <w:unhideWhenUsed/>
    <w:rsid w:val="00EE02AA"/>
    <w:pPr>
      <w:ind w:left="1440"/>
    </w:pPr>
    <w:rPr>
      <w:sz w:val="18"/>
      <w:szCs w:val="18"/>
    </w:rPr>
  </w:style>
  <w:style w:type="paragraph" w:styleId="81">
    <w:name w:val="toc 8"/>
    <w:basedOn w:val="a3"/>
    <w:next w:val="a3"/>
    <w:autoRedefine/>
    <w:unhideWhenUsed/>
    <w:rsid w:val="00EE02AA"/>
    <w:pPr>
      <w:ind w:left="1680"/>
    </w:pPr>
    <w:rPr>
      <w:sz w:val="18"/>
      <w:szCs w:val="18"/>
    </w:rPr>
  </w:style>
  <w:style w:type="paragraph" w:styleId="91">
    <w:name w:val="toc 9"/>
    <w:basedOn w:val="a3"/>
    <w:next w:val="a3"/>
    <w:autoRedefine/>
    <w:unhideWhenUsed/>
    <w:rsid w:val="00EE02AA"/>
    <w:pPr>
      <w:ind w:left="1920"/>
    </w:pPr>
    <w:rPr>
      <w:sz w:val="18"/>
      <w:szCs w:val="18"/>
    </w:rPr>
  </w:style>
  <w:style w:type="character" w:styleId="affe">
    <w:name w:val="Strong"/>
    <w:qFormat/>
    <w:rsid w:val="00EE02AA"/>
    <w:rPr>
      <w:b/>
      <w:bCs/>
    </w:rPr>
  </w:style>
  <w:style w:type="paragraph" w:customStyle="1" w:styleId="afff">
    <w:name w:val="Прижатый влево"/>
    <w:basedOn w:val="a3"/>
    <w:next w:val="a3"/>
    <w:rsid w:val="00EE02AA"/>
    <w:pPr>
      <w:autoSpaceDE w:val="0"/>
      <w:autoSpaceDN w:val="0"/>
      <w:adjustRightInd w:val="0"/>
    </w:pPr>
    <w:rPr>
      <w:rFonts w:ascii="Arial" w:hAnsi="Arial"/>
      <w:sz w:val="20"/>
      <w:szCs w:val="20"/>
    </w:rPr>
  </w:style>
  <w:style w:type="paragraph" w:customStyle="1" w:styleId="ConsPlusTitle">
    <w:name w:val="ConsPlusTitle"/>
    <w:rsid w:val="00EE02AA"/>
    <w:pPr>
      <w:widowControl w:val="0"/>
      <w:autoSpaceDE w:val="0"/>
      <w:autoSpaceDN w:val="0"/>
      <w:adjustRightInd w:val="0"/>
    </w:pPr>
    <w:rPr>
      <w:rFonts w:ascii="Arial" w:hAnsi="Arial" w:cs="Arial"/>
      <w:b/>
      <w:bCs/>
    </w:rPr>
  </w:style>
  <w:style w:type="numbering" w:customStyle="1" w:styleId="a2">
    <w:name w:val="Нумерованный список_"/>
    <w:basedOn w:val="a6"/>
    <w:rsid w:val="00EE02AA"/>
    <w:pPr>
      <w:numPr>
        <w:numId w:val="5"/>
      </w:numPr>
    </w:pPr>
  </w:style>
  <w:style w:type="paragraph" w:customStyle="1" w:styleId="afff0">
    <w:name w:val="Знак"/>
    <w:basedOn w:val="a3"/>
    <w:rsid w:val="00EE02AA"/>
    <w:pPr>
      <w:spacing w:before="100" w:beforeAutospacing="1" w:after="100" w:afterAutospacing="1"/>
    </w:pPr>
    <w:rPr>
      <w:rFonts w:ascii="Tahoma" w:hAnsi="Tahoma"/>
      <w:sz w:val="20"/>
      <w:szCs w:val="20"/>
      <w:lang w:val="en-US" w:eastAsia="en-US"/>
    </w:rPr>
  </w:style>
  <w:style w:type="character" w:customStyle="1" w:styleId="rvts6">
    <w:name w:val="rvts6"/>
    <w:basedOn w:val="a4"/>
    <w:rsid w:val="00EE02AA"/>
  </w:style>
  <w:style w:type="character" w:customStyle="1" w:styleId="rvts7">
    <w:name w:val="rvts7"/>
    <w:basedOn w:val="a4"/>
    <w:rsid w:val="00EE02AA"/>
  </w:style>
  <w:style w:type="paragraph" w:styleId="afff1">
    <w:name w:val="Normal (Web)"/>
    <w:basedOn w:val="a3"/>
    <w:unhideWhenUsed/>
    <w:rsid w:val="00EE02AA"/>
    <w:pPr>
      <w:spacing w:before="100" w:beforeAutospacing="1" w:after="100" w:afterAutospacing="1"/>
      <w:ind w:left="136" w:right="136"/>
    </w:pPr>
    <w:rPr>
      <w:rFonts w:ascii="Arial" w:hAnsi="Arial" w:cs="Arial"/>
      <w:color w:val="000000"/>
      <w:sz w:val="16"/>
      <w:szCs w:val="16"/>
    </w:rPr>
  </w:style>
  <w:style w:type="paragraph" w:customStyle="1" w:styleId="afff2">
    <w:name w:val="Мясо"/>
    <w:basedOn w:val="a3"/>
    <w:rsid w:val="00EE02AA"/>
    <w:pPr>
      <w:ind w:firstLine="709"/>
      <w:jc w:val="both"/>
    </w:pPr>
    <w:rPr>
      <w:rFonts w:eastAsia="MS Mincho"/>
      <w:sz w:val="28"/>
      <w:szCs w:val="28"/>
      <w:lang w:eastAsia="ar-SA"/>
    </w:rPr>
  </w:style>
  <w:style w:type="paragraph" w:customStyle="1" w:styleId="32">
    <w:name w:val="Заголовок 3__ Знак"/>
    <w:basedOn w:val="aff9"/>
    <w:link w:val="33"/>
    <w:rsid w:val="00EE02AA"/>
    <w:pPr>
      <w:widowControl/>
      <w:spacing w:before="240" w:after="240"/>
      <w:ind w:left="0" w:firstLine="0"/>
      <w:jc w:val="left"/>
    </w:pPr>
    <w:rPr>
      <w:rFonts w:ascii="Arial" w:eastAsia="MS Mincho" w:hAnsi="Arial" w:cs="Arial"/>
      <w:b/>
      <w:bCs/>
      <w:i/>
      <w:iCs/>
      <w:kern w:val="0"/>
      <w:szCs w:val="20"/>
      <w:lang w:eastAsia="ar-SA"/>
    </w:rPr>
  </w:style>
  <w:style w:type="paragraph" w:customStyle="1" w:styleId="16">
    <w:name w:val="Обычный (веб)1"/>
    <w:rsid w:val="00EE02AA"/>
    <w:pPr>
      <w:widowControl w:val="0"/>
      <w:suppressAutoHyphens/>
    </w:pPr>
    <w:rPr>
      <w:rFonts w:eastAsia="Lucida Sans Unicode"/>
      <w:sz w:val="24"/>
      <w:szCs w:val="24"/>
    </w:rPr>
  </w:style>
  <w:style w:type="paragraph" w:customStyle="1" w:styleId="afff3">
    <w:name w:val="Îáû÷íûé"/>
    <w:rsid w:val="00EE02AA"/>
    <w:pPr>
      <w:widowControl w:val="0"/>
      <w:suppressAutoHyphens/>
    </w:pPr>
    <w:rPr>
      <w:rFonts w:eastAsia="Arial"/>
      <w:sz w:val="28"/>
      <w:lang w:eastAsia="ar-SA"/>
    </w:rPr>
  </w:style>
  <w:style w:type="character" w:customStyle="1" w:styleId="17">
    <w:name w:val="Слабое выделение1"/>
    <w:aliases w:val="Абзац списка 2"/>
    <w:rsid w:val="00EE02AA"/>
    <w:rPr>
      <w:rFonts w:ascii="Times New Roman" w:hAnsi="Times New Roman"/>
      <w:sz w:val="24"/>
    </w:rPr>
  </w:style>
  <w:style w:type="paragraph" w:customStyle="1" w:styleId="Heading">
    <w:name w:val="Heading"/>
    <w:rsid w:val="00EE02AA"/>
    <w:pPr>
      <w:widowControl w:val="0"/>
      <w:suppressAutoHyphens/>
      <w:autoSpaceDE w:val="0"/>
    </w:pPr>
    <w:rPr>
      <w:rFonts w:ascii="Arial" w:eastAsia="Arial" w:hAnsi="Arial" w:cs="Arial"/>
      <w:b/>
      <w:bCs/>
      <w:sz w:val="22"/>
      <w:szCs w:val="22"/>
      <w:lang w:eastAsia="ar-SA"/>
    </w:rPr>
  </w:style>
  <w:style w:type="character" w:customStyle="1" w:styleId="WW8Num20z0">
    <w:name w:val="WW8Num20z0"/>
    <w:rsid w:val="00EE02AA"/>
    <w:rPr>
      <w:rFonts w:ascii="Symbol" w:hAnsi="Symbol"/>
    </w:rPr>
  </w:style>
  <w:style w:type="character" w:customStyle="1" w:styleId="WW8Num22z0">
    <w:name w:val="WW8Num22z0"/>
    <w:rsid w:val="00EE02AA"/>
    <w:rPr>
      <w:rFonts w:ascii="Times New Roman" w:hAnsi="Times New Roman" w:cs="Times New Roman"/>
    </w:rPr>
  </w:style>
  <w:style w:type="character" w:customStyle="1" w:styleId="WW8Num23z0">
    <w:name w:val="WW8Num23z0"/>
    <w:rsid w:val="00EE02AA"/>
    <w:rPr>
      <w:rFonts w:ascii="Arial" w:hAnsi="Arial"/>
      <w:sz w:val="24"/>
    </w:rPr>
  </w:style>
  <w:style w:type="character" w:customStyle="1" w:styleId="WW8Num24z0">
    <w:name w:val="WW8Num24z0"/>
    <w:rsid w:val="00EE02AA"/>
    <w:rPr>
      <w:rFonts w:ascii="Symbol" w:hAnsi="Symbol"/>
    </w:rPr>
  </w:style>
  <w:style w:type="character" w:customStyle="1" w:styleId="WW8Num27z0">
    <w:name w:val="WW8Num27z0"/>
    <w:rsid w:val="00EE02AA"/>
    <w:rPr>
      <w:rFonts w:ascii="Times New Roman" w:hAnsi="Times New Roman" w:cs="Times New Roman"/>
    </w:rPr>
  </w:style>
  <w:style w:type="character" w:customStyle="1" w:styleId="WW8Num28z0">
    <w:name w:val="WW8Num28z0"/>
    <w:rsid w:val="00EE02AA"/>
    <w:rPr>
      <w:rFonts w:ascii="Symbol" w:eastAsia="Times New Roman" w:hAnsi="Symbol" w:cs="Times New Roman"/>
    </w:rPr>
  </w:style>
  <w:style w:type="character" w:customStyle="1" w:styleId="WW8Num30z0">
    <w:name w:val="WW8Num30z0"/>
    <w:rsid w:val="00EE02AA"/>
    <w:rPr>
      <w:rFonts w:ascii="Times New Roman" w:hAnsi="Times New Roman" w:cs="Times New Roman"/>
    </w:rPr>
  </w:style>
  <w:style w:type="character" w:customStyle="1" w:styleId="WW8Num39z0">
    <w:name w:val="WW8Num39z0"/>
    <w:rsid w:val="00EE02AA"/>
    <w:rPr>
      <w:rFonts w:ascii="Times New Roman" w:hAnsi="Times New Roman" w:cs="Times New Roman"/>
    </w:rPr>
  </w:style>
  <w:style w:type="character" w:customStyle="1" w:styleId="WW8Num43z0">
    <w:name w:val="WW8Num43z0"/>
    <w:rsid w:val="00EE02AA"/>
    <w:rPr>
      <w:rFonts w:ascii="Symbol" w:hAnsi="Symbol" w:cs="Times New Roman"/>
    </w:rPr>
  </w:style>
  <w:style w:type="character" w:customStyle="1" w:styleId="WW8Num45z0">
    <w:name w:val="WW8Num45z0"/>
    <w:rsid w:val="00EE02AA"/>
    <w:rPr>
      <w:rFonts w:ascii="Times New Roman" w:hAnsi="Times New Roman" w:cs="Times New Roman"/>
    </w:rPr>
  </w:style>
  <w:style w:type="character" w:customStyle="1" w:styleId="WW8Num45z1">
    <w:name w:val="WW8Num45z1"/>
    <w:rsid w:val="00EE02AA"/>
    <w:rPr>
      <w:rFonts w:ascii="OpenSymbol" w:hAnsi="OpenSymbol" w:cs="StarSymbol"/>
      <w:sz w:val="18"/>
      <w:szCs w:val="18"/>
    </w:rPr>
  </w:style>
  <w:style w:type="character" w:customStyle="1" w:styleId="WW8Num46z1">
    <w:name w:val="WW8Num46z1"/>
    <w:rsid w:val="00EE02AA"/>
    <w:rPr>
      <w:rFonts w:ascii="OpenSymbol" w:hAnsi="OpenSymbol" w:cs="StarSymbol"/>
      <w:sz w:val="18"/>
      <w:szCs w:val="18"/>
    </w:rPr>
  </w:style>
  <w:style w:type="character" w:customStyle="1" w:styleId="WW8Num47z0">
    <w:name w:val="WW8Num47z0"/>
    <w:rsid w:val="00EE02AA"/>
    <w:rPr>
      <w:rFonts w:ascii="Symbol" w:hAnsi="Symbol" w:cs="StarSymbol"/>
      <w:sz w:val="18"/>
      <w:szCs w:val="18"/>
    </w:rPr>
  </w:style>
  <w:style w:type="character" w:customStyle="1" w:styleId="WW8Num47z1">
    <w:name w:val="WW8Num47z1"/>
    <w:rsid w:val="00EE02AA"/>
    <w:rPr>
      <w:rFonts w:ascii="OpenSymbol" w:hAnsi="OpenSymbol" w:cs="StarSymbol"/>
      <w:sz w:val="18"/>
      <w:szCs w:val="18"/>
    </w:rPr>
  </w:style>
  <w:style w:type="character" w:customStyle="1" w:styleId="WW8Num21z0">
    <w:name w:val="WW8Num21z0"/>
    <w:rsid w:val="00EE02AA"/>
    <w:rPr>
      <w:rFonts w:ascii="Times New Roman" w:hAnsi="Times New Roman" w:cs="Times New Roman"/>
    </w:rPr>
  </w:style>
  <w:style w:type="character" w:customStyle="1" w:styleId="WW8Num26z0">
    <w:name w:val="WW8Num26z0"/>
    <w:rsid w:val="00EE02AA"/>
    <w:rPr>
      <w:rFonts w:ascii="Symbol" w:hAnsi="Symbol"/>
    </w:rPr>
  </w:style>
  <w:style w:type="character" w:customStyle="1" w:styleId="WW8Num29z0">
    <w:name w:val="WW8Num29z0"/>
    <w:rsid w:val="00EE02AA"/>
    <w:rPr>
      <w:rFonts w:ascii="Times New Roman" w:hAnsi="Times New Roman" w:cs="Times New Roman"/>
    </w:rPr>
  </w:style>
  <w:style w:type="character" w:customStyle="1" w:styleId="WW8Num38z0">
    <w:name w:val="WW8Num38z0"/>
    <w:rsid w:val="00EE02AA"/>
    <w:rPr>
      <w:rFonts w:ascii="Symbol" w:hAnsi="Symbol"/>
      <w:color w:val="auto"/>
    </w:rPr>
  </w:style>
  <w:style w:type="character" w:customStyle="1" w:styleId="WW8Num41z0">
    <w:name w:val="WW8Num41z0"/>
    <w:rsid w:val="00EE02AA"/>
    <w:rPr>
      <w:rFonts w:ascii="Times New Roman" w:hAnsi="Times New Roman" w:cs="Times New Roman"/>
    </w:rPr>
  </w:style>
  <w:style w:type="character" w:customStyle="1" w:styleId="WW8Num44z1">
    <w:name w:val="WW8Num44z1"/>
    <w:rsid w:val="00EE02AA"/>
    <w:rPr>
      <w:rFonts w:ascii="OpenSymbol" w:hAnsi="OpenSymbol" w:cs="StarSymbol"/>
      <w:sz w:val="18"/>
      <w:szCs w:val="18"/>
    </w:rPr>
  </w:style>
  <w:style w:type="character" w:customStyle="1" w:styleId="WW-Absatz-Standardschriftart11">
    <w:name w:val="WW-Absatz-Standardschriftart11"/>
    <w:rsid w:val="00EE02AA"/>
  </w:style>
  <w:style w:type="character" w:customStyle="1" w:styleId="WW-Absatz-Standardschriftart111">
    <w:name w:val="WW-Absatz-Standardschriftart111"/>
    <w:rsid w:val="00EE02AA"/>
  </w:style>
  <w:style w:type="character" w:customStyle="1" w:styleId="WW-Absatz-Standardschriftart1111">
    <w:name w:val="WW-Absatz-Standardschriftart1111"/>
    <w:rsid w:val="00EE02AA"/>
  </w:style>
  <w:style w:type="character" w:customStyle="1" w:styleId="WW8Num10z0">
    <w:name w:val="WW8Num10z0"/>
    <w:rsid w:val="00EE02AA"/>
    <w:rPr>
      <w:rFonts w:ascii="Times New Roman" w:hAnsi="Times New Roman" w:cs="StarSymbol"/>
      <w:sz w:val="18"/>
      <w:szCs w:val="18"/>
    </w:rPr>
  </w:style>
  <w:style w:type="character" w:customStyle="1" w:styleId="WW8Num18z0">
    <w:name w:val="WW8Num18z0"/>
    <w:rsid w:val="00EE02AA"/>
    <w:rPr>
      <w:rFonts w:ascii="Arial" w:hAnsi="Arial"/>
      <w:sz w:val="24"/>
    </w:rPr>
  </w:style>
  <w:style w:type="character" w:customStyle="1" w:styleId="WW8Num25z0">
    <w:name w:val="WW8Num25z0"/>
    <w:rsid w:val="00EE02AA"/>
    <w:rPr>
      <w:rFonts w:ascii="Symbol" w:hAnsi="Symbol"/>
    </w:rPr>
  </w:style>
  <w:style w:type="character" w:customStyle="1" w:styleId="WW8Num37z0">
    <w:name w:val="WW8Num37z0"/>
    <w:rsid w:val="00EE02AA"/>
    <w:rPr>
      <w:rFonts w:ascii="Times New Roman" w:hAnsi="Times New Roman" w:cs="Times New Roman"/>
    </w:rPr>
  </w:style>
  <w:style w:type="character" w:customStyle="1" w:styleId="WW8Num40z0">
    <w:name w:val="WW8Num40z0"/>
    <w:rsid w:val="00EE02AA"/>
    <w:rPr>
      <w:color w:val="auto"/>
    </w:rPr>
  </w:style>
  <w:style w:type="character" w:customStyle="1" w:styleId="WW8Num43z1">
    <w:name w:val="WW8Num43z1"/>
    <w:rsid w:val="00EE02AA"/>
    <w:rPr>
      <w:rFonts w:ascii="OpenSymbol" w:hAnsi="OpenSymbol" w:cs="StarSymbol"/>
      <w:sz w:val="18"/>
      <w:szCs w:val="18"/>
    </w:rPr>
  </w:style>
  <w:style w:type="character" w:customStyle="1" w:styleId="WW-Absatz-Standardschriftart11111">
    <w:name w:val="WW-Absatz-Standardschriftart11111"/>
    <w:rsid w:val="00EE02AA"/>
  </w:style>
  <w:style w:type="character" w:customStyle="1" w:styleId="WW-Absatz-Standardschriftart111111">
    <w:name w:val="WW-Absatz-Standardschriftart111111"/>
    <w:rsid w:val="00EE02AA"/>
  </w:style>
  <w:style w:type="character" w:customStyle="1" w:styleId="WW-Absatz-Standardschriftart1111111">
    <w:name w:val="WW-Absatz-Standardschriftart1111111"/>
    <w:rsid w:val="00EE02AA"/>
  </w:style>
  <w:style w:type="character" w:customStyle="1" w:styleId="WW-Absatz-Standardschriftart11111111">
    <w:name w:val="WW-Absatz-Standardschriftart11111111"/>
    <w:rsid w:val="00EE02AA"/>
  </w:style>
  <w:style w:type="character" w:customStyle="1" w:styleId="WW8Num31z0">
    <w:name w:val="WW8Num31z0"/>
    <w:rsid w:val="00EE02AA"/>
    <w:rPr>
      <w:rFonts w:ascii="Times New Roman" w:hAnsi="Times New Roman" w:cs="Times New Roman"/>
    </w:rPr>
  </w:style>
  <w:style w:type="character" w:customStyle="1" w:styleId="WW8Num49z1">
    <w:name w:val="WW8Num49z1"/>
    <w:rsid w:val="00EE02AA"/>
    <w:rPr>
      <w:rFonts w:ascii="OpenSymbol" w:hAnsi="OpenSymbol" w:cs="StarSymbol"/>
      <w:sz w:val="18"/>
      <w:szCs w:val="18"/>
    </w:rPr>
  </w:style>
  <w:style w:type="character" w:customStyle="1" w:styleId="WW8Num50z1">
    <w:name w:val="WW8Num50z1"/>
    <w:rsid w:val="00EE02AA"/>
    <w:rPr>
      <w:rFonts w:ascii="OpenSymbol" w:hAnsi="OpenSymbol" w:cs="StarSymbol"/>
      <w:sz w:val="18"/>
      <w:szCs w:val="18"/>
    </w:rPr>
  </w:style>
  <w:style w:type="character" w:customStyle="1" w:styleId="42">
    <w:name w:val="Основной шрифт абзаца4"/>
    <w:rsid w:val="00EE02AA"/>
  </w:style>
  <w:style w:type="character" w:customStyle="1" w:styleId="WW8Num33z0">
    <w:name w:val="WW8Num33z0"/>
    <w:rsid w:val="00EE02AA"/>
    <w:rPr>
      <w:rFonts w:ascii="Symbol" w:hAnsi="Symbol" w:cs="Times New Roman"/>
    </w:rPr>
  </w:style>
  <w:style w:type="character" w:customStyle="1" w:styleId="WW8Num34z0">
    <w:name w:val="WW8Num34z0"/>
    <w:rsid w:val="00EE02AA"/>
    <w:rPr>
      <w:rFonts w:ascii="Symbol" w:hAnsi="Symbol" w:cs="Times New Roman"/>
    </w:rPr>
  </w:style>
  <w:style w:type="character" w:customStyle="1" w:styleId="WW-Absatz-Standardschriftart111111111">
    <w:name w:val="WW-Absatz-Standardschriftart111111111"/>
    <w:rsid w:val="00EE02AA"/>
  </w:style>
  <w:style w:type="character" w:customStyle="1" w:styleId="WW-Absatz-Standardschriftart1111111111">
    <w:name w:val="WW-Absatz-Standardschriftart1111111111"/>
    <w:rsid w:val="00EE02AA"/>
  </w:style>
  <w:style w:type="character" w:customStyle="1" w:styleId="WW8Num32z0">
    <w:name w:val="WW8Num32z0"/>
    <w:rsid w:val="00EE02AA"/>
    <w:rPr>
      <w:rFonts w:ascii="Arial" w:hAnsi="Arial"/>
      <w:sz w:val="24"/>
    </w:rPr>
  </w:style>
  <w:style w:type="character" w:customStyle="1" w:styleId="WW8Num35z0">
    <w:name w:val="WW8Num35z0"/>
    <w:rsid w:val="00EE02AA"/>
    <w:rPr>
      <w:rFonts w:ascii="Times New Roman" w:hAnsi="Times New Roman" w:cs="Times New Roman"/>
    </w:rPr>
  </w:style>
  <w:style w:type="character" w:customStyle="1" w:styleId="WW8Num40z3">
    <w:name w:val="WW8Num40z3"/>
    <w:rsid w:val="00EE02AA"/>
    <w:rPr>
      <w:rFonts w:ascii="Times New Roman" w:eastAsia="Calibri" w:hAnsi="Times New Roman" w:cs="Calibri"/>
    </w:rPr>
  </w:style>
  <w:style w:type="character" w:customStyle="1" w:styleId="WW-Absatz-Standardschriftart11111111111">
    <w:name w:val="WW-Absatz-Standardschriftart11111111111"/>
    <w:rsid w:val="00EE02AA"/>
  </w:style>
  <w:style w:type="character" w:customStyle="1" w:styleId="WW-Absatz-Standardschriftart111111111111">
    <w:name w:val="WW-Absatz-Standardschriftart111111111111"/>
    <w:rsid w:val="00EE02AA"/>
  </w:style>
  <w:style w:type="character" w:customStyle="1" w:styleId="WW8Num36z0">
    <w:name w:val="WW8Num36z0"/>
    <w:rsid w:val="00EE02AA"/>
    <w:rPr>
      <w:rFonts w:ascii="Times New Roman" w:hAnsi="Times New Roman" w:cs="Times New Roman"/>
    </w:rPr>
  </w:style>
  <w:style w:type="character" w:customStyle="1" w:styleId="WW8Num41z3">
    <w:name w:val="WW8Num41z3"/>
    <w:rsid w:val="00EE02AA"/>
    <w:rPr>
      <w:rFonts w:ascii="Times New Roman" w:eastAsia="Calibri" w:hAnsi="Times New Roman" w:cs="Calibri"/>
    </w:rPr>
  </w:style>
  <w:style w:type="character" w:customStyle="1" w:styleId="34">
    <w:name w:val="Основной шрифт абзаца3"/>
    <w:rsid w:val="00EE02AA"/>
  </w:style>
  <w:style w:type="character" w:customStyle="1" w:styleId="WW-Absatz-Standardschriftart1111111111111">
    <w:name w:val="WW-Absatz-Standardschriftart1111111111111"/>
    <w:rsid w:val="00EE02AA"/>
  </w:style>
  <w:style w:type="character" w:customStyle="1" w:styleId="WW-Absatz-Standardschriftart11111111111111">
    <w:name w:val="WW-Absatz-Standardschriftart11111111111111"/>
    <w:rsid w:val="00EE02AA"/>
  </w:style>
  <w:style w:type="character" w:customStyle="1" w:styleId="WW-Absatz-Standardschriftart111111111111111">
    <w:name w:val="WW-Absatz-Standardschriftart111111111111111"/>
    <w:rsid w:val="00EE02AA"/>
  </w:style>
  <w:style w:type="character" w:customStyle="1" w:styleId="WW-Absatz-Standardschriftart1111111111111111">
    <w:name w:val="WW-Absatz-Standardschriftart1111111111111111"/>
    <w:rsid w:val="00EE02AA"/>
  </w:style>
  <w:style w:type="character" w:customStyle="1" w:styleId="WW-Absatz-Standardschriftart11111111111111111">
    <w:name w:val="WW-Absatz-Standardschriftart11111111111111111"/>
    <w:rsid w:val="00EE02AA"/>
  </w:style>
  <w:style w:type="character" w:customStyle="1" w:styleId="WW-Absatz-Standardschriftart111111111111111111">
    <w:name w:val="WW-Absatz-Standardschriftart111111111111111111"/>
    <w:rsid w:val="00EE02AA"/>
  </w:style>
  <w:style w:type="character" w:customStyle="1" w:styleId="WW8Num2z4">
    <w:name w:val="WW8Num2z4"/>
    <w:rsid w:val="00EE02AA"/>
    <w:rPr>
      <w:rFonts w:ascii="Courier New" w:hAnsi="Courier New" w:cs="Courier New"/>
    </w:rPr>
  </w:style>
  <w:style w:type="character" w:customStyle="1" w:styleId="WW8Num7z1">
    <w:name w:val="WW8Num7z1"/>
    <w:rsid w:val="00EE02AA"/>
    <w:rPr>
      <w:rFonts w:ascii="Symbol" w:hAnsi="Symbol" w:cs="Times New Roman"/>
    </w:rPr>
  </w:style>
  <w:style w:type="character" w:customStyle="1" w:styleId="WW8Num19z2">
    <w:name w:val="WW8Num19z2"/>
    <w:rsid w:val="00EE02AA"/>
    <w:rPr>
      <w:rFonts w:ascii="Wingdings" w:hAnsi="Wingdings"/>
    </w:rPr>
  </w:style>
  <w:style w:type="character" w:customStyle="1" w:styleId="WW8Num19z3">
    <w:name w:val="WW8Num19z3"/>
    <w:rsid w:val="00EE02AA"/>
    <w:rPr>
      <w:rFonts w:ascii="Symbol" w:hAnsi="Symbol"/>
    </w:rPr>
  </w:style>
  <w:style w:type="character" w:customStyle="1" w:styleId="WW8Num24z2">
    <w:name w:val="WW8Num24z2"/>
    <w:rsid w:val="00EE02AA"/>
    <w:rPr>
      <w:rFonts w:ascii="Wingdings" w:hAnsi="Wingdings"/>
    </w:rPr>
  </w:style>
  <w:style w:type="character" w:customStyle="1" w:styleId="WW8Num28z1">
    <w:name w:val="WW8Num28z1"/>
    <w:rsid w:val="00EE02AA"/>
    <w:rPr>
      <w:rFonts w:ascii="Courier New" w:hAnsi="Courier New" w:cs="Courier New"/>
    </w:rPr>
  </w:style>
  <w:style w:type="character" w:customStyle="1" w:styleId="WW8Num28z2">
    <w:name w:val="WW8Num28z2"/>
    <w:rsid w:val="00EE02AA"/>
    <w:rPr>
      <w:rFonts w:ascii="Wingdings" w:hAnsi="Wingdings"/>
    </w:rPr>
  </w:style>
  <w:style w:type="character" w:customStyle="1" w:styleId="WW8Num28z3">
    <w:name w:val="WW8Num28z3"/>
    <w:rsid w:val="00EE02AA"/>
    <w:rPr>
      <w:rFonts w:ascii="Symbol" w:hAnsi="Symbol"/>
    </w:rPr>
  </w:style>
  <w:style w:type="character" w:customStyle="1" w:styleId="WW8Num42z1">
    <w:name w:val="WW8Num42z1"/>
    <w:rsid w:val="00EE02AA"/>
    <w:rPr>
      <w:rFonts w:ascii="Courier New" w:hAnsi="Courier New" w:cs="Courier New"/>
    </w:rPr>
  </w:style>
  <w:style w:type="character" w:customStyle="1" w:styleId="WW8Num42z2">
    <w:name w:val="WW8Num42z2"/>
    <w:rsid w:val="00EE02AA"/>
    <w:rPr>
      <w:rFonts w:ascii="Wingdings" w:hAnsi="Wingdings"/>
    </w:rPr>
  </w:style>
  <w:style w:type="character" w:customStyle="1" w:styleId="WW8Num42z3">
    <w:name w:val="WW8Num42z3"/>
    <w:rsid w:val="00EE02AA"/>
    <w:rPr>
      <w:rFonts w:ascii="Symbol" w:hAnsi="Symbol"/>
    </w:rPr>
  </w:style>
  <w:style w:type="character" w:customStyle="1" w:styleId="WW8Num48z1">
    <w:name w:val="WW8Num48z1"/>
    <w:rsid w:val="00EE02AA"/>
    <w:rPr>
      <w:i/>
    </w:rPr>
  </w:style>
  <w:style w:type="character" w:customStyle="1" w:styleId="WW8Num52z1">
    <w:name w:val="WW8Num52z1"/>
    <w:rsid w:val="00EE02AA"/>
    <w:rPr>
      <w:rFonts w:ascii="Courier New" w:hAnsi="Courier New" w:cs="Courier New"/>
    </w:rPr>
  </w:style>
  <w:style w:type="character" w:customStyle="1" w:styleId="WW8Num52z2">
    <w:name w:val="WW8Num52z2"/>
    <w:rsid w:val="00EE02AA"/>
    <w:rPr>
      <w:rFonts w:ascii="Wingdings" w:hAnsi="Wingdings"/>
    </w:rPr>
  </w:style>
  <w:style w:type="character" w:customStyle="1" w:styleId="WW8Num52z3">
    <w:name w:val="WW8Num52z3"/>
    <w:rsid w:val="00EE02AA"/>
    <w:rPr>
      <w:rFonts w:ascii="Symbol" w:hAnsi="Symbol"/>
    </w:rPr>
  </w:style>
  <w:style w:type="character" w:customStyle="1" w:styleId="WW8Num53z1">
    <w:name w:val="WW8Num53z1"/>
    <w:rsid w:val="00EE02AA"/>
    <w:rPr>
      <w:rFonts w:ascii="Courier New" w:hAnsi="Courier New" w:cs="Courier New"/>
    </w:rPr>
  </w:style>
  <w:style w:type="character" w:customStyle="1" w:styleId="WW8Num53z2">
    <w:name w:val="WW8Num53z2"/>
    <w:rsid w:val="00EE02AA"/>
    <w:rPr>
      <w:rFonts w:ascii="Wingdings" w:hAnsi="Wingdings"/>
    </w:rPr>
  </w:style>
  <w:style w:type="character" w:customStyle="1" w:styleId="WW8Num53z3">
    <w:name w:val="WW8Num53z3"/>
    <w:rsid w:val="00EE02AA"/>
    <w:rPr>
      <w:rFonts w:ascii="Symbol" w:hAnsi="Symbol"/>
    </w:rPr>
  </w:style>
  <w:style w:type="character" w:customStyle="1" w:styleId="WW8Num54z1">
    <w:name w:val="WW8Num54z1"/>
    <w:rsid w:val="00EE02AA"/>
    <w:rPr>
      <w:rFonts w:ascii="Courier New" w:hAnsi="Courier New" w:cs="Courier New"/>
    </w:rPr>
  </w:style>
  <w:style w:type="character" w:customStyle="1" w:styleId="WW8Num54z2">
    <w:name w:val="WW8Num54z2"/>
    <w:rsid w:val="00EE02AA"/>
    <w:rPr>
      <w:rFonts w:ascii="Wingdings" w:hAnsi="Wingdings"/>
    </w:rPr>
  </w:style>
  <w:style w:type="character" w:customStyle="1" w:styleId="WW8Num54z3">
    <w:name w:val="WW8Num54z3"/>
    <w:rsid w:val="00EE02AA"/>
    <w:rPr>
      <w:rFonts w:ascii="Symbol" w:hAnsi="Symbol"/>
    </w:rPr>
  </w:style>
  <w:style w:type="character" w:customStyle="1" w:styleId="WW8Num62z1">
    <w:name w:val="WW8Num62z1"/>
    <w:rsid w:val="00EE02AA"/>
    <w:rPr>
      <w:rFonts w:ascii="Courier New" w:hAnsi="Courier New" w:cs="Courier New"/>
    </w:rPr>
  </w:style>
  <w:style w:type="character" w:customStyle="1" w:styleId="WW8Num62z2">
    <w:name w:val="WW8Num62z2"/>
    <w:rsid w:val="00EE02AA"/>
    <w:rPr>
      <w:rFonts w:ascii="Wingdings" w:hAnsi="Wingdings"/>
    </w:rPr>
  </w:style>
  <w:style w:type="character" w:customStyle="1" w:styleId="WW8Num62z3">
    <w:name w:val="WW8Num62z3"/>
    <w:rsid w:val="00EE02AA"/>
    <w:rPr>
      <w:rFonts w:ascii="Symbol" w:hAnsi="Symbol"/>
    </w:rPr>
  </w:style>
  <w:style w:type="character" w:customStyle="1" w:styleId="WW8Num65z1">
    <w:name w:val="WW8Num65z1"/>
    <w:rsid w:val="00EE02AA"/>
    <w:rPr>
      <w:rFonts w:ascii="Courier New" w:hAnsi="Courier New" w:cs="Courier New"/>
    </w:rPr>
  </w:style>
  <w:style w:type="character" w:customStyle="1" w:styleId="WW8Num65z2">
    <w:name w:val="WW8Num65z2"/>
    <w:rsid w:val="00EE02AA"/>
    <w:rPr>
      <w:rFonts w:ascii="Wingdings" w:hAnsi="Wingdings"/>
    </w:rPr>
  </w:style>
  <w:style w:type="character" w:customStyle="1" w:styleId="WW8Num66z1">
    <w:name w:val="WW8Num66z1"/>
    <w:rsid w:val="00EE02AA"/>
    <w:rPr>
      <w:rFonts w:ascii="Courier New" w:hAnsi="Courier New" w:cs="Courier New"/>
    </w:rPr>
  </w:style>
  <w:style w:type="character" w:customStyle="1" w:styleId="WW8Num66z2">
    <w:name w:val="WW8Num66z2"/>
    <w:rsid w:val="00EE02AA"/>
    <w:rPr>
      <w:rFonts w:ascii="Wingdings" w:hAnsi="Wingdings"/>
    </w:rPr>
  </w:style>
  <w:style w:type="character" w:customStyle="1" w:styleId="WW8Num66z3">
    <w:name w:val="WW8Num66z3"/>
    <w:rsid w:val="00EE02AA"/>
    <w:rPr>
      <w:rFonts w:ascii="Symbol" w:hAnsi="Symbol"/>
    </w:rPr>
  </w:style>
  <w:style w:type="character" w:customStyle="1" w:styleId="WW8Num71z1">
    <w:name w:val="WW8Num71z1"/>
    <w:rsid w:val="00EE02AA"/>
    <w:rPr>
      <w:rFonts w:ascii="Courier New" w:hAnsi="Courier New" w:cs="Courier New"/>
    </w:rPr>
  </w:style>
  <w:style w:type="character" w:customStyle="1" w:styleId="WW8Num71z2">
    <w:name w:val="WW8Num71z2"/>
    <w:rsid w:val="00EE02AA"/>
    <w:rPr>
      <w:rFonts w:ascii="Wingdings" w:hAnsi="Wingdings"/>
    </w:rPr>
  </w:style>
  <w:style w:type="character" w:customStyle="1" w:styleId="WW8Num71z3">
    <w:name w:val="WW8Num71z3"/>
    <w:rsid w:val="00EE02AA"/>
    <w:rPr>
      <w:rFonts w:ascii="Symbol" w:hAnsi="Symbol"/>
    </w:rPr>
  </w:style>
  <w:style w:type="character" w:customStyle="1" w:styleId="WW8Num72z1">
    <w:name w:val="WW8Num72z1"/>
    <w:rsid w:val="00EE02AA"/>
    <w:rPr>
      <w:rFonts w:ascii="Courier New" w:hAnsi="Courier New" w:cs="Courier New"/>
    </w:rPr>
  </w:style>
  <w:style w:type="character" w:customStyle="1" w:styleId="WW8Num72z2">
    <w:name w:val="WW8Num72z2"/>
    <w:rsid w:val="00EE02AA"/>
    <w:rPr>
      <w:rFonts w:ascii="Wingdings" w:hAnsi="Wingdings"/>
    </w:rPr>
  </w:style>
  <w:style w:type="character" w:customStyle="1" w:styleId="WW8Num72z3">
    <w:name w:val="WW8Num72z3"/>
    <w:rsid w:val="00EE02AA"/>
    <w:rPr>
      <w:rFonts w:ascii="Symbol" w:hAnsi="Symbol"/>
    </w:rPr>
  </w:style>
  <w:style w:type="character" w:customStyle="1" w:styleId="WW8Num74z1">
    <w:name w:val="WW8Num74z1"/>
    <w:rsid w:val="00EE02AA"/>
    <w:rPr>
      <w:rFonts w:ascii="Courier New" w:hAnsi="Courier New" w:cs="Courier New"/>
    </w:rPr>
  </w:style>
  <w:style w:type="character" w:customStyle="1" w:styleId="WW8Num74z2">
    <w:name w:val="WW8Num74z2"/>
    <w:rsid w:val="00EE02AA"/>
    <w:rPr>
      <w:rFonts w:ascii="Wingdings" w:hAnsi="Wingdings"/>
    </w:rPr>
  </w:style>
  <w:style w:type="character" w:customStyle="1" w:styleId="WW8Num74z3">
    <w:name w:val="WW8Num74z3"/>
    <w:rsid w:val="00EE02AA"/>
    <w:rPr>
      <w:rFonts w:ascii="Symbol" w:hAnsi="Symbol"/>
    </w:rPr>
  </w:style>
  <w:style w:type="character" w:customStyle="1" w:styleId="23">
    <w:name w:val="Основной шрифт абзаца2"/>
    <w:rsid w:val="00EE02AA"/>
  </w:style>
  <w:style w:type="character" w:customStyle="1" w:styleId="afff4">
    <w:name w:val="СТАТЬЯ"/>
    <w:rsid w:val="00EE02AA"/>
    <w:rPr>
      <w:rFonts w:ascii="Times New Roman" w:hAnsi="Times New Roman"/>
      <w:color w:val="auto"/>
      <w:sz w:val="24"/>
    </w:rPr>
  </w:style>
  <w:style w:type="character" w:customStyle="1" w:styleId="afff5">
    <w:name w:val="Мясо Знак Знак"/>
    <w:rsid w:val="00EE02AA"/>
    <w:rPr>
      <w:rFonts w:ascii="Times New Roman" w:eastAsia="MS Mincho" w:hAnsi="Times New Roman"/>
      <w:sz w:val="28"/>
      <w:szCs w:val="28"/>
    </w:rPr>
  </w:style>
  <w:style w:type="character" w:customStyle="1" w:styleId="afff6">
    <w:name w:val="Схема документа Знак"/>
    <w:rsid w:val="00EE02AA"/>
    <w:rPr>
      <w:rFonts w:ascii="Tahoma" w:hAnsi="Tahoma" w:cs="Tahoma"/>
      <w:sz w:val="16"/>
      <w:szCs w:val="16"/>
    </w:rPr>
  </w:style>
  <w:style w:type="character" w:customStyle="1" w:styleId="afff7">
    <w:name w:val="Подзаголовок Знак"/>
    <w:rsid w:val="00EE02AA"/>
    <w:rPr>
      <w:rFonts w:eastAsia="Times New Roman"/>
      <w:sz w:val="28"/>
      <w:szCs w:val="24"/>
    </w:rPr>
  </w:style>
  <w:style w:type="character" w:customStyle="1" w:styleId="24">
    <w:name w:val="Основной текст с отступом 2 Знак"/>
    <w:rsid w:val="00EE02AA"/>
    <w:rPr>
      <w:rFonts w:ascii="Times New Roman" w:eastAsia="MS Mincho" w:hAnsi="Times New Roman" w:cs="Arial"/>
      <w:sz w:val="28"/>
    </w:rPr>
  </w:style>
  <w:style w:type="character" w:customStyle="1" w:styleId="afff8">
    <w:name w:val="Мясо Знак Знак Знак"/>
    <w:rsid w:val="00EE02AA"/>
    <w:rPr>
      <w:rFonts w:eastAsia="MS Mincho" w:cs="Arial"/>
      <w:sz w:val="28"/>
      <w:szCs w:val="28"/>
      <w:lang w:val="ru-RU" w:eastAsia="ar-SA" w:bidi="ar-SA"/>
    </w:rPr>
  </w:style>
  <w:style w:type="character" w:customStyle="1" w:styleId="18">
    <w:name w:val="Основной текст Знак1"/>
    <w:rsid w:val="00EE02AA"/>
    <w:rPr>
      <w:rFonts w:ascii="Times New Roman" w:eastAsia="MS Mincho" w:hAnsi="Times New Roman"/>
      <w:sz w:val="28"/>
      <w:szCs w:val="24"/>
    </w:rPr>
  </w:style>
  <w:style w:type="character" w:customStyle="1" w:styleId="afff9">
    <w:name w:val="Текст сноски Знак"/>
    <w:rsid w:val="00EE02AA"/>
    <w:rPr>
      <w:rFonts w:ascii="Arial Narrow" w:eastAsia="MS Mincho" w:hAnsi="Arial Narrow"/>
      <w:sz w:val="22"/>
    </w:rPr>
  </w:style>
  <w:style w:type="character" w:customStyle="1" w:styleId="25">
    <w:name w:val="Основной текст 2 Знак"/>
    <w:rsid w:val="00EE02AA"/>
    <w:rPr>
      <w:rFonts w:ascii="Times New Roman" w:eastAsia="MS Mincho" w:hAnsi="Times New Roman" w:cs="Arial"/>
      <w:sz w:val="28"/>
    </w:rPr>
  </w:style>
  <w:style w:type="character" w:customStyle="1" w:styleId="19">
    <w:name w:val="Мясо Знак1"/>
    <w:rsid w:val="00EE02AA"/>
    <w:rPr>
      <w:rFonts w:ascii="Times New Roman" w:eastAsia="MS Mincho" w:hAnsi="Times New Roman" w:cs="Arial"/>
      <w:sz w:val="28"/>
      <w:szCs w:val="28"/>
    </w:rPr>
  </w:style>
  <w:style w:type="character" w:customStyle="1" w:styleId="afffa">
    <w:name w:val="Символ сноски"/>
    <w:rsid w:val="00EE02AA"/>
    <w:rPr>
      <w:vertAlign w:val="superscript"/>
    </w:rPr>
  </w:style>
  <w:style w:type="character" w:customStyle="1" w:styleId="WW8Num13z1">
    <w:name w:val="WW8Num13z1"/>
    <w:rsid w:val="00EE02AA"/>
    <w:rPr>
      <w:rFonts w:ascii="Courier New" w:hAnsi="Courier New"/>
    </w:rPr>
  </w:style>
  <w:style w:type="character" w:customStyle="1" w:styleId="WW-Absatz-Standardschriftart1111111111111111111">
    <w:name w:val="WW-Absatz-Standardschriftart1111111111111111111"/>
    <w:rsid w:val="00EE02AA"/>
  </w:style>
  <w:style w:type="character" w:customStyle="1" w:styleId="WW-Absatz-Standardschriftart11111111111111111111">
    <w:name w:val="WW-Absatz-Standardschriftart11111111111111111111"/>
    <w:rsid w:val="00EE02AA"/>
  </w:style>
  <w:style w:type="character" w:customStyle="1" w:styleId="WW-Absatz-Standardschriftart111111111111111111111">
    <w:name w:val="WW-Absatz-Standardschriftart111111111111111111111"/>
    <w:rsid w:val="00EE02AA"/>
  </w:style>
  <w:style w:type="character" w:customStyle="1" w:styleId="WW-Absatz-Standardschriftart1111111111111111111111">
    <w:name w:val="WW-Absatz-Standardschriftart1111111111111111111111"/>
    <w:rsid w:val="00EE02AA"/>
  </w:style>
  <w:style w:type="character" w:customStyle="1" w:styleId="WW-Absatz-Standardschriftart11111111111111111111111">
    <w:name w:val="WW-Absatz-Standardschriftart11111111111111111111111"/>
    <w:rsid w:val="00EE02AA"/>
  </w:style>
  <w:style w:type="character" w:customStyle="1" w:styleId="WW-Absatz-Standardschriftart111111111111111111111111">
    <w:name w:val="WW-Absatz-Standardschriftart111111111111111111111111"/>
    <w:rsid w:val="00EE02AA"/>
  </w:style>
  <w:style w:type="character" w:customStyle="1" w:styleId="WW-Absatz-Standardschriftart1111111111111111111111111">
    <w:name w:val="WW-Absatz-Standardschriftart1111111111111111111111111"/>
    <w:rsid w:val="00EE02AA"/>
  </w:style>
  <w:style w:type="character" w:customStyle="1" w:styleId="WW-Absatz-Standardschriftart11111111111111111111111111">
    <w:name w:val="WW-Absatz-Standardschriftart11111111111111111111111111"/>
    <w:rsid w:val="00EE02AA"/>
  </w:style>
  <w:style w:type="character" w:customStyle="1" w:styleId="WW8Num5z1">
    <w:name w:val="WW8Num5z1"/>
    <w:rsid w:val="00EE02AA"/>
    <w:rPr>
      <w:rFonts w:ascii="Courier New" w:hAnsi="Courier New"/>
    </w:rPr>
  </w:style>
  <w:style w:type="character" w:customStyle="1" w:styleId="WW8Num5z2">
    <w:name w:val="WW8Num5z2"/>
    <w:rsid w:val="00EE02AA"/>
    <w:rPr>
      <w:rFonts w:ascii="Wingdings" w:hAnsi="Wingdings"/>
    </w:rPr>
  </w:style>
  <w:style w:type="character" w:customStyle="1" w:styleId="WW8Num8z1">
    <w:name w:val="WW8Num8z1"/>
    <w:rsid w:val="00EE02AA"/>
    <w:rPr>
      <w:rFonts w:ascii="Courier New" w:hAnsi="Courier New"/>
    </w:rPr>
  </w:style>
  <w:style w:type="character" w:customStyle="1" w:styleId="WW8Num8z2">
    <w:name w:val="WW8Num8z2"/>
    <w:rsid w:val="00EE02AA"/>
    <w:rPr>
      <w:rFonts w:ascii="Wingdings" w:hAnsi="Wingdings"/>
    </w:rPr>
  </w:style>
  <w:style w:type="character" w:customStyle="1" w:styleId="WW8Num12z1">
    <w:name w:val="WW8Num12z1"/>
    <w:rsid w:val="00EE02AA"/>
    <w:rPr>
      <w:rFonts w:ascii="Courier New" w:hAnsi="Courier New"/>
    </w:rPr>
  </w:style>
  <w:style w:type="character" w:customStyle="1" w:styleId="WW8Num12z2">
    <w:name w:val="WW8Num12z2"/>
    <w:rsid w:val="00EE02AA"/>
    <w:rPr>
      <w:rFonts w:ascii="Wingdings" w:hAnsi="Wingdings"/>
    </w:rPr>
  </w:style>
  <w:style w:type="character" w:customStyle="1" w:styleId="WW8Num13z2">
    <w:name w:val="WW8Num13z2"/>
    <w:rsid w:val="00EE02AA"/>
    <w:rPr>
      <w:rFonts w:ascii="Wingdings" w:hAnsi="Wingdings"/>
    </w:rPr>
  </w:style>
  <w:style w:type="character" w:customStyle="1" w:styleId="WW8Num14z2">
    <w:name w:val="WW8Num14z2"/>
    <w:rsid w:val="00EE02AA"/>
    <w:rPr>
      <w:rFonts w:ascii="Wingdings" w:hAnsi="Wingdings"/>
    </w:rPr>
  </w:style>
  <w:style w:type="character" w:customStyle="1" w:styleId="WW8Num14z3">
    <w:name w:val="WW8Num14z3"/>
    <w:rsid w:val="00EE02AA"/>
    <w:rPr>
      <w:rFonts w:ascii="Symbol" w:hAnsi="Symbol"/>
    </w:rPr>
  </w:style>
  <w:style w:type="character" w:customStyle="1" w:styleId="WW8Num15z1">
    <w:name w:val="WW8Num15z1"/>
    <w:rsid w:val="00EE02AA"/>
    <w:rPr>
      <w:rFonts w:ascii="Courier New" w:hAnsi="Courier New"/>
    </w:rPr>
  </w:style>
  <w:style w:type="character" w:customStyle="1" w:styleId="WW8Num15z2">
    <w:name w:val="WW8Num15z2"/>
    <w:rsid w:val="00EE02AA"/>
    <w:rPr>
      <w:rFonts w:ascii="Wingdings" w:hAnsi="Wingdings"/>
    </w:rPr>
  </w:style>
  <w:style w:type="character" w:customStyle="1" w:styleId="WW8Num22z2">
    <w:name w:val="WW8Num22z2"/>
    <w:rsid w:val="00EE02AA"/>
    <w:rPr>
      <w:rFonts w:ascii="Wingdings" w:hAnsi="Wingdings"/>
    </w:rPr>
  </w:style>
  <w:style w:type="character" w:customStyle="1" w:styleId="WW8Num22z3">
    <w:name w:val="WW8Num22z3"/>
    <w:rsid w:val="00EE02AA"/>
    <w:rPr>
      <w:rFonts w:ascii="Symbol" w:hAnsi="Symbol"/>
    </w:rPr>
  </w:style>
  <w:style w:type="character" w:customStyle="1" w:styleId="WW8Num25z2">
    <w:name w:val="WW8Num25z2"/>
    <w:rsid w:val="00EE02AA"/>
    <w:rPr>
      <w:rFonts w:ascii="Wingdings" w:hAnsi="Wingdings"/>
    </w:rPr>
  </w:style>
  <w:style w:type="character" w:customStyle="1" w:styleId="1a">
    <w:name w:val="Основной шрифт абзаца1"/>
    <w:rsid w:val="00EE02AA"/>
  </w:style>
  <w:style w:type="character" w:customStyle="1" w:styleId="afffb">
    <w:name w:val="Текст Знак"/>
    <w:rsid w:val="00EE02AA"/>
    <w:rPr>
      <w:rFonts w:ascii="Courier New" w:eastAsia="Times New Roman" w:hAnsi="Courier New" w:cs="Courier New"/>
    </w:rPr>
  </w:style>
  <w:style w:type="character" w:styleId="afffc">
    <w:name w:val="FollowedHyperlink"/>
    <w:rsid w:val="00EE02AA"/>
    <w:rPr>
      <w:color w:val="800080"/>
      <w:u w:val="single"/>
    </w:rPr>
  </w:style>
  <w:style w:type="character" w:customStyle="1" w:styleId="35">
    <w:name w:val="Оглавление 3 Знак"/>
    <w:rsid w:val="00EE02AA"/>
    <w:rPr>
      <w:rFonts w:ascii="Times New Roman" w:eastAsia="MS Mincho" w:hAnsi="Times New Roman"/>
      <w:i/>
      <w:iCs/>
      <w:shd w:val="clear" w:color="auto" w:fill="FFFFFF"/>
    </w:rPr>
  </w:style>
  <w:style w:type="character" w:customStyle="1" w:styleId="36">
    <w:name w:val="Основной текст с отступом 3 Знак"/>
    <w:rsid w:val="00EE02AA"/>
    <w:rPr>
      <w:rFonts w:ascii="Times New Roman" w:eastAsia="MS Mincho" w:hAnsi="Times New Roman" w:cs="Arial"/>
      <w:sz w:val="16"/>
      <w:szCs w:val="16"/>
    </w:rPr>
  </w:style>
  <w:style w:type="character" w:customStyle="1" w:styleId="afffd">
    <w:name w:val="Обычный отступ Знак"/>
    <w:rsid w:val="00EE02AA"/>
    <w:rPr>
      <w:rFonts w:ascii="Times New Roman" w:eastAsia="MS Mincho" w:hAnsi="Times New Roman" w:cs="Arial"/>
      <w:sz w:val="28"/>
    </w:rPr>
  </w:style>
  <w:style w:type="character" w:customStyle="1" w:styleId="afffe">
    <w:name w:val="Обычный (веб) Знак"/>
    <w:rsid w:val="00EE02AA"/>
    <w:rPr>
      <w:rFonts w:ascii="Times New Roman" w:eastAsia="Times New Roman" w:hAnsi="Times New Roman"/>
      <w:color w:val="001060"/>
      <w:sz w:val="16"/>
      <w:szCs w:val="16"/>
    </w:rPr>
  </w:style>
  <w:style w:type="character" w:customStyle="1" w:styleId="spelle">
    <w:name w:val="spelle"/>
    <w:basedOn w:val="23"/>
    <w:rsid w:val="00EE02AA"/>
  </w:style>
  <w:style w:type="character" w:customStyle="1" w:styleId="grame">
    <w:name w:val="grame"/>
    <w:basedOn w:val="23"/>
    <w:rsid w:val="00EE02AA"/>
  </w:style>
  <w:style w:type="character" w:customStyle="1" w:styleId="160">
    <w:name w:val="Знак16"/>
    <w:rsid w:val="00EE02AA"/>
    <w:rPr>
      <w:rFonts w:ascii="Arial Black" w:eastAsia="MS Mincho" w:hAnsi="Arial Black"/>
      <w:b/>
      <w:bCs/>
      <w:caps/>
      <w:shadow/>
      <w:color w:val="3366FF"/>
      <w:sz w:val="28"/>
      <w:szCs w:val="28"/>
      <w:lang w:val="ru-RU" w:eastAsia="ar-SA" w:bidi="ar-SA"/>
    </w:rPr>
  </w:style>
  <w:style w:type="character" w:customStyle="1" w:styleId="HTML">
    <w:name w:val="Стандартный HTML Знак"/>
    <w:rsid w:val="00EE02AA"/>
    <w:rPr>
      <w:rFonts w:ascii="Courier New" w:eastAsia="Times New Roman" w:hAnsi="Courier New" w:cs="Courier New"/>
    </w:rPr>
  </w:style>
  <w:style w:type="character" w:customStyle="1" w:styleId="affff">
    <w:name w:val="Подпункты Знак"/>
    <w:rsid w:val="00EE02AA"/>
    <w:rPr>
      <w:rFonts w:ascii="Times New Roman" w:eastAsia="Lucida Sans Unicode" w:hAnsi="Times New Roman"/>
      <w:kern w:val="1"/>
      <w:sz w:val="26"/>
      <w:szCs w:val="26"/>
    </w:rPr>
  </w:style>
  <w:style w:type="character" w:customStyle="1" w:styleId="37">
    <w:name w:val="Основной текст 3 Знак"/>
    <w:rsid w:val="00EE02AA"/>
    <w:rPr>
      <w:rFonts w:ascii="Times New Roman" w:eastAsia="Times New Roman" w:hAnsi="Times New Roman"/>
      <w:sz w:val="16"/>
      <w:szCs w:val="16"/>
    </w:rPr>
  </w:style>
  <w:style w:type="character" w:customStyle="1" w:styleId="ConsNormal0">
    <w:name w:val="ConsNormal Знак"/>
    <w:rsid w:val="00EE02AA"/>
    <w:rPr>
      <w:rFonts w:ascii="Times New Roman" w:eastAsia="Times New Roman" w:hAnsi="Times New Roman"/>
      <w:sz w:val="28"/>
      <w:szCs w:val="28"/>
      <w:lang w:val="ru-RU" w:eastAsia="ar-SA" w:bidi="ar-SA"/>
    </w:rPr>
  </w:style>
  <w:style w:type="paragraph" w:customStyle="1" w:styleId="43">
    <w:name w:val="Название4"/>
    <w:basedOn w:val="a3"/>
    <w:rsid w:val="00EE02AA"/>
    <w:pPr>
      <w:suppressLineNumbers/>
      <w:suppressAutoHyphens/>
      <w:spacing w:before="120" w:after="120" w:line="276" w:lineRule="auto"/>
    </w:pPr>
    <w:rPr>
      <w:rFonts w:ascii="Calibri" w:eastAsia="Calibri" w:hAnsi="Calibri" w:cs="Mangal"/>
      <w:i/>
      <w:iCs/>
      <w:lang w:eastAsia="ar-SA"/>
    </w:rPr>
  </w:style>
  <w:style w:type="paragraph" w:customStyle="1" w:styleId="44">
    <w:name w:val="Указатель4"/>
    <w:basedOn w:val="a3"/>
    <w:rsid w:val="00EE02AA"/>
    <w:pPr>
      <w:suppressLineNumbers/>
      <w:suppressAutoHyphens/>
      <w:spacing w:after="200" w:line="276" w:lineRule="auto"/>
    </w:pPr>
    <w:rPr>
      <w:rFonts w:ascii="Calibri" w:eastAsia="Calibri" w:hAnsi="Calibri" w:cs="Mangal"/>
      <w:sz w:val="22"/>
      <w:szCs w:val="22"/>
      <w:lang w:eastAsia="ar-SA"/>
    </w:rPr>
  </w:style>
  <w:style w:type="paragraph" w:customStyle="1" w:styleId="38">
    <w:name w:val="Название3"/>
    <w:basedOn w:val="a3"/>
    <w:rsid w:val="00EE02AA"/>
    <w:pPr>
      <w:suppressLineNumbers/>
      <w:suppressAutoHyphens/>
      <w:spacing w:before="120" w:after="120" w:line="276" w:lineRule="auto"/>
    </w:pPr>
    <w:rPr>
      <w:rFonts w:ascii="Calibri" w:eastAsia="Calibri" w:hAnsi="Calibri" w:cs="Mangal"/>
      <w:i/>
      <w:iCs/>
      <w:lang w:eastAsia="ar-SA"/>
    </w:rPr>
  </w:style>
  <w:style w:type="paragraph" w:customStyle="1" w:styleId="39">
    <w:name w:val="Указатель3"/>
    <w:basedOn w:val="a3"/>
    <w:rsid w:val="00EE02AA"/>
    <w:pPr>
      <w:suppressLineNumbers/>
      <w:suppressAutoHyphens/>
      <w:spacing w:after="200" w:line="276" w:lineRule="auto"/>
    </w:pPr>
    <w:rPr>
      <w:rFonts w:ascii="Calibri" w:eastAsia="Calibri" w:hAnsi="Calibri" w:cs="Mangal"/>
      <w:sz w:val="22"/>
      <w:szCs w:val="22"/>
      <w:lang w:eastAsia="ar-SA"/>
    </w:rPr>
  </w:style>
  <w:style w:type="paragraph" w:customStyle="1" w:styleId="26">
    <w:name w:val="Название2"/>
    <w:basedOn w:val="a3"/>
    <w:rsid w:val="00EE02AA"/>
    <w:pPr>
      <w:suppressLineNumbers/>
      <w:suppressAutoHyphens/>
      <w:spacing w:before="120" w:after="120" w:line="276" w:lineRule="auto"/>
    </w:pPr>
    <w:rPr>
      <w:rFonts w:ascii="Calibri" w:eastAsia="Calibri" w:hAnsi="Calibri" w:cs="Mangal"/>
      <w:i/>
      <w:iCs/>
      <w:lang w:eastAsia="ar-SA"/>
    </w:rPr>
  </w:style>
  <w:style w:type="paragraph" w:customStyle="1" w:styleId="27">
    <w:name w:val="Указатель2"/>
    <w:basedOn w:val="a3"/>
    <w:rsid w:val="00EE02AA"/>
    <w:pPr>
      <w:suppressLineNumbers/>
      <w:suppressAutoHyphens/>
      <w:spacing w:after="200" w:line="276" w:lineRule="auto"/>
    </w:pPr>
    <w:rPr>
      <w:rFonts w:ascii="Calibri" w:eastAsia="Calibri" w:hAnsi="Calibri" w:cs="Mangal"/>
      <w:sz w:val="22"/>
      <w:szCs w:val="22"/>
      <w:lang w:eastAsia="ar-SA"/>
    </w:rPr>
  </w:style>
  <w:style w:type="paragraph" w:customStyle="1" w:styleId="affff0">
    <w:name w:val="Рядовой абзац"/>
    <w:basedOn w:val="a3"/>
    <w:rsid w:val="00EE02AA"/>
    <w:pPr>
      <w:suppressAutoHyphens/>
      <w:spacing w:before="90" w:after="90" w:line="360" w:lineRule="auto"/>
      <w:ind w:firstLine="720"/>
      <w:jc w:val="both"/>
    </w:pPr>
    <w:rPr>
      <w:rFonts w:cs="Calibri"/>
      <w:sz w:val="28"/>
      <w:szCs w:val="36"/>
      <w:lang w:eastAsia="ar-SA"/>
    </w:rPr>
  </w:style>
  <w:style w:type="paragraph" w:customStyle="1" w:styleId="u">
    <w:name w:val="u"/>
    <w:basedOn w:val="a3"/>
    <w:rsid w:val="00EE02AA"/>
    <w:pPr>
      <w:suppressAutoHyphens/>
      <w:ind w:firstLine="520"/>
      <w:jc w:val="both"/>
    </w:pPr>
    <w:rPr>
      <w:rFonts w:cs="Calibri"/>
      <w:color w:val="000000"/>
      <w:lang w:eastAsia="ar-SA"/>
    </w:rPr>
  </w:style>
  <w:style w:type="paragraph" w:customStyle="1" w:styleId="msonormalcxspmiddle">
    <w:name w:val="msonormalcxspmiddle"/>
    <w:basedOn w:val="a3"/>
    <w:rsid w:val="00EE02AA"/>
    <w:pPr>
      <w:suppressAutoHyphens/>
      <w:spacing w:before="280" w:after="280"/>
    </w:pPr>
    <w:rPr>
      <w:rFonts w:cs="Calibri"/>
      <w:sz w:val="28"/>
      <w:lang w:eastAsia="ar-SA"/>
    </w:rPr>
  </w:style>
  <w:style w:type="paragraph" w:styleId="affff1">
    <w:name w:val="Subtitle"/>
    <w:basedOn w:val="a3"/>
    <w:next w:val="a3"/>
    <w:link w:val="1b"/>
    <w:qFormat/>
    <w:rsid w:val="00EE02AA"/>
    <w:pPr>
      <w:suppressAutoHyphens/>
      <w:spacing w:before="120" w:after="120"/>
      <w:ind w:firstLine="709"/>
      <w:jc w:val="center"/>
    </w:pPr>
    <w:rPr>
      <w:rFonts w:ascii="Calibri" w:hAnsi="Calibri" w:cs="Calibri"/>
      <w:sz w:val="28"/>
      <w:lang w:eastAsia="ar-SA"/>
    </w:rPr>
  </w:style>
  <w:style w:type="character" w:customStyle="1" w:styleId="1b">
    <w:name w:val="Подзаголовок Знак1"/>
    <w:link w:val="affff1"/>
    <w:rsid w:val="00EE02AA"/>
    <w:rPr>
      <w:rFonts w:ascii="Calibri" w:hAnsi="Calibri" w:cs="Calibri"/>
      <w:sz w:val="28"/>
      <w:szCs w:val="24"/>
      <w:lang w:val="ru-RU" w:eastAsia="ar-SA" w:bidi="ar-SA"/>
    </w:rPr>
  </w:style>
  <w:style w:type="paragraph" w:customStyle="1" w:styleId="130">
    <w:name w:val="13"/>
    <w:basedOn w:val="a3"/>
    <w:rsid w:val="00EE02AA"/>
    <w:pPr>
      <w:suppressAutoHyphens/>
      <w:spacing w:before="280" w:after="280"/>
    </w:pPr>
    <w:rPr>
      <w:rFonts w:cs="Calibri"/>
      <w:lang w:eastAsia="ar-SA"/>
    </w:rPr>
  </w:style>
  <w:style w:type="paragraph" w:customStyle="1" w:styleId="1c">
    <w:name w:val="Схема документа1"/>
    <w:basedOn w:val="a3"/>
    <w:rsid w:val="00EE02AA"/>
    <w:pPr>
      <w:suppressAutoHyphens/>
      <w:spacing w:after="200" w:line="276" w:lineRule="auto"/>
    </w:pPr>
    <w:rPr>
      <w:rFonts w:ascii="Tahoma" w:eastAsia="Calibri" w:hAnsi="Tahoma" w:cs="Tahoma"/>
      <w:sz w:val="16"/>
      <w:szCs w:val="16"/>
      <w:lang w:eastAsia="ar-SA"/>
    </w:rPr>
  </w:style>
  <w:style w:type="paragraph" w:customStyle="1" w:styleId="1d">
    <w:name w:val="Без интервала1"/>
    <w:rsid w:val="00EE02AA"/>
    <w:pPr>
      <w:suppressAutoHyphens/>
      <w:ind w:firstLine="720"/>
      <w:jc w:val="center"/>
    </w:pPr>
    <w:rPr>
      <w:rFonts w:eastAsia="Arial" w:cs="Calibri"/>
      <w:shadow/>
      <w:sz w:val="24"/>
      <w:szCs w:val="24"/>
      <w:lang w:eastAsia="ar-SA"/>
    </w:rPr>
  </w:style>
  <w:style w:type="paragraph" w:customStyle="1" w:styleId="220">
    <w:name w:val="Основной текст с отступом 22"/>
    <w:basedOn w:val="a3"/>
    <w:rsid w:val="00EE02AA"/>
    <w:pPr>
      <w:suppressAutoHyphens/>
      <w:ind w:firstLine="709"/>
      <w:jc w:val="both"/>
    </w:pPr>
    <w:rPr>
      <w:rFonts w:eastAsia="MS Mincho" w:cs="Arial"/>
      <w:sz w:val="28"/>
      <w:szCs w:val="20"/>
      <w:lang w:eastAsia="ar-SA"/>
    </w:rPr>
  </w:style>
  <w:style w:type="paragraph" w:customStyle="1" w:styleId="affff2">
    <w:name w:val="таблица"/>
    <w:basedOn w:val="a3"/>
    <w:rsid w:val="00EE02AA"/>
    <w:pPr>
      <w:suppressAutoHyphens/>
    </w:pPr>
    <w:rPr>
      <w:rFonts w:ascii="Arial Narrow" w:eastAsia="MS Mincho" w:hAnsi="Arial Narrow" w:cs="Arial"/>
      <w:sz w:val="28"/>
      <w:lang w:eastAsia="ar-SA"/>
    </w:rPr>
  </w:style>
  <w:style w:type="paragraph" w:customStyle="1" w:styleId="affff3">
    <w:name w:val="Табл"/>
    <w:basedOn w:val="a3"/>
    <w:rsid w:val="00EE02AA"/>
    <w:pPr>
      <w:suppressAutoHyphens/>
      <w:spacing w:before="120" w:after="60"/>
      <w:ind w:firstLine="709"/>
      <w:jc w:val="right"/>
    </w:pPr>
    <w:rPr>
      <w:rFonts w:eastAsia="MS Mincho" w:cs="Arial"/>
      <w:sz w:val="28"/>
      <w:szCs w:val="20"/>
      <w:lang w:eastAsia="ar-SA"/>
    </w:rPr>
  </w:style>
  <w:style w:type="paragraph" w:customStyle="1" w:styleId="45">
    <w:name w:val="Загол 4"/>
    <w:basedOn w:val="a3"/>
    <w:rsid w:val="00EE02AA"/>
    <w:pPr>
      <w:suppressAutoHyphens/>
      <w:spacing w:before="120" w:after="120"/>
      <w:ind w:firstLine="709"/>
    </w:pPr>
    <w:rPr>
      <w:rFonts w:eastAsia="MS Mincho" w:cs="Arial"/>
      <w:shadow/>
      <w:sz w:val="28"/>
      <w:lang w:eastAsia="ar-SA"/>
    </w:rPr>
  </w:style>
  <w:style w:type="paragraph" w:customStyle="1" w:styleId="affff4">
    <w:name w:val="Стиль Таблица + по центру"/>
    <w:basedOn w:val="6"/>
    <w:rsid w:val="00EE02AA"/>
    <w:pPr>
      <w:keepNext w:val="0"/>
      <w:suppressAutoHyphens/>
      <w:outlineLvl w:val="9"/>
    </w:pPr>
    <w:rPr>
      <w:rFonts w:ascii="Arial Narrow" w:eastAsia="MS Mincho" w:hAnsi="Arial Narrow" w:cs="Arial"/>
      <w:bCs w:val="0"/>
      <w:lang w:eastAsia="ar-SA"/>
    </w:rPr>
  </w:style>
  <w:style w:type="paragraph" w:customStyle="1" w:styleId="11111">
    <w:name w:val="11111"/>
    <w:basedOn w:val="a3"/>
    <w:rsid w:val="00EE02AA"/>
    <w:pPr>
      <w:suppressAutoHyphens/>
      <w:jc w:val="both"/>
    </w:pPr>
    <w:rPr>
      <w:rFonts w:eastAsia="MS Mincho" w:cs="Arial"/>
      <w:b/>
      <w:i/>
      <w:sz w:val="28"/>
      <w:lang w:eastAsia="ar-SA"/>
    </w:rPr>
  </w:style>
  <w:style w:type="paragraph" w:customStyle="1" w:styleId="1e">
    <w:name w:val="Стиль1"/>
    <w:basedOn w:val="a3"/>
    <w:rsid w:val="00EE02AA"/>
    <w:pPr>
      <w:suppressAutoHyphens/>
      <w:jc w:val="both"/>
    </w:pPr>
    <w:rPr>
      <w:rFonts w:eastAsia="MS Mincho" w:cs="Arial"/>
      <w:b/>
      <w:i/>
      <w:sz w:val="28"/>
      <w:lang w:eastAsia="ar-SA"/>
    </w:rPr>
  </w:style>
  <w:style w:type="paragraph" w:customStyle="1" w:styleId="1f">
    <w:name w:val="Перечисление 1"/>
    <w:basedOn w:val="a3"/>
    <w:rsid w:val="00EE02AA"/>
    <w:pPr>
      <w:tabs>
        <w:tab w:val="num" w:pos="1429"/>
      </w:tabs>
      <w:suppressAutoHyphens/>
      <w:ind w:left="1429" w:hanging="360"/>
      <w:jc w:val="both"/>
    </w:pPr>
    <w:rPr>
      <w:rFonts w:eastAsia="MS Mincho" w:cs="Arial"/>
      <w:sz w:val="28"/>
      <w:szCs w:val="20"/>
      <w:lang w:eastAsia="ar-SA"/>
    </w:rPr>
  </w:style>
  <w:style w:type="paragraph" w:customStyle="1" w:styleId="affff5">
    <w:name w:val="Утв"/>
    <w:basedOn w:val="3"/>
    <w:rsid w:val="00EE02AA"/>
    <w:pPr>
      <w:widowControl w:val="0"/>
      <w:suppressAutoHyphens/>
      <w:spacing w:before="0" w:after="180"/>
      <w:ind w:firstLine="680"/>
      <w:jc w:val="both"/>
    </w:pPr>
    <w:rPr>
      <w:rFonts w:ascii="Arial Narrow" w:eastAsia="MS Mincho" w:hAnsi="Arial Narrow"/>
      <w:bCs w:val="0"/>
      <w:caps/>
      <w:shadow/>
      <w:sz w:val="28"/>
      <w:szCs w:val="28"/>
      <w:lang w:eastAsia="ar-SA"/>
    </w:rPr>
  </w:style>
  <w:style w:type="paragraph" w:customStyle="1" w:styleId="1f0">
    <w:name w:val="Стиль Заголовок 1"/>
    <w:basedOn w:val="1"/>
    <w:rsid w:val="00EE02AA"/>
    <w:pPr>
      <w:suppressAutoHyphens/>
      <w:spacing w:after="180" w:line="360" w:lineRule="auto"/>
      <w:ind w:firstLine="680"/>
      <w:jc w:val="center"/>
    </w:pPr>
    <w:rPr>
      <w:rFonts w:ascii="Times New Roman" w:eastAsia="MS Mincho" w:hAnsi="Times New Roman" w:cs="Calibri"/>
      <w:b w:val="0"/>
      <w:bCs w:val="0"/>
      <w:caps/>
      <w:shadow/>
      <w:kern w:val="0"/>
      <w:sz w:val="24"/>
      <w:szCs w:val="28"/>
      <w:lang w:eastAsia="ar-SA"/>
    </w:rPr>
  </w:style>
  <w:style w:type="paragraph" w:customStyle="1" w:styleId="28">
    <w:name w:val="Маркированный список2"/>
    <w:basedOn w:val="a3"/>
    <w:rsid w:val="00EE02AA"/>
    <w:pPr>
      <w:tabs>
        <w:tab w:val="num" w:pos="927"/>
      </w:tabs>
      <w:suppressAutoHyphens/>
      <w:ind w:left="927" w:hanging="360"/>
    </w:pPr>
    <w:rPr>
      <w:rFonts w:eastAsia="MS Mincho" w:cs="Calibri"/>
      <w:sz w:val="28"/>
      <w:lang w:eastAsia="ar-SA"/>
    </w:rPr>
  </w:style>
  <w:style w:type="paragraph" w:customStyle="1" w:styleId="affff6">
    <w:name w:val="Отступ"/>
    <w:basedOn w:val="28"/>
    <w:rsid w:val="00EE02AA"/>
    <w:pPr>
      <w:tabs>
        <w:tab w:val="clear" w:pos="927"/>
      </w:tabs>
      <w:ind w:left="0" w:firstLine="0"/>
    </w:pPr>
  </w:style>
  <w:style w:type="paragraph" w:styleId="affff7">
    <w:name w:val="footnote text"/>
    <w:basedOn w:val="a3"/>
    <w:link w:val="1f1"/>
    <w:rsid w:val="00EE02AA"/>
    <w:pPr>
      <w:suppressAutoHyphens/>
    </w:pPr>
    <w:rPr>
      <w:rFonts w:ascii="Arial Narrow" w:eastAsia="MS Mincho" w:hAnsi="Arial Narrow" w:cs="Calibri"/>
      <w:sz w:val="22"/>
      <w:szCs w:val="20"/>
      <w:lang w:eastAsia="ar-SA"/>
    </w:rPr>
  </w:style>
  <w:style w:type="character" w:customStyle="1" w:styleId="1f1">
    <w:name w:val="Текст сноски Знак1"/>
    <w:link w:val="affff7"/>
    <w:rsid w:val="00EE02AA"/>
    <w:rPr>
      <w:rFonts w:ascii="Arial Narrow" w:eastAsia="MS Mincho" w:hAnsi="Arial Narrow" w:cs="Calibri"/>
      <w:sz w:val="22"/>
      <w:lang w:val="ru-RU" w:eastAsia="ar-SA" w:bidi="ar-SA"/>
    </w:rPr>
  </w:style>
  <w:style w:type="paragraph" w:customStyle="1" w:styleId="221">
    <w:name w:val="Основной текст 22"/>
    <w:basedOn w:val="a3"/>
    <w:rsid w:val="00EE02AA"/>
    <w:pPr>
      <w:suppressAutoHyphens/>
      <w:spacing w:after="120" w:line="480" w:lineRule="auto"/>
      <w:ind w:firstLine="709"/>
      <w:jc w:val="both"/>
    </w:pPr>
    <w:rPr>
      <w:rFonts w:eastAsia="MS Mincho" w:cs="Arial"/>
      <w:sz w:val="28"/>
      <w:szCs w:val="20"/>
      <w:lang w:eastAsia="ar-SA"/>
    </w:rPr>
  </w:style>
  <w:style w:type="paragraph" w:customStyle="1" w:styleId="29">
    <w:name w:val="Цитата2"/>
    <w:basedOn w:val="a3"/>
    <w:rsid w:val="00EE02AA"/>
    <w:pPr>
      <w:suppressAutoHyphens/>
      <w:autoSpaceDE w:val="0"/>
      <w:ind w:left="-108" w:right="-108"/>
    </w:pPr>
    <w:rPr>
      <w:rFonts w:eastAsia="MS Mincho" w:cs="Arial"/>
      <w:sz w:val="22"/>
      <w:szCs w:val="22"/>
      <w:lang w:eastAsia="ar-SA"/>
    </w:rPr>
  </w:style>
  <w:style w:type="paragraph" w:customStyle="1" w:styleId="2a">
    <w:name w:val="Основной текст с отступом 2.Основной с отступом"/>
    <w:basedOn w:val="a3"/>
    <w:rsid w:val="00EE02AA"/>
    <w:pPr>
      <w:suppressAutoHyphens/>
      <w:autoSpaceDE w:val="0"/>
      <w:ind w:firstLine="709"/>
      <w:jc w:val="both"/>
    </w:pPr>
    <w:rPr>
      <w:rFonts w:eastAsia="MS Mincho" w:cs="Arial"/>
      <w:sz w:val="28"/>
      <w:lang w:eastAsia="ar-SA"/>
    </w:rPr>
  </w:style>
  <w:style w:type="paragraph" w:customStyle="1" w:styleId="ConsNonformat">
    <w:name w:val="ConsNonformat"/>
    <w:rsid w:val="00EE02AA"/>
    <w:pPr>
      <w:widowControl w:val="0"/>
      <w:suppressAutoHyphens/>
      <w:autoSpaceDE w:val="0"/>
    </w:pPr>
    <w:rPr>
      <w:rFonts w:ascii="Courier New" w:eastAsia="Arial" w:hAnsi="Courier New" w:cs="Tahoma"/>
      <w:lang w:eastAsia="ar-SA"/>
    </w:rPr>
  </w:style>
  <w:style w:type="paragraph" w:customStyle="1" w:styleId="210">
    <w:name w:val="Основной текст с отступом 21"/>
    <w:basedOn w:val="a3"/>
    <w:rsid w:val="00EE02AA"/>
    <w:pPr>
      <w:suppressAutoHyphens/>
      <w:ind w:firstLine="426"/>
    </w:pPr>
    <w:rPr>
      <w:rFonts w:eastAsia="MS Mincho" w:cs="Calibri"/>
      <w:sz w:val="20"/>
      <w:szCs w:val="20"/>
      <w:lang w:eastAsia="ar-SA"/>
    </w:rPr>
  </w:style>
  <w:style w:type="paragraph" w:customStyle="1" w:styleId="310">
    <w:name w:val="Основной текст с отступом 31"/>
    <w:basedOn w:val="a3"/>
    <w:rsid w:val="00EE02AA"/>
    <w:pPr>
      <w:suppressAutoHyphens/>
      <w:spacing w:line="228" w:lineRule="auto"/>
      <w:ind w:firstLine="284"/>
    </w:pPr>
    <w:rPr>
      <w:rFonts w:cs="Calibri"/>
      <w:sz w:val="20"/>
      <w:szCs w:val="20"/>
      <w:lang w:eastAsia="ar-SA"/>
    </w:rPr>
  </w:style>
  <w:style w:type="paragraph" w:customStyle="1" w:styleId="1f2">
    <w:name w:val="Маркированный список1"/>
    <w:basedOn w:val="a3"/>
    <w:rsid w:val="00EE02AA"/>
    <w:pPr>
      <w:suppressAutoHyphens/>
    </w:pPr>
    <w:rPr>
      <w:rFonts w:cs="Calibri"/>
      <w:sz w:val="28"/>
      <w:szCs w:val="20"/>
      <w:lang w:eastAsia="ar-SA"/>
    </w:rPr>
  </w:style>
  <w:style w:type="paragraph" w:customStyle="1" w:styleId="3a">
    <w:name w:val="Основной текст с отступом.Заголовок 3_"/>
    <w:basedOn w:val="a3"/>
    <w:rsid w:val="00EE02AA"/>
    <w:pPr>
      <w:suppressAutoHyphens/>
      <w:ind w:firstLine="284"/>
      <w:jc w:val="both"/>
    </w:pPr>
    <w:rPr>
      <w:rFonts w:cs="Calibri"/>
      <w:sz w:val="20"/>
      <w:szCs w:val="20"/>
      <w:lang w:eastAsia="ar-SA"/>
    </w:rPr>
  </w:style>
  <w:style w:type="paragraph" w:customStyle="1" w:styleId="1f3">
    <w:name w:val="Цитата1"/>
    <w:basedOn w:val="a3"/>
    <w:rsid w:val="00EE02AA"/>
    <w:pPr>
      <w:suppressAutoHyphens/>
      <w:autoSpaceDE w:val="0"/>
      <w:ind w:left="-108" w:right="-108"/>
    </w:pPr>
    <w:rPr>
      <w:rFonts w:cs="Calibri"/>
      <w:sz w:val="22"/>
      <w:szCs w:val="22"/>
      <w:lang w:eastAsia="ar-SA"/>
    </w:rPr>
  </w:style>
  <w:style w:type="paragraph" w:customStyle="1" w:styleId="1f4">
    <w:name w:val="Текст1"/>
    <w:basedOn w:val="a3"/>
    <w:rsid w:val="00EE02AA"/>
    <w:pPr>
      <w:suppressAutoHyphens/>
    </w:pPr>
    <w:rPr>
      <w:rFonts w:ascii="Courier New" w:hAnsi="Courier New" w:cs="Courier New"/>
      <w:sz w:val="20"/>
      <w:szCs w:val="20"/>
      <w:lang w:eastAsia="ar-SA"/>
    </w:rPr>
  </w:style>
  <w:style w:type="paragraph" w:customStyle="1" w:styleId="1f5">
    <w:name w:val="Обычный отступ1"/>
    <w:basedOn w:val="a3"/>
    <w:rsid w:val="00EE02AA"/>
    <w:pPr>
      <w:suppressAutoHyphens/>
      <w:ind w:left="708" w:firstLine="709"/>
      <w:jc w:val="both"/>
    </w:pPr>
    <w:rPr>
      <w:rFonts w:eastAsia="MS Mincho" w:cs="Arial"/>
      <w:sz w:val="28"/>
      <w:szCs w:val="20"/>
      <w:lang w:eastAsia="ar-SA"/>
    </w:rPr>
  </w:style>
  <w:style w:type="paragraph" w:customStyle="1" w:styleId="affff8">
    <w:name w:val="Словарная статья"/>
    <w:basedOn w:val="a3"/>
    <w:next w:val="a3"/>
    <w:rsid w:val="00EE02AA"/>
    <w:pPr>
      <w:widowControl w:val="0"/>
      <w:suppressAutoHyphens/>
      <w:autoSpaceDE w:val="0"/>
      <w:ind w:right="118"/>
      <w:jc w:val="both"/>
    </w:pPr>
    <w:rPr>
      <w:rFonts w:eastAsia="Lucida Sans Unicode" w:cs="Calibri"/>
      <w:kern w:val="1"/>
      <w:sz w:val="20"/>
      <w:szCs w:val="20"/>
      <w:lang w:eastAsia="ar-SA"/>
    </w:rPr>
  </w:style>
  <w:style w:type="paragraph" w:customStyle="1" w:styleId="Iauiue3">
    <w:name w:val="Iau?iue3"/>
    <w:rsid w:val="00EE02AA"/>
    <w:pPr>
      <w:widowControl w:val="0"/>
      <w:suppressAutoHyphens/>
    </w:pPr>
    <w:rPr>
      <w:rFonts w:eastAsia="Arial" w:cs="Calibri"/>
      <w:lang w:eastAsia="ar-SA"/>
    </w:rPr>
  </w:style>
  <w:style w:type="paragraph" w:customStyle="1" w:styleId="msotitlecxspmiddle">
    <w:name w:val="msotitlecxspmiddle"/>
    <w:basedOn w:val="a3"/>
    <w:rsid w:val="00EE02AA"/>
    <w:pPr>
      <w:suppressAutoHyphens/>
      <w:spacing w:before="280" w:after="280"/>
    </w:pPr>
    <w:rPr>
      <w:rFonts w:cs="Calibri"/>
      <w:sz w:val="28"/>
      <w:lang w:eastAsia="ar-SA"/>
    </w:rPr>
  </w:style>
  <w:style w:type="paragraph" w:customStyle="1" w:styleId="msotitlecxsplast">
    <w:name w:val="msotitlecxsplast"/>
    <w:basedOn w:val="a3"/>
    <w:rsid w:val="00EE02AA"/>
    <w:pPr>
      <w:suppressAutoHyphens/>
      <w:spacing w:before="280" w:after="280"/>
    </w:pPr>
    <w:rPr>
      <w:rFonts w:cs="Calibri"/>
      <w:sz w:val="28"/>
      <w:lang w:eastAsia="ar-SA"/>
    </w:rPr>
  </w:style>
  <w:style w:type="paragraph" w:customStyle="1" w:styleId="msonormalcxsplast">
    <w:name w:val="msonormalcxsplast"/>
    <w:basedOn w:val="a3"/>
    <w:rsid w:val="00EE02AA"/>
    <w:pPr>
      <w:suppressAutoHyphens/>
      <w:spacing w:before="280" w:after="280"/>
    </w:pPr>
    <w:rPr>
      <w:rFonts w:cs="Calibri"/>
      <w:sz w:val="28"/>
      <w:lang w:eastAsia="ar-SA"/>
    </w:rPr>
  </w:style>
  <w:style w:type="paragraph" w:customStyle="1" w:styleId="msobodytextcxsplast">
    <w:name w:val="msobodytextcxsplast"/>
    <w:basedOn w:val="a3"/>
    <w:rsid w:val="00EE02AA"/>
    <w:pPr>
      <w:suppressAutoHyphens/>
      <w:spacing w:before="280" w:after="280"/>
    </w:pPr>
    <w:rPr>
      <w:rFonts w:cs="Calibri"/>
      <w:sz w:val="28"/>
      <w:lang w:eastAsia="ar-SA"/>
    </w:rPr>
  </w:style>
  <w:style w:type="paragraph" w:customStyle="1" w:styleId="320">
    <w:name w:val="Основной текст с отступом 32"/>
    <w:basedOn w:val="a3"/>
    <w:rsid w:val="00EE02AA"/>
    <w:pPr>
      <w:suppressAutoHyphens/>
      <w:spacing w:after="120"/>
      <w:ind w:left="283" w:firstLine="709"/>
      <w:jc w:val="both"/>
    </w:pPr>
    <w:rPr>
      <w:rFonts w:eastAsia="MS Mincho" w:cs="Arial"/>
      <w:sz w:val="16"/>
      <w:szCs w:val="16"/>
      <w:lang w:eastAsia="ar-SA"/>
    </w:rPr>
  </w:style>
  <w:style w:type="paragraph" w:customStyle="1" w:styleId="211">
    <w:name w:val="Основной текст 21"/>
    <w:basedOn w:val="a3"/>
    <w:rsid w:val="00EE02AA"/>
    <w:pPr>
      <w:widowControl w:val="0"/>
      <w:suppressAutoHyphens/>
      <w:ind w:firstLine="567"/>
      <w:jc w:val="both"/>
    </w:pPr>
    <w:rPr>
      <w:rFonts w:cs="Calibri"/>
      <w:sz w:val="28"/>
      <w:szCs w:val="20"/>
      <w:lang w:eastAsia="ar-SA"/>
    </w:rPr>
  </w:style>
  <w:style w:type="paragraph" w:customStyle="1" w:styleId="Ieinoie">
    <w:name w:val="Ieino?ie"/>
    <w:basedOn w:val="a3"/>
    <w:rsid w:val="00EE02AA"/>
    <w:pPr>
      <w:suppressAutoHyphens/>
      <w:jc w:val="center"/>
    </w:pPr>
    <w:rPr>
      <w:rFonts w:ascii="AGGal" w:hAnsi="AGGal" w:cs="Calibri"/>
      <w:sz w:val="22"/>
      <w:szCs w:val="20"/>
      <w:lang w:eastAsia="ar-SA"/>
    </w:rPr>
  </w:style>
  <w:style w:type="paragraph" w:styleId="HTML0">
    <w:name w:val="HTML Preformatted"/>
    <w:basedOn w:val="a3"/>
    <w:link w:val="HTML1"/>
    <w:rsid w:val="00EE0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sz w:val="20"/>
      <w:szCs w:val="20"/>
      <w:lang w:eastAsia="ar-SA"/>
    </w:rPr>
  </w:style>
  <w:style w:type="character" w:customStyle="1" w:styleId="HTML1">
    <w:name w:val="Стандартный HTML Знак1"/>
    <w:link w:val="HTML0"/>
    <w:rsid w:val="00EE02AA"/>
    <w:rPr>
      <w:rFonts w:ascii="Courier New" w:hAnsi="Courier New" w:cs="Courier New"/>
      <w:lang w:val="ru-RU" w:eastAsia="ar-SA" w:bidi="ar-SA"/>
    </w:rPr>
  </w:style>
  <w:style w:type="paragraph" w:customStyle="1" w:styleId="zagl-2">
    <w:name w:val="zagl-2"/>
    <w:basedOn w:val="a3"/>
    <w:rsid w:val="00EE02AA"/>
    <w:pPr>
      <w:suppressAutoHyphens/>
      <w:spacing w:before="82" w:after="68"/>
      <w:ind w:firstLine="136"/>
    </w:pPr>
    <w:rPr>
      <w:rFonts w:ascii="Arial" w:hAnsi="Arial" w:cs="Arial"/>
      <w:b/>
      <w:bCs/>
      <w:color w:val="29211E"/>
      <w:sz w:val="18"/>
      <w:szCs w:val="18"/>
      <w:lang w:eastAsia="ar-SA"/>
    </w:rPr>
  </w:style>
  <w:style w:type="paragraph" w:customStyle="1" w:styleId="affff9">
    <w:name w:val="Пункты"/>
    <w:basedOn w:val="a3"/>
    <w:rsid w:val="00EE02AA"/>
    <w:pPr>
      <w:widowControl w:val="0"/>
      <w:shd w:val="clear" w:color="auto" w:fill="FFFFFF"/>
      <w:suppressAutoHyphens/>
      <w:spacing w:line="276" w:lineRule="exact"/>
      <w:ind w:hanging="227"/>
    </w:pPr>
    <w:rPr>
      <w:rFonts w:eastAsia="Lucida Sans Unicode" w:cs="Calibri"/>
      <w:kern w:val="1"/>
      <w:sz w:val="26"/>
      <w:szCs w:val="26"/>
      <w:lang w:eastAsia="ar-SA"/>
    </w:rPr>
  </w:style>
  <w:style w:type="paragraph" w:customStyle="1" w:styleId="affffa">
    <w:name w:val="Подпункты"/>
    <w:basedOn w:val="a3"/>
    <w:rsid w:val="00EE02AA"/>
    <w:pPr>
      <w:widowControl w:val="0"/>
      <w:tabs>
        <w:tab w:val="left" w:pos="1454"/>
      </w:tabs>
      <w:suppressAutoHyphens/>
    </w:pPr>
    <w:rPr>
      <w:rFonts w:eastAsia="Lucida Sans Unicode" w:cs="Calibri"/>
      <w:kern w:val="1"/>
      <w:sz w:val="26"/>
      <w:szCs w:val="26"/>
      <w:lang w:eastAsia="ar-SA"/>
    </w:rPr>
  </w:style>
  <w:style w:type="paragraph" w:customStyle="1" w:styleId="311">
    <w:name w:val="Основной текст 31"/>
    <w:basedOn w:val="a3"/>
    <w:rsid w:val="00EE02AA"/>
    <w:pPr>
      <w:suppressAutoHyphens/>
      <w:spacing w:after="120"/>
    </w:pPr>
    <w:rPr>
      <w:rFonts w:cs="Calibri"/>
      <w:sz w:val="16"/>
      <w:szCs w:val="16"/>
      <w:lang w:eastAsia="ar-SA"/>
    </w:rPr>
  </w:style>
  <w:style w:type="paragraph" w:customStyle="1" w:styleId="affffb">
    <w:name w:val="Знак"/>
    <w:basedOn w:val="a3"/>
    <w:rsid w:val="00EE02AA"/>
    <w:pPr>
      <w:suppressAutoHyphens/>
      <w:spacing w:before="280" w:after="280"/>
    </w:pPr>
    <w:rPr>
      <w:rFonts w:ascii="Tahoma" w:hAnsi="Tahoma" w:cs="Calibri"/>
      <w:sz w:val="20"/>
      <w:szCs w:val="20"/>
      <w:lang w:val="en-US" w:eastAsia="ar-SA"/>
    </w:rPr>
  </w:style>
  <w:style w:type="paragraph" w:customStyle="1" w:styleId="content">
    <w:name w:val="content"/>
    <w:basedOn w:val="a3"/>
    <w:rsid w:val="00EE02AA"/>
    <w:pPr>
      <w:suppressAutoHyphens/>
      <w:spacing w:before="280" w:after="280"/>
      <w:ind w:firstLine="131"/>
      <w:jc w:val="both"/>
    </w:pPr>
    <w:rPr>
      <w:rFonts w:ascii="Arial" w:hAnsi="Arial" w:cs="Arial"/>
      <w:sz w:val="14"/>
      <w:szCs w:val="14"/>
      <w:lang w:eastAsia="ar-SA"/>
    </w:rPr>
  </w:style>
  <w:style w:type="paragraph" w:customStyle="1" w:styleId="100">
    <w:name w:val="Оглавление 10"/>
    <w:basedOn w:val="27"/>
    <w:rsid w:val="00EE02AA"/>
    <w:pPr>
      <w:tabs>
        <w:tab w:val="right" w:leader="dot" w:pos="7091"/>
      </w:tabs>
      <w:ind w:left="2547"/>
    </w:pPr>
  </w:style>
  <w:style w:type="paragraph" w:customStyle="1" w:styleId="212">
    <w:name w:val="Заголовок 21"/>
    <w:basedOn w:val="a3"/>
    <w:next w:val="a3"/>
    <w:rsid w:val="00EE02AA"/>
    <w:pPr>
      <w:keepNext/>
      <w:tabs>
        <w:tab w:val="num" w:pos="0"/>
      </w:tabs>
      <w:suppressAutoHyphens/>
      <w:spacing w:before="360" w:after="180" w:line="276" w:lineRule="auto"/>
      <w:ind w:left="432" w:hanging="432"/>
    </w:pPr>
    <w:rPr>
      <w:rFonts w:ascii="Calibri" w:eastAsia="Calibri" w:hAnsi="Calibri" w:cs="Calibri"/>
      <w:bCs/>
      <w:iCs/>
      <w:caps/>
      <w:shadow/>
      <w:color w:val="003FBC"/>
      <w:sz w:val="22"/>
      <w:szCs w:val="22"/>
      <w:lang w:eastAsia="ar-SA"/>
    </w:rPr>
  </w:style>
  <w:style w:type="paragraph" w:customStyle="1" w:styleId="312">
    <w:name w:val="Заголовок 31"/>
    <w:basedOn w:val="a3"/>
    <w:next w:val="a3"/>
    <w:rsid w:val="00EE02AA"/>
    <w:pPr>
      <w:keepNext/>
      <w:tabs>
        <w:tab w:val="num" w:pos="927"/>
      </w:tabs>
      <w:suppressAutoHyphens/>
      <w:spacing w:before="120" w:after="120" w:line="276" w:lineRule="auto"/>
      <w:ind w:left="927" w:hanging="360"/>
    </w:pPr>
    <w:rPr>
      <w:rFonts w:ascii="Calibri" w:eastAsia="Calibri" w:hAnsi="Calibri" w:cs="Calibri"/>
      <w:b/>
      <w:bCs/>
      <w:i/>
      <w:iCs/>
      <w:color w:val="003FBC"/>
      <w:sz w:val="22"/>
      <w:szCs w:val="22"/>
      <w:lang w:eastAsia="ar-SA"/>
    </w:rPr>
  </w:style>
  <w:style w:type="paragraph" w:customStyle="1" w:styleId="510">
    <w:name w:val="Заголовок 51"/>
    <w:basedOn w:val="a3"/>
    <w:next w:val="a3"/>
    <w:rsid w:val="00EE02AA"/>
    <w:pPr>
      <w:keepNext/>
      <w:tabs>
        <w:tab w:val="num" w:pos="927"/>
      </w:tabs>
      <w:suppressAutoHyphens/>
      <w:spacing w:before="60" w:after="120" w:line="276" w:lineRule="auto"/>
      <w:ind w:left="927" w:hanging="360"/>
    </w:pPr>
    <w:rPr>
      <w:rFonts w:ascii="Calibri" w:eastAsia="Calibri" w:hAnsi="Calibri" w:cs="Calibri"/>
      <w:b/>
      <w:bCs/>
      <w:i/>
      <w:iCs/>
      <w:sz w:val="26"/>
      <w:szCs w:val="26"/>
      <w:lang w:eastAsia="ar-SA"/>
    </w:rPr>
  </w:style>
  <w:style w:type="paragraph" w:customStyle="1" w:styleId="410">
    <w:name w:val="Заголовок 41"/>
    <w:basedOn w:val="510"/>
    <w:next w:val="a3"/>
    <w:rsid w:val="00EE02AA"/>
    <w:rPr>
      <w:i w:val="0"/>
      <w:iCs w:val="0"/>
      <w:sz w:val="28"/>
      <w:szCs w:val="28"/>
    </w:rPr>
  </w:style>
  <w:style w:type="paragraph" w:customStyle="1" w:styleId="1f6">
    <w:name w:val="Верхний колонтитул1"/>
    <w:basedOn w:val="a3"/>
    <w:rsid w:val="00EE02AA"/>
    <w:pPr>
      <w:tabs>
        <w:tab w:val="center" w:pos="4677"/>
        <w:tab w:val="right" w:pos="9355"/>
      </w:tabs>
      <w:suppressAutoHyphens/>
      <w:spacing w:after="200"/>
    </w:pPr>
    <w:rPr>
      <w:rFonts w:eastAsia="MS Mincho" w:cs="Mangal"/>
      <w:sz w:val="28"/>
      <w:szCs w:val="28"/>
      <w:lang w:eastAsia="ar-SA"/>
    </w:rPr>
  </w:style>
  <w:style w:type="paragraph" w:customStyle="1" w:styleId="1f7">
    <w:name w:val="Нижний колонтитул1"/>
    <w:basedOn w:val="a3"/>
    <w:rsid w:val="00EE02AA"/>
    <w:pPr>
      <w:tabs>
        <w:tab w:val="center" w:pos="4677"/>
        <w:tab w:val="right" w:pos="9355"/>
      </w:tabs>
      <w:suppressAutoHyphens/>
      <w:spacing w:after="200"/>
    </w:pPr>
    <w:rPr>
      <w:rFonts w:ascii="Calibri" w:eastAsia="Calibri" w:hAnsi="Calibri" w:cs="Calibri"/>
      <w:sz w:val="22"/>
      <w:szCs w:val="22"/>
      <w:lang w:eastAsia="ar-SA"/>
    </w:rPr>
  </w:style>
  <w:style w:type="paragraph" w:customStyle="1" w:styleId="110">
    <w:name w:val="Заголовок 11"/>
    <w:basedOn w:val="a3"/>
    <w:next w:val="a3"/>
    <w:rsid w:val="00EE02AA"/>
    <w:pPr>
      <w:keepNext/>
      <w:keepLines/>
      <w:tabs>
        <w:tab w:val="num" w:pos="0"/>
      </w:tabs>
      <w:suppressAutoHyphens/>
      <w:spacing w:after="200" w:line="360" w:lineRule="auto"/>
      <w:ind w:firstLine="680"/>
      <w:jc w:val="center"/>
    </w:pPr>
    <w:rPr>
      <w:rFonts w:eastAsia="MS Mincho" w:cs="Mangal"/>
      <w:b/>
      <w:bCs/>
      <w:caps/>
      <w:shadow/>
      <w:sz w:val="22"/>
      <w:szCs w:val="22"/>
      <w:lang w:eastAsia="ar-SA"/>
    </w:rPr>
  </w:style>
  <w:style w:type="paragraph" w:customStyle="1" w:styleId="1f8">
    <w:name w:val="Название объекта1"/>
    <w:basedOn w:val="a3"/>
    <w:rsid w:val="00EE02AA"/>
    <w:pPr>
      <w:suppressAutoHyphens/>
      <w:spacing w:before="120" w:after="120" w:line="276" w:lineRule="auto"/>
    </w:pPr>
    <w:rPr>
      <w:rFonts w:ascii="Calibri" w:eastAsia="Calibri" w:hAnsi="Calibri" w:cs="Calibri"/>
      <w:i/>
      <w:iCs/>
      <w:sz w:val="22"/>
      <w:szCs w:val="22"/>
      <w:lang w:eastAsia="ar-SA"/>
    </w:rPr>
  </w:style>
  <w:style w:type="paragraph" w:customStyle="1" w:styleId="Index">
    <w:name w:val="Index"/>
    <w:basedOn w:val="a3"/>
    <w:rsid w:val="00EE02AA"/>
    <w:pPr>
      <w:suppressAutoHyphens/>
      <w:spacing w:after="200" w:line="276" w:lineRule="auto"/>
    </w:pPr>
    <w:rPr>
      <w:rFonts w:ascii="Calibri" w:eastAsia="Calibri" w:hAnsi="Calibri" w:cs="Calibri"/>
      <w:sz w:val="22"/>
      <w:szCs w:val="22"/>
      <w:lang w:eastAsia="ar-SA"/>
    </w:rPr>
  </w:style>
  <w:style w:type="character" w:styleId="affffc">
    <w:name w:val="Intense Emphasis"/>
    <w:qFormat/>
    <w:rsid w:val="00EE02AA"/>
    <w:rPr>
      <w:b/>
      <w:bCs/>
      <w:i/>
      <w:iCs/>
      <w:color w:val="4F81BD"/>
    </w:rPr>
  </w:style>
  <w:style w:type="paragraph" w:customStyle="1" w:styleId="affffd">
    <w:name w:val="с интервалом Знак"/>
    <w:link w:val="affffe"/>
    <w:qFormat/>
    <w:rsid w:val="00EE02AA"/>
    <w:pPr>
      <w:ind w:firstLine="709"/>
      <w:jc w:val="both"/>
    </w:pPr>
    <w:rPr>
      <w:rFonts w:ascii="Calibri" w:hAnsi="Calibri"/>
      <w:sz w:val="22"/>
      <w:szCs w:val="22"/>
      <w:lang w:eastAsia="en-US"/>
    </w:rPr>
  </w:style>
  <w:style w:type="character" w:customStyle="1" w:styleId="affffe">
    <w:name w:val="Без интервала Знак Знак"/>
    <w:aliases w:val="с интервалом Знак Знак"/>
    <w:link w:val="affffd"/>
    <w:rsid w:val="00EE02AA"/>
    <w:rPr>
      <w:rFonts w:ascii="Calibri" w:hAnsi="Calibri"/>
      <w:sz w:val="22"/>
      <w:szCs w:val="22"/>
      <w:lang w:val="ru-RU" w:eastAsia="en-US" w:bidi="ar-SA"/>
    </w:rPr>
  </w:style>
  <w:style w:type="character" w:customStyle="1" w:styleId="170">
    <w:name w:val="Знак17"/>
    <w:rsid w:val="00EE02AA"/>
    <w:rPr>
      <w:b/>
      <w:iCs/>
      <w:caps/>
      <w:shadow/>
      <w:color w:val="003FBC"/>
      <w:sz w:val="32"/>
      <w:lang w:val="ru-RU" w:eastAsia="ru-RU" w:bidi="ar-SA"/>
    </w:rPr>
  </w:style>
  <w:style w:type="character" w:customStyle="1" w:styleId="150">
    <w:name w:val="Знак15"/>
    <w:rsid w:val="00EE02AA"/>
    <w:rPr>
      <w:b/>
      <w:bCs/>
      <w:i/>
      <w:color w:val="003FBC"/>
      <w:sz w:val="28"/>
      <w:lang w:val="ru-RU" w:eastAsia="ru-RU" w:bidi="ar-SA"/>
    </w:rPr>
  </w:style>
  <w:style w:type="paragraph" w:customStyle="1" w:styleId="afffff">
    <w:name w:val="Обычный с первой строкой"/>
    <w:basedOn w:val="a3"/>
    <w:qFormat/>
    <w:rsid w:val="00EE02AA"/>
    <w:pPr>
      <w:suppressAutoHyphens/>
      <w:ind w:firstLine="567"/>
      <w:jc w:val="both"/>
    </w:pPr>
    <w:rPr>
      <w:sz w:val="28"/>
      <w:szCs w:val="28"/>
      <w:lang w:eastAsia="ar-SA"/>
    </w:rPr>
  </w:style>
  <w:style w:type="paragraph" w:customStyle="1" w:styleId="a">
    <w:name w:val="Обычный маркер. список Знак"/>
    <w:basedOn w:val="a3"/>
    <w:link w:val="afffff0"/>
    <w:qFormat/>
    <w:rsid w:val="00EE02AA"/>
    <w:pPr>
      <w:numPr>
        <w:ilvl w:val="1"/>
        <w:numId w:val="6"/>
      </w:numPr>
      <w:suppressAutoHyphens/>
      <w:jc w:val="both"/>
    </w:pPr>
    <w:rPr>
      <w:sz w:val="28"/>
      <w:szCs w:val="28"/>
      <w:lang w:eastAsia="ar-SA"/>
    </w:rPr>
  </w:style>
  <w:style w:type="character" w:customStyle="1" w:styleId="afffff0">
    <w:name w:val="Обычный маркер. список Знак Знак"/>
    <w:link w:val="a"/>
    <w:rsid w:val="00EE02AA"/>
    <w:rPr>
      <w:sz w:val="28"/>
      <w:szCs w:val="28"/>
      <w:lang w:eastAsia="ar-SA"/>
    </w:rPr>
  </w:style>
  <w:style w:type="paragraph" w:customStyle="1" w:styleId="2">
    <w:name w:val="Нум. список Прил.2 Знак"/>
    <w:link w:val="2b"/>
    <w:qFormat/>
    <w:rsid w:val="00EE02AA"/>
    <w:pPr>
      <w:numPr>
        <w:numId w:val="7"/>
      </w:numPr>
    </w:pPr>
    <w:rPr>
      <w:sz w:val="28"/>
      <w:szCs w:val="28"/>
      <w:lang w:eastAsia="ar-SA"/>
    </w:rPr>
  </w:style>
  <w:style w:type="paragraph" w:customStyle="1" w:styleId="-">
    <w:name w:val="Таблица - номер Знак"/>
    <w:basedOn w:val="a3"/>
    <w:link w:val="-0"/>
    <w:qFormat/>
    <w:rsid w:val="00EE02AA"/>
    <w:pPr>
      <w:suppressAutoHyphens/>
      <w:jc w:val="right"/>
    </w:pPr>
    <w:rPr>
      <w:i/>
      <w:lang w:eastAsia="ar-SA"/>
    </w:rPr>
  </w:style>
  <w:style w:type="paragraph" w:customStyle="1" w:styleId="afffff1">
    <w:name w:val="Обычный нум. список Знак"/>
    <w:basedOn w:val="a3"/>
    <w:link w:val="afffff2"/>
    <w:qFormat/>
    <w:rsid w:val="00EE02AA"/>
    <w:pPr>
      <w:suppressAutoHyphens/>
      <w:spacing w:before="45"/>
      <w:jc w:val="both"/>
    </w:pPr>
    <w:rPr>
      <w:sz w:val="28"/>
      <w:szCs w:val="28"/>
      <w:lang w:eastAsia="ar-SA"/>
    </w:rPr>
  </w:style>
  <w:style w:type="character" w:customStyle="1" w:styleId="afffff2">
    <w:name w:val="Обычный нум. список Знак Знак"/>
    <w:link w:val="afffff1"/>
    <w:rsid w:val="00EE02AA"/>
    <w:rPr>
      <w:sz w:val="28"/>
      <w:szCs w:val="28"/>
      <w:lang w:val="ru-RU" w:eastAsia="ar-SA" w:bidi="ar-SA"/>
    </w:rPr>
  </w:style>
  <w:style w:type="character" w:customStyle="1" w:styleId="-0">
    <w:name w:val="Таблица - номер Знак Знак"/>
    <w:link w:val="-"/>
    <w:rsid w:val="00EE02AA"/>
    <w:rPr>
      <w:i/>
      <w:sz w:val="24"/>
      <w:szCs w:val="24"/>
      <w:lang w:val="ru-RU" w:eastAsia="ar-SA" w:bidi="ar-SA"/>
    </w:rPr>
  </w:style>
  <w:style w:type="character" w:customStyle="1" w:styleId="2b">
    <w:name w:val="Нум. список Прил.2 Знак Знак"/>
    <w:link w:val="2"/>
    <w:rsid w:val="00EE02AA"/>
    <w:rPr>
      <w:sz w:val="28"/>
      <w:szCs w:val="28"/>
      <w:lang w:eastAsia="ar-SA" w:bidi="ar-SA"/>
    </w:rPr>
  </w:style>
  <w:style w:type="character" w:styleId="afffff3">
    <w:name w:val="line number"/>
    <w:basedOn w:val="a4"/>
    <w:rsid w:val="00EE02AA"/>
  </w:style>
  <w:style w:type="character" w:customStyle="1" w:styleId="mw-headline">
    <w:name w:val="mw-headline"/>
    <w:basedOn w:val="a4"/>
    <w:rsid w:val="00EE02AA"/>
  </w:style>
  <w:style w:type="character" w:customStyle="1" w:styleId="editsection">
    <w:name w:val="editsection"/>
    <w:basedOn w:val="a4"/>
    <w:rsid w:val="00EE02AA"/>
  </w:style>
  <w:style w:type="character" w:customStyle="1" w:styleId="WW8NumSt2z0">
    <w:name w:val="WW8NumSt2z0"/>
    <w:rsid w:val="00EE02AA"/>
    <w:rPr>
      <w:rFonts w:ascii="Times New Roman" w:hAnsi="Times New Roman" w:cs="Times New Roman"/>
      <w:b w:val="0"/>
      <w:i w:val="0"/>
      <w:sz w:val="20"/>
      <w:u w:val="none"/>
    </w:rPr>
  </w:style>
  <w:style w:type="character" w:customStyle="1" w:styleId="WW8NumSt3z0">
    <w:name w:val="WW8NumSt3z0"/>
    <w:rsid w:val="00EE02AA"/>
    <w:rPr>
      <w:rFonts w:ascii="Times New Roman" w:hAnsi="Times New Roman" w:cs="Times New Roman"/>
      <w:b w:val="0"/>
      <w:i w:val="0"/>
      <w:sz w:val="20"/>
      <w:u w:val="none"/>
    </w:rPr>
  </w:style>
  <w:style w:type="character" w:customStyle="1" w:styleId="WW8NumSt6z0">
    <w:name w:val="WW8NumSt6z0"/>
    <w:rsid w:val="00EE02AA"/>
    <w:rPr>
      <w:rFonts w:ascii="Times New Roman" w:hAnsi="Times New Roman" w:cs="Times New Roman"/>
      <w:b w:val="0"/>
      <w:i w:val="0"/>
      <w:sz w:val="20"/>
      <w:u w:val="none"/>
    </w:rPr>
  </w:style>
  <w:style w:type="character" w:customStyle="1" w:styleId="WW8NumSt9z0">
    <w:name w:val="WW8NumSt9z0"/>
    <w:rsid w:val="00EE02AA"/>
    <w:rPr>
      <w:rFonts w:ascii="Times New Roman" w:hAnsi="Times New Roman" w:cs="Times New Roman"/>
      <w:b w:val="0"/>
      <w:i w:val="0"/>
      <w:sz w:val="20"/>
      <w:u w:val="none"/>
    </w:rPr>
  </w:style>
  <w:style w:type="character" w:customStyle="1" w:styleId="WW8NumSt11z0">
    <w:name w:val="WW8NumSt11z0"/>
    <w:rsid w:val="00EE02AA"/>
    <w:rPr>
      <w:rFonts w:ascii="Times New Roman" w:hAnsi="Times New Roman" w:cs="Times New Roman"/>
      <w:b w:val="0"/>
      <w:i w:val="0"/>
      <w:sz w:val="20"/>
      <w:u w:val="none"/>
    </w:rPr>
  </w:style>
  <w:style w:type="character" w:customStyle="1" w:styleId="WW8NumSt13z0">
    <w:name w:val="WW8NumSt13z0"/>
    <w:rsid w:val="00EE02AA"/>
    <w:rPr>
      <w:rFonts w:ascii="Times New Roman" w:hAnsi="Times New Roman" w:cs="Times New Roman"/>
      <w:b w:val="0"/>
      <w:i w:val="0"/>
      <w:sz w:val="20"/>
      <w:u w:val="none"/>
    </w:rPr>
  </w:style>
  <w:style w:type="character" w:customStyle="1" w:styleId="WW8NumSt16z0">
    <w:name w:val="WW8NumSt16z0"/>
    <w:rsid w:val="00EE02AA"/>
    <w:rPr>
      <w:rFonts w:ascii="Times New Roman" w:hAnsi="Times New Roman" w:cs="Times New Roman"/>
      <w:b w:val="0"/>
      <w:i w:val="0"/>
      <w:sz w:val="20"/>
      <w:u w:val="none"/>
    </w:rPr>
  </w:style>
  <w:style w:type="character" w:customStyle="1" w:styleId="WW8NumSt22z0">
    <w:name w:val="WW8NumSt22z0"/>
    <w:rsid w:val="00EE02AA"/>
    <w:rPr>
      <w:rFonts w:ascii="Times New Roman" w:hAnsi="Times New Roman" w:cs="Times New Roman"/>
      <w:b w:val="0"/>
      <w:i w:val="0"/>
      <w:sz w:val="20"/>
      <w:u w:val="none"/>
    </w:rPr>
  </w:style>
  <w:style w:type="character" w:customStyle="1" w:styleId="f">
    <w:name w:val="f"/>
    <w:basedOn w:val="1a"/>
    <w:rsid w:val="00EE02AA"/>
  </w:style>
  <w:style w:type="character" w:customStyle="1" w:styleId="1f9">
    <w:name w:val="Знак сноски1"/>
    <w:rsid w:val="00EE02AA"/>
    <w:rPr>
      <w:vertAlign w:val="superscript"/>
    </w:rPr>
  </w:style>
  <w:style w:type="character" w:customStyle="1" w:styleId="afffff4">
    <w:name w:val="Символы концевой сноски"/>
    <w:rsid w:val="00EE02AA"/>
    <w:rPr>
      <w:vertAlign w:val="superscript"/>
    </w:rPr>
  </w:style>
  <w:style w:type="character" w:customStyle="1" w:styleId="WW-">
    <w:name w:val="WW-Символы концевой сноски"/>
    <w:rsid w:val="00EE02AA"/>
  </w:style>
  <w:style w:type="character" w:customStyle="1" w:styleId="2c">
    <w:name w:val="Знак сноски2"/>
    <w:rsid w:val="00EE02AA"/>
    <w:rPr>
      <w:vertAlign w:val="superscript"/>
    </w:rPr>
  </w:style>
  <w:style w:type="paragraph" w:customStyle="1" w:styleId="FR2">
    <w:name w:val="FR2"/>
    <w:rsid w:val="00EE02AA"/>
    <w:pPr>
      <w:widowControl w:val="0"/>
      <w:suppressAutoHyphens/>
      <w:overflowPunct w:val="0"/>
      <w:autoSpaceDE w:val="0"/>
      <w:ind w:firstLine="560"/>
      <w:jc w:val="both"/>
      <w:textAlignment w:val="baseline"/>
    </w:pPr>
    <w:rPr>
      <w:rFonts w:eastAsia="Arial"/>
      <w:sz w:val="28"/>
      <w:lang w:eastAsia="ar-SA"/>
    </w:rPr>
  </w:style>
  <w:style w:type="paragraph" w:customStyle="1" w:styleId="text">
    <w:name w:val="text"/>
    <w:basedOn w:val="a3"/>
    <w:next w:val="a3"/>
    <w:rsid w:val="00EE02AA"/>
    <w:pPr>
      <w:suppressAutoHyphens/>
      <w:autoSpaceDE w:val="0"/>
      <w:spacing w:before="28" w:after="28"/>
    </w:pPr>
    <w:rPr>
      <w:rFonts w:ascii="Arial" w:hAnsi="Arial"/>
      <w:sz w:val="28"/>
      <w:lang w:eastAsia="ar-SA"/>
    </w:rPr>
  </w:style>
  <w:style w:type="paragraph" w:customStyle="1" w:styleId="213">
    <w:name w:val="Список 21"/>
    <w:basedOn w:val="a3"/>
    <w:rsid w:val="00EE02AA"/>
    <w:pPr>
      <w:suppressAutoHyphens/>
      <w:ind w:left="566" w:hanging="283"/>
    </w:pPr>
    <w:rPr>
      <w:sz w:val="20"/>
      <w:szCs w:val="20"/>
      <w:lang w:eastAsia="ar-SA"/>
    </w:rPr>
  </w:style>
  <w:style w:type="paragraph" w:customStyle="1" w:styleId="313">
    <w:name w:val="Список 31"/>
    <w:basedOn w:val="a3"/>
    <w:rsid w:val="00EE02AA"/>
    <w:pPr>
      <w:suppressAutoHyphens/>
      <w:ind w:left="849" w:hanging="283"/>
    </w:pPr>
    <w:rPr>
      <w:sz w:val="20"/>
      <w:szCs w:val="20"/>
      <w:lang w:eastAsia="ar-SA"/>
    </w:rPr>
  </w:style>
  <w:style w:type="character" w:styleId="afffff5">
    <w:name w:val="footnote reference"/>
    <w:rsid w:val="00EE02AA"/>
    <w:rPr>
      <w:vertAlign w:val="superscript"/>
    </w:rPr>
  </w:style>
  <w:style w:type="character" w:styleId="afffff6">
    <w:name w:val="endnote reference"/>
    <w:rsid w:val="00EE02AA"/>
    <w:rPr>
      <w:vertAlign w:val="superscript"/>
    </w:rPr>
  </w:style>
  <w:style w:type="paragraph" w:styleId="afffff7">
    <w:name w:val="Document Map"/>
    <w:basedOn w:val="a3"/>
    <w:link w:val="1fa"/>
    <w:semiHidden/>
    <w:unhideWhenUsed/>
    <w:rsid w:val="00EE02AA"/>
    <w:pPr>
      <w:suppressAutoHyphens/>
    </w:pPr>
    <w:rPr>
      <w:rFonts w:ascii="Tahoma" w:hAnsi="Tahoma"/>
      <w:sz w:val="16"/>
      <w:szCs w:val="16"/>
      <w:lang w:eastAsia="ar-SA"/>
    </w:rPr>
  </w:style>
  <w:style w:type="character" w:customStyle="1" w:styleId="1fa">
    <w:name w:val="Схема документа Знак1"/>
    <w:link w:val="afffff7"/>
    <w:semiHidden/>
    <w:rsid w:val="00EE02AA"/>
    <w:rPr>
      <w:rFonts w:ascii="Tahoma" w:hAnsi="Tahoma"/>
      <w:sz w:val="16"/>
      <w:szCs w:val="16"/>
      <w:lang w:eastAsia="ar-SA" w:bidi="ar-SA"/>
    </w:rPr>
  </w:style>
  <w:style w:type="paragraph" w:customStyle="1" w:styleId="Standard">
    <w:name w:val="Standard"/>
    <w:rsid w:val="00EE02AA"/>
    <w:pPr>
      <w:suppressAutoHyphens/>
      <w:autoSpaceDN w:val="0"/>
      <w:textAlignment w:val="baseline"/>
    </w:pPr>
    <w:rPr>
      <w:kern w:val="3"/>
      <w:sz w:val="24"/>
    </w:rPr>
  </w:style>
  <w:style w:type="paragraph" w:styleId="afffff8">
    <w:name w:val="annotation text"/>
    <w:basedOn w:val="Standard"/>
    <w:link w:val="afffff9"/>
    <w:rsid w:val="00EE02AA"/>
    <w:pPr>
      <w:widowControl w:val="0"/>
      <w:autoSpaceDE w:val="0"/>
      <w:ind w:firstLine="454"/>
      <w:jc w:val="both"/>
    </w:pPr>
    <w:rPr>
      <w:rFonts w:cs="Calibri"/>
      <w:szCs w:val="24"/>
    </w:rPr>
  </w:style>
  <w:style w:type="character" w:customStyle="1" w:styleId="afffff9">
    <w:name w:val="Текст примечания Знак"/>
    <w:link w:val="afffff8"/>
    <w:rsid w:val="00EE02AA"/>
    <w:rPr>
      <w:rFonts w:cs="Calibri"/>
      <w:kern w:val="3"/>
      <w:sz w:val="24"/>
      <w:szCs w:val="24"/>
      <w:lang w:val="ru-RU" w:eastAsia="ru-RU" w:bidi="ar-SA"/>
    </w:rPr>
  </w:style>
  <w:style w:type="character" w:styleId="afffffa">
    <w:name w:val="annotation reference"/>
    <w:rsid w:val="00EE02AA"/>
    <w:rPr>
      <w:sz w:val="16"/>
      <w:szCs w:val="16"/>
    </w:rPr>
  </w:style>
  <w:style w:type="numbering" w:customStyle="1" w:styleId="WW8Num16">
    <w:name w:val="WW8Num16"/>
    <w:basedOn w:val="a6"/>
    <w:rsid w:val="00EE02AA"/>
    <w:pPr>
      <w:numPr>
        <w:numId w:val="8"/>
      </w:numPr>
    </w:pPr>
  </w:style>
  <w:style w:type="paragraph" w:styleId="afffffb">
    <w:name w:val="annotation subject"/>
    <w:basedOn w:val="afffff8"/>
    <w:next w:val="afffff8"/>
    <w:link w:val="afffffc"/>
    <w:semiHidden/>
    <w:unhideWhenUsed/>
    <w:rsid w:val="00EE02AA"/>
    <w:pPr>
      <w:widowControl/>
      <w:suppressAutoHyphens w:val="0"/>
      <w:autoSpaceDE/>
      <w:autoSpaceDN/>
      <w:ind w:firstLine="0"/>
      <w:jc w:val="left"/>
      <w:textAlignment w:val="auto"/>
    </w:pPr>
    <w:rPr>
      <w:rFonts w:ascii="Georgia" w:eastAsia="Calibri" w:hAnsi="Georgia"/>
      <w:b/>
      <w:bCs/>
      <w:lang w:eastAsia="en-US"/>
    </w:rPr>
  </w:style>
  <w:style w:type="character" w:customStyle="1" w:styleId="afffffc">
    <w:name w:val="Тема примечания Знак"/>
    <w:link w:val="afffffb"/>
    <w:semiHidden/>
    <w:rsid w:val="00EE02AA"/>
    <w:rPr>
      <w:rFonts w:ascii="Georgia" w:eastAsia="Calibri" w:hAnsi="Georgia" w:cs="Calibri"/>
      <w:b/>
      <w:bCs/>
      <w:kern w:val="3"/>
      <w:sz w:val="24"/>
      <w:szCs w:val="24"/>
      <w:lang w:val="ru-RU" w:eastAsia="en-US" w:bidi="ar-SA"/>
    </w:rPr>
  </w:style>
  <w:style w:type="paragraph" w:styleId="afffffd">
    <w:name w:val="Revision"/>
    <w:hidden/>
    <w:semiHidden/>
    <w:rsid w:val="00EE02AA"/>
    <w:rPr>
      <w:rFonts w:ascii="Georgia" w:eastAsia="Calibri" w:hAnsi="Georgia"/>
      <w:szCs w:val="22"/>
      <w:lang w:eastAsia="en-US"/>
    </w:rPr>
  </w:style>
  <w:style w:type="paragraph" w:styleId="afffffe">
    <w:name w:val="caption"/>
    <w:basedOn w:val="a3"/>
    <w:next w:val="a3"/>
    <w:qFormat/>
    <w:rsid w:val="00EE02AA"/>
    <w:rPr>
      <w:rFonts w:ascii="Georgia" w:eastAsia="Calibri" w:hAnsi="Georgia"/>
      <w:b/>
      <w:bCs/>
      <w:sz w:val="20"/>
      <w:szCs w:val="20"/>
      <w:lang w:eastAsia="en-US"/>
    </w:rPr>
  </w:style>
  <w:style w:type="character" w:customStyle="1" w:styleId="FontStyle13">
    <w:name w:val="Font Style13"/>
    <w:rsid w:val="00EE02AA"/>
    <w:rPr>
      <w:rFonts w:ascii="Times New Roman" w:hAnsi="Times New Roman" w:cs="Times New Roman"/>
      <w:b/>
      <w:bCs/>
      <w:sz w:val="22"/>
      <w:szCs w:val="22"/>
    </w:rPr>
  </w:style>
  <w:style w:type="character" w:customStyle="1" w:styleId="FontStyle12">
    <w:name w:val="Font Style12"/>
    <w:rsid w:val="00EE02AA"/>
    <w:rPr>
      <w:rFonts w:ascii="Times New Roman" w:hAnsi="Times New Roman" w:cs="Times New Roman"/>
      <w:sz w:val="22"/>
      <w:szCs w:val="22"/>
    </w:rPr>
  </w:style>
  <w:style w:type="character" w:customStyle="1" w:styleId="120">
    <w:name w:val="Знак Знак12"/>
    <w:rsid w:val="00EE02AA"/>
    <w:rPr>
      <w:rFonts w:ascii="Arial" w:hAnsi="Arial" w:cs="Arial"/>
      <w:b/>
      <w:bCs/>
      <w:kern w:val="32"/>
      <w:sz w:val="32"/>
      <w:szCs w:val="32"/>
      <w:lang w:val="ru-RU" w:eastAsia="ar-SA" w:bidi="ar-SA"/>
    </w:rPr>
  </w:style>
  <w:style w:type="character" w:customStyle="1" w:styleId="111">
    <w:name w:val="Знак Знак11"/>
    <w:rsid w:val="00EE02AA"/>
    <w:rPr>
      <w:rFonts w:ascii="Arial" w:hAnsi="Arial" w:cs="Arial"/>
      <w:b/>
      <w:bCs/>
      <w:i/>
      <w:iCs/>
      <w:sz w:val="28"/>
      <w:szCs w:val="28"/>
      <w:lang w:val="ru-RU" w:eastAsia="ar-SA" w:bidi="ar-SA"/>
    </w:rPr>
  </w:style>
  <w:style w:type="character" w:customStyle="1" w:styleId="Normal">
    <w:name w:val="Normal Знак"/>
    <w:rsid w:val="00EE02AA"/>
    <w:rPr>
      <w:sz w:val="24"/>
      <w:lang w:val="ru-RU" w:eastAsia="ar-SA" w:bidi="ar-SA"/>
    </w:rPr>
  </w:style>
  <w:style w:type="character" w:customStyle="1" w:styleId="Normal10-022">
    <w:name w:val="Стиль Normal + 10 пт полужирный По центру Слева:  -02 см Справ...2 Знак"/>
    <w:rsid w:val="00EE02AA"/>
    <w:rPr>
      <w:b/>
      <w:bCs/>
      <w:sz w:val="24"/>
      <w:lang w:val="ru-RU" w:eastAsia="ar-SA" w:bidi="ar-SA"/>
    </w:rPr>
  </w:style>
  <w:style w:type="paragraph" w:customStyle="1" w:styleId="ConsTitle">
    <w:name w:val="ConsTitle"/>
    <w:rsid w:val="00EE02AA"/>
    <w:pPr>
      <w:widowControl w:val="0"/>
      <w:suppressAutoHyphens/>
      <w:autoSpaceDE w:val="0"/>
    </w:pPr>
    <w:rPr>
      <w:rFonts w:ascii="Arial" w:eastAsia="Arial" w:hAnsi="Arial" w:cs="Arial"/>
      <w:b/>
      <w:bCs/>
      <w:sz w:val="16"/>
      <w:szCs w:val="16"/>
      <w:lang w:eastAsia="ar-SA"/>
    </w:rPr>
  </w:style>
  <w:style w:type="paragraph" w:customStyle="1" w:styleId="FR1">
    <w:name w:val="FR1"/>
    <w:rsid w:val="00EE02AA"/>
    <w:pPr>
      <w:widowControl w:val="0"/>
      <w:suppressAutoHyphens/>
      <w:autoSpaceDE w:val="0"/>
    </w:pPr>
    <w:rPr>
      <w:rFonts w:eastAsia="Arial"/>
      <w:sz w:val="16"/>
      <w:szCs w:val="16"/>
      <w:lang w:eastAsia="ar-SA"/>
    </w:rPr>
  </w:style>
  <w:style w:type="paragraph" w:customStyle="1" w:styleId="textb">
    <w:name w:val="textb"/>
    <w:basedOn w:val="a3"/>
    <w:rsid w:val="00EE02AA"/>
    <w:pPr>
      <w:suppressAutoHyphens/>
    </w:pPr>
    <w:rPr>
      <w:rFonts w:ascii="Arial" w:hAnsi="Arial" w:cs="Arial"/>
      <w:b/>
      <w:bCs/>
      <w:sz w:val="22"/>
      <w:szCs w:val="22"/>
      <w:lang w:eastAsia="ar-SA"/>
    </w:rPr>
  </w:style>
  <w:style w:type="paragraph" w:customStyle="1" w:styleId="western">
    <w:name w:val="western"/>
    <w:basedOn w:val="a3"/>
    <w:rsid w:val="00EE02AA"/>
    <w:pPr>
      <w:suppressAutoHyphens/>
      <w:spacing w:before="280" w:after="280"/>
    </w:pPr>
    <w:rPr>
      <w:sz w:val="28"/>
      <w:lang w:eastAsia="ar-SA"/>
    </w:rPr>
  </w:style>
  <w:style w:type="paragraph" w:customStyle="1" w:styleId="1fb">
    <w:name w:val="Обычный1"/>
    <w:rsid w:val="00EE02AA"/>
    <w:pPr>
      <w:widowControl w:val="0"/>
      <w:suppressAutoHyphens/>
    </w:pPr>
    <w:rPr>
      <w:rFonts w:eastAsia="Arial"/>
      <w:sz w:val="24"/>
      <w:lang w:eastAsia="ar-SA"/>
    </w:rPr>
  </w:style>
  <w:style w:type="paragraph" w:customStyle="1" w:styleId="Normal10-0220">
    <w:name w:val="Стиль Normal + 10 пт полужирный По центру Слева:  -02 см Справ...2"/>
    <w:basedOn w:val="1fb"/>
    <w:rsid w:val="00EE02AA"/>
    <w:pPr>
      <w:widowControl/>
      <w:snapToGrid w:val="0"/>
      <w:ind w:left="-113" w:right="-113"/>
      <w:jc w:val="center"/>
    </w:pPr>
    <w:rPr>
      <w:b/>
      <w:bCs/>
      <w:sz w:val="20"/>
    </w:rPr>
  </w:style>
  <w:style w:type="paragraph" w:customStyle="1" w:styleId="-1">
    <w:name w:val="Таблица - номер"/>
    <w:basedOn w:val="a3"/>
    <w:qFormat/>
    <w:rsid w:val="00EE02AA"/>
    <w:pPr>
      <w:suppressAutoHyphens/>
      <w:jc w:val="right"/>
    </w:pPr>
    <w:rPr>
      <w:i/>
      <w:lang w:eastAsia="ar-SA"/>
    </w:rPr>
  </w:style>
  <w:style w:type="table" w:styleId="1fc">
    <w:name w:val="Table Grid 1"/>
    <w:basedOn w:val="a5"/>
    <w:rsid w:val="00EE02AA"/>
    <w:pPr>
      <w:suppressAutoHyphens/>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eading0">
    <w:name w:val="heading"/>
    <w:basedOn w:val="a3"/>
    <w:rsid w:val="00EE02AA"/>
    <w:rPr>
      <w:rFonts w:ascii="Arial" w:hAnsi="Arial" w:cs="Arial"/>
      <w:b/>
      <w:bCs/>
      <w:sz w:val="22"/>
      <w:szCs w:val="22"/>
    </w:rPr>
  </w:style>
  <w:style w:type="table" w:customStyle="1" w:styleId="affffff">
    <w:name w:val="Таблицы в Граднормах РБ (основной текст)"/>
    <w:basedOn w:val="a5"/>
    <w:rsid w:val="00EE02AA"/>
    <w:tblPr>
      <w:tblStyleRowBandSize w:val="1"/>
      <w:tblInd w:w="0" w:type="dxa"/>
      <w:tblCellMar>
        <w:top w:w="0" w:type="dxa"/>
        <w:left w:w="75" w:type="dxa"/>
        <w:bottom w:w="0" w:type="dxa"/>
        <w:right w:w="75" w:type="dxa"/>
      </w:tblCellMar>
    </w:tblPr>
  </w:style>
  <w:style w:type="paragraph" w:customStyle="1" w:styleId="affffff0">
    <w:name w:val="Обычный маркер. список"/>
    <w:basedOn w:val="a3"/>
    <w:qFormat/>
    <w:rsid w:val="00EE02AA"/>
    <w:pPr>
      <w:suppressAutoHyphens/>
      <w:ind w:left="750" w:hanging="183"/>
      <w:jc w:val="both"/>
    </w:pPr>
    <w:rPr>
      <w:sz w:val="28"/>
      <w:szCs w:val="28"/>
      <w:lang w:eastAsia="ar-SA"/>
    </w:rPr>
  </w:style>
  <w:style w:type="paragraph" w:customStyle="1" w:styleId="-2">
    <w:name w:val="Приложение - заголовок"/>
    <w:link w:val="-3"/>
    <w:qFormat/>
    <w:rsid w:val="00EE02AA"/>
    <w:pPr>
      <w:spacing w:before="120" w:after="240"/>
      <w:outlineLvl w:val="0"/>
    </w:pPr>
    <w:rPr>
      <w:b/>
      <w:sz w:val="32"/>
      <w:szCs w:val="32"/>
      <w:lang w:eastAsia="ar-SA"/>
    </w:rPr>
  </w:style>
  <w:style w:type="paragraph" w:customStyle="1" w:styleId="-4">
    <w:name w:val="Приложение - подзаголовок"/>
    <w:basedOn w:val="a3"/>
    <w:link w:val="-5"/>
    <w:qFormat/>
    <w:rsid w:val="00EE02AA"/>
    <w:pPr>
      <w:suppressAutoHyphens/>
      <w:spacing w:before="240" w:after="240"/>
      <w:jc w:val="center"/>
    </w:pPr>
    <w:rPr>
      <w:b/>
      <w:sz w:val="28"/>
      <w:lang w:eastAsia="ar-SA"/>
    </w:rPr>
  </w:style>
  <w:style w:type="character" w:customStyle="1" w:styleId="-3">
    <w:name w:val="Приложение - заголовок Знак"/>
    <w:link w:val="-2"/>
    <w:rsid w:val="00EE02AA"/>
    <w:rPr>
      <w:b/>
      <w:sz w:val="32"/>
      <w:szCs w:val="32"/>
      <w:lang w:val="ru-RU" w:eastAsia="ar-SA" w:bidi="ar-SA"/>
    </w:rPr>
  </w:style>
  <w:style w:type="character" w:customStyle="1" w:styleId="-5">
    <w:name w:val="Приложение - подзаголовок Знак"/>
    <w:link w:val="-4"/>
    <w:rsid w:val="00EE02AA"/>
    <w:rPr>
      <w:b/>
      <w:sz w:val="28"/>
      <w:szCs w:val="24"/>
      <w:lang w:val="ru-RU" w:eastAsia="ar-SA" w:bidi="ar-SA"/>
    </w:rPr>
  </w:style>
  <w:style w:type="paragraph" w:customStyle="1" w:styleId="2d">
    <w:name w:val="Нум. список Прил.2"/>
    <w:qFormat/>
    <w:rsid w:val="00EE02AA"/>
    <w:pPr>
      <w:ind w:left="720" w:hanging="720"/>
    </w:pPr>
    <w:rPr>
      <w:sz w:val="28"/>
      <w:szCs w:val="28"/>
      <w:lang w:eastAsia="ar-SA"/>
    </w:rPr>
  </w:style>
  <w:style w:type="paragraph" w:customStyle="1" w:styleId="affffff1">
    <w:name w:val="Обычный нум. список"/>
    <w:basedOn w:val="a3"/>
    <w:qFormat/>
    <w:rsid w:val="00EE02AA"/>
    <w:pPr>
      <w:suppressAutoHyphens/>
      <w:spacing w:before="45"/>
      <w:jc w:val="both"/>
    </w:pPr>
    <w:rPr>
      <w:sz w:val="28"/>
      <w:szCs w:val="28"/>
      <w:lang w:eastAsia="ar-SA"/>
    </w:rPr>
  </w:style>
  <w:style w:type="character" w:customStyle="1" w:styleId="151">
    <w:name w:val="Знак Знак15"/>
    <w:rsid w:val="00EE02AA"/>
    <w:rPr>
      <w:bCs/>
      <w:iCs/>
      <w:caps/>
      <w:shadow/>
      <w:color w:val="003FBC"/>
      <w:sz w:val="28"/>
      <w:lang w:val="ru-RU" w:eastAsia="ru-RU" w:bidi="ar-SA"/>
    </w:rPr>
  </w:style>
  <w:style w:type="character" w:customStyle="1" w:styleId="53">
    <w:name w:val="Знак Знак5"/>
    <w:rsid w:val="00EE02AA"/>
    <w:rPr>
      <w:rFonts w:eastAsia="Lucida Sans Unicode"/>
      <w:kern w:val="1"/>
      <w:sz w:val="24"/>
      <w:szCs w:val="24"/>
      <w:lang w:val="ru-RU" w:bidi="ar-SA"/>
    </w:rPr>
  </w:style>
  <w:style w:type="character" w:customStyle="1" w:styleId="46">
    <w:name w:val="Знак Знак4"/>
    <w:rsid w:val="00EE02AA"/>
    <w:rPr>
      <w:rFonts w:eastAsia="Lucida Sans Unicode"/>
      <w:kern w:val="1"/>
      <w:sz w:val="24"/>
      <w:szCs w:val="24"/>
      <w:lang w:val="ru-RU" w:bidi="ar-SA"/>
    </w:rPr>
  </w:style>
  <w:style w:type="character" w:customStyle="1" w:styleId="33">
    <w:name w:val="Заголовок 3__ Знак Знак"/>
    <w:link w:val="32"/>
    <w:rsid w:val="00EE02AA"/>
    <w:rPr>
      <w:rFonts w:ascii="Arial" w:eastAsia="MS Mincho" w:hAnsi="Arial" w:cs="Arial"/>
      <w:b/>
      <w:bCs/>
      <w:i/>
      <w:iCs/>
      <w:sz w:val="24"/>
      <w:lang w:val="ru-RU" w:eastAsia="ar-SA" w:bidi="ar-SA"/>
    </w:rPr>
  </w:style>
  <w:style w:type="paragraph" w:customStyle="1" w:styleId="affffff2">
    <w:name w:val="Нормальный (таблица)"/>
    <w:basedOn w:val="a3"/>
    <w:next w:val="a3"/>
    <w:rsid w:val="00EE02AA"/>
    <w:pPr>
      <w:widowControl w:val="0"/>
      <w:autoSpaceDE w:val="0"/>
      <w:autoSpaceDN w:val="0"/>
      <w:adjustRightInd w:val="0"/>
      <w:jc w:val="both"/>
    </w:pPr>
    <w:rPr>
      <w:rFonts w:ascii="Arial" w:hAnsi="Arial" w:cs="Arial"/>
    </w:rPr>
  </w:style>
  <w:style w:type="paragraph" w:customStyle="1" w:styleId="HEADERTEXT">
    <w:name w:val=".HEADERTEXT"/>
    <w:rsid w:val="00EE02AA"/>
    <w:pPr>
      <w:widowControl w:val="0"/>
      <w:autoSpaceDE w:val="0"/>
      <w:autoSpaceDN w:val="0"/>
      <w:adjustRightInd w:val="0"/>
    </w:pPr>
    <w:rPr>
      <w:color w:val="2B4279"/>
      <w:sz w:val="24"/>
      <w:szCs w:val="24"/>
    </w:rPr>
  </w:style>
  <w:style w:type="paragraph" w:customStyle="1" w:styleId="Char">
    <w:name w:val="Char Знак"/>
    <w:basedOn w:val="a3"/>
    <w:rsid w:val="00EE02AA"/>
    <w:pPr>
      <w:spacing w:before="100" w:beforeAutospacing="1" w:after="100" w:afterAutospacing="1" w:line="480" w:lineRule="atLeast"/>
      <w:ind w:firstLine="851"/>
      <w:jc w:val="both"/>
    </w:pPr>
    <w:rPr>
      <w:rFonts w:ascii="Tahoma" w:hAnsi="Tahoma" w:cs="Tahoma"/>
      <w:sz w:val="20"/>
      <w:szCs w:val="20"/>
      <w:lang w:val="en-US" w:eastAsia="en-US"/>
    </w:rPr>
  </w:style>
  <w:style w:type="paragraph" w:customStyle="1" w:styleId="1fd">
    <w:name w:val="Абзац списка1"/>
    <w:basedOn w:val="a3"/>
    <w:rsid w:val="00EE02AA"/>
    <w:pPr>
      <w:spacing w:after="200" w:line="276" w:lineRule="auto"/>
      <w:ind w:left="720"/>
    </w:pPr>
    <w:rPr>
      <w:rFonts w:ascii="Calibri" w:hAnsi="Calibri"/>
      <w:sz w:val="22"/>
      <w:szCs w:val="22"/>
      <w:lang w:eastAsia="en-US"/>
    </w:rPr>
  </w:style>
  <w:style w:type="paragraph" w:customStyle="1" w:styleId="FORMATTEXT">
    <w:name w:val=".FORMATTEXT"/>
    <w:rsid w:val="00EE478E"/>
    <w:pPr>
      <w:widowControl w:val="0"/>
      <w:autoSpaceDE w:val="0"/>
      <w:autoSpaceDN w:val="0"/>
      <w:adjustRightInd w:val="0"/>
    </w:pPr>
    <w:rPr>
      <w:sz w:val="24"/>
      <w:szCs w:val="24"/>
    </w:rPr>
  </w:style>
  <w:style w:type="character" w:customStyle="1" w:styleId="affffff3">
    <w:name w:val="Цветовое выделение"/>
    <w:rsid w:val="00945A5D"/>
    <w:rPr>
      <w:b/>
      <w:color w:val="26282F"/>
    </w:rPr>
  </w:style>
  <w:style w:type="paragraph" w:styleId="2e">
    <w:name w:val="Body Text Indent 2"/>
    <w:basedOn w:val="a3"/>
    <w:link w:val="214"/>
    <w:semiHidden/>
    <w:rsid w:val="00EB6D1F"/>
    <w:pPr>
      <w:spacing w:after="120" w:line="480" w:lineRule="auto"/>
      <w:ind w:left="283"/>
    </w:pPr>
    <w:rPr>
      <w:rFonts w:eastAsia="Calibri"/>
    </w:rPr>
  </w:style>
  <w:style w:type="character" w:customStyle="1" w:styleId="214">
    <w:name w:val="Основной текст с отступом 2 Знак1"/>
    <w:link w:val="2e"/>
    <w:semiHidden/>
    <w:locked/>
    <w:rsid w:val="00EB6D1F"/>
    <w:rPr>
      <w:rFonts w:eastAsia="Calibri"/>
      <w:sz w:val="24"/>
      <w:szCs w:val="24"/>
      <w:lang w:val="ru-RU" w:eastAsia="ru-RU" w:bidi="ar-SA"/>
    </w:rPr>
  </w:style>
  <w:style w:type="paragraph" w:customStyle="1" w:styleId="formattexttopleveltext">
    <w:name w:val="formattext topleveltext"/>
    <w:basedOn w:val="a3"/>
    <w:rsid w:val="00790FB3"/>
    <w:pPr>
      <w:spacing w:before="100" w:beforeAutospacing="1" w:after="100" w:afterAutospacing="1"/>
    </w:pPr>
  </w:style>
  <w:style w:type="character" w:customStyle="1" w:styleId="comment">
    <w:name w:val="comment"/>
    <w:basedOn w:val="a4"/>
    <w:rsid w:val="00790FB3"/>
  </w:style>
  <w:style w:type="character" w:customStyle="1" w:styleId="apple-converted-space">
    <w:name w:val="apple-converted-space"/>
    <w:basedOn w:val="a4"/>
    <w:rsid w:val="00790FB3"/>
  </w:style>
  <w:style w:type="paragraph" w:customStyle="1" w:styleId="ConsPlusJurTerm">
    <w:name w:val="ConsPlusJurTerm"/>
    <w:uiPriority w:val="99"/>
    <w:rsid w:val="0088653C"/>
    <w:pPr>
      <w:autoSpaceDE w:val="0"/>
      <w:autoSpaceDN w:val="0"/>
      <w:adjustRightInd w:val="0"/>
    </w:pPr>
    <w:rPr>
      <w:rFonts w:ascii="Tahoma" w:hAnsi="Tahoma" w:cs="Tahoma"/>
      <w:sz w:val="16"/>
      <w:szCs w:val="16"/>
    </w:rPr>
  </w:style>
  <w:style w:type="paragraph" w:customStyle="1" w:styleId="s1">
    <w:name w:val="s_1"/>
    <w:basedOn w:val="a3"/>
    <w:rsid w:val="0078029B"/>
    <w:pPr>
      <w:spacing w:before="100" w:beforeAutospacing="1" w:after="100" w:afterAutospacing="1"/>
    </w:pPr>
  </w:style>
  <w:style w:type="paragraph" w:customStyle="1" w:styleId="2f">
    <w:name w:val="Знак2"/>
    <w:basedOn w:val="a3"/>
    <w:rsid w:val="009610AD"/>
    <w:pPr>
      <w:spacing w:after="160" w:line="240" w:lineRule="exact"/>
    </w:pPr>
    <w:rPr>
      <w:rFonts w:ascii="Verdana" w:hAnsi="Verdana"/>
      <w:lang w:val="en-US" w:eastAsia="en-US"/>
    </w:rPr>
  </w:style>
  <w:style w:type="paragraph" w:customStyle="1" w:styleId="affffff4">
    <w:name w:val="Îñíîâíîé òåêñò"/>
    <w:basedOn w:val="a3"/>
    <w:rsid w:val="003C2E6D"/>
    <w:pPr>
      <w:widowControl w:val="0"/>
      <w:tabs>
        <w:tab w:val="left" w:leader="dot" w:pos="9072"/>
      </w:tabs>
      <w:jc w:val="both"/>
    </w:pPr>
    <w:rPr>
      <w:b/>
      <w:szCs w:val="20"/>
    </w:rPr>
  </w:style>
  <w:style w:type="paragraph" w:customStyle="1" w:styleId="s3">
    <w:name w:val="s_3"/>
    <w:rsid w:val="0088790D"/>
    <w:pPr>
      <w:spacing w:before="100" w:after="100"/>
    </w:pPr>
    <w:rPr>
      <w:sz w:val="24"/>
    </w:rPr>
  </w:style>
  <w:style w:type="paragraph" w:customStyle="1" w:styleId="11BodyText2">
    <w:name w:val="Основной текст;Знак1 Знак Знак Знак Знак;Знак1 Знак Знак Знак;Body Text2"/>
    <w:rsid w:val="00144F93"/>
    <w:pPr>
      <w:spacing w:after="120" w:line="360" w:lineRule="auto"/>
      <w:ind w:firstLine="709"/>
      <w:jc w:val="both"/>
    </w:pPr>
    <w:rPr>
      <w:rFonts w:ascii="Calibri" w:hAnsi="Calibri"/>
      <w:sz w:val="24"/>
    </w:rPr>
  </w:style>
  <w:style w:type="character" w:customStyle="1" w:styleId="af">
    <w:name w:val="Абзац списка Знак"/>
    <w:link w:val="ae"/>
    <w:locked/>
    <w:rsid w:val="00F86FB1"/>
    <w:rPr>
      <w:sz w:val="24"/>
      <w:szCs w:val="24"/>
      <w:lang w:val="ru-RU" w:eastAsia="ru-RU" w:bidi="ar-SA"/>
    </w:rPr>
  </w:style>
  <w:style w:type="character" w:customStyle="1" w:styleId="q">
    <w:name w:val="q"/>
    <w:rsid w:val="00894234"/>
  </w:style>
  <w:style w:type="character" w:customStyle="1" w:styleId="FontStyle28">
    <w:name w:val="Font Style28"/>
    <w:basedOn w:val="a4"/>
    <w:rsid w:val="00894234"/>
    <w:rPr>
      <w:rFonts w:ascii="Arial" w:hAnsi="Arial" w:cs="Arial"/>
      <w:spacing w:val="-10"/>
      <w:sz w:val="24"/>
      <w:szCs w:val="24"/>
    </w:rPr>
  </w:style>
  <w:style w:type="paragraph" w:customStyle="1" w:styleId="Style1">
    <w:name w:val="Style1"/>
    <w:basedOn w:val="a3"/>
    <w:rsid w:val="00894234"/>
    <w:pPr>
      <w:suppressAutoHyphens/>
      <w:spacing w:line="307" w:lineRule="exact"/>
      <w:ind w:firstLine="538"/>
      <w:jc w:val="both"/>
    </w:pPr>
    <w:rPr>
      <w:rFonts w:ascii="Calibri" w:eastAsia="Calibri" w:hAnsi="Calibri" w:cs="font297"/>
      <w:kern w:val="1"/>
      <w:sz w:val="22"/>
      <w:szCs w:val="22"/>
      <w:lang w:eastAsia="en-US"/>
    </w:rPr>
  </w:style>
  <w:style w:type="character" w:customStyle="1" w:styleId="blk">
    <w:name w:val="blk"/>
    <w:basedOn w:val="a4"/>
    <w:rsid w:val="009158B3"/>
  </w:style>
  <w:style w:type="paragraph" w:customStyle="1" w:styleId="Default">
    <w:name w:val="Default"/>
    <w:rsid w:val="00435464"/>
    <w:pPr>
      <w:autoSpaceDE w:val="0"/>
      <w:autoSpaceDN w:val="0"/>
      <w:adjustRightInd w:val="0"/>
    </w:pPr>
    <w:rPr>
      <w:color w:val="000000"/>
      <w:sz w:val="24"/>
      <w:szCs w:val="24"/>
    </w:rPr>
  </w:style>
  <w:style w:type="paragraph" w:styleId="affffff5">
    <w:name w:val="Plain Text"/>
    <w:basedOn w:val="a3"/>
    <w:link w:val="1fe"/>
    <w:rsid w:val="00D83018"/>
    <w:rPr>
      <w:rFonts w:ascii="Courier New" w:hAnsi="Courier New"/>
      <w:sz w:val="20"/>
      <w:szCs w:val="20"/>
    </w:rPr>
  </w:style>
  <w:style w:type="character" w:customStyle="1" w:styleId="1fe">
    <w:name w:val="Текст Знак1"/>
    <w:basedOn w:val="a4"/>
    <w:link w:val="affffff5"/>
    <w:rsid w:val="00D83018"/>
    <w:rPr>
      <w:rFonts w:ascii="Courier New" w:hAnsi="Courier New"/>
    </w:rPr>
  </w:style>
  <w:style w:type="paragraph" w:customStyle="1" w:styleId="2f0">
    <w:name w:val="Абзац списка2"/>
    <w:basedOn w:val="a3"/>
    <w:rsid w:val="007E3F0B"/>
    <w:pPr>
      <w:spacing w:after="200" w:line="276" w:lineRule="auto"/>
      <w:ind w:left="720"/>
    </w:pPr>
    <w:rPr>
      <w:rFonts w:ascii="Calibri" w:hAnsi="Calibri"/>
      <w:sz w:val="22"/>
      <w:szCs w:val="22"/>
      <w:lang w:eastAsia="en-US"/>
    </w:rPr>
  </w:style>
  <w:style w:type="paragraph" w:styleId="3b">
    <w:name w:val="Body Text 3"/>
    <w:basedOn w:val="a3"/>
    <w:link w:val="314"/>
    <w:rsid w:val="000E094E"/>
    <w:pPr>
      <w:spacing w:after="120"/>
    </w:pPr>
    <w:rPr>
      <w:sz w:val="16"/>
      <w:szCs w:val="16"/>
    </w:rPr>
  </w:style>
  <w:style w:type="character" w:customStyle="1" w:styleId="314">
    <w:name w:val="Основной текст 3 Знак1"/>
    <w:basedOn w:val="a4"/>
    <w:link w:val="3b"/>
    <w:rsid w:val="000E094E"/>
    <w:rPr>
      <w:sz w:val="16"/>
      <w:szCs w:val="16"/>
    </w:rPr>
  </w:style>
</w:styles>
</file>

<file path=word/webSettings.xml><?xml version="1.0" encoding="utf-8"?>
<w:webSettings xmlns:r="http://schemas.openxmlformats.org/officeDocument/2006/relationships" xmlns:w="http://schemas.openxmlformats.org/wordprocessingml/2006/main">
  <w:divs>
    <w:div w:id="1004746914">
      <w:bodyDiv w:val="1"/>
      <w:marLeft w:val="0"/>
      <w:marRight w:val="0"/>
      <w:marTop w:val="0"/>
      <w:marBottom w:val="0"/>
      <w:divBdr>
        <w:top w:val="none" w:sz="0" w:space="0" w:color="auto"/>
        <w:left w:val="none" w:sz="0" w:space="0" w:color="auto"/>
        <w:bottom w:val="none" w:sz="0" w:space="0" w:color="auto"/>
        <w:right w:val="none" w:sz="0" w:space="0" w:color="auto"/>
      </w:divBdr>
    </w:div>
    <w:div w:id="2117751480">
      <w:bodyDiv w:val="1"/>
      <w:marLeft w:val="0"/>
      <w:marRight w:val="0"/>
      <w:marTop w:val="0"/>
      <w:marBottom w:val="0"/>
      <w:divBdr>
        <w:top w:val="none" w:sz="0" w:space="0" w:color="auto"/>
        <w:left w:val="none" w:sz="0" w:space="0" w:color="auto"/>
        <w:bottom w:val="none" w:sz="0" w:space="0" w:color="auto"/>
        <w:right w:val="none" w:sz="0" w:space="0" w:color="auto"/>
      </w:divBdr>
      <w:divsChild>
        <w:div w:id="6097742">
          <w:marLeft w:val="0"/>
          <w:marRight w:val="0"/>
          <w:marTop w:val="120"/>
          <w:marBottom w:val="0"/>
          <w:divBdr>
            <w:top w:val="none" w:sz="0" w:space="0" w:color="auto"/>
            <w:left w:val="none" w:sz="0" w:space="0" w:color="auto"/>
            <w:bottom w:val="none" w:sz="0" w:space="0" w:color="auto"/>
            <w:right w:val="none" w:sz="0" w:space="0" w:color="auto"/>
          </w:divBdr>
        </w:div>
        <w:div w:id="380515288">
          <w:marLeft w:val="0"/>
          <w:marRight w:val="0"/>
          <w:marTop w:val="120"/>
          <w:marBottom w:val="0"/>
          <w:divBdr>
            <w:top w:val="none" w:sz="0" w:space="0" w:color="auto"/>
            <w:left w:val="none" w:sz="0" w:space="0" w:color="auto"/>
            <w:bottom w:val="none" w:sz="0" w:space="0" w:color="auto"/>
            <w:right w:val="none" w:sz="0" w:space="0" w:color="auto"/>
          </w:divBdr>
        </w:div>
        <w:div w:id="707223094">
          <w:marLeft w:val="0"/>
          <w:marRight w:val="0"/>
          <w:marTop w:val="120"/>
          <w:marBottom w:val="0"/>
          <w:divBdr>
            <w:top w:val="none" w:sz="0" w:space="0" w:color="auto"/>
            <w:left w:val="none" w:sz="0" w:space="0" w:color="auto"/>
            <w:bottom w:val="none" w:sz="0" w:space="0" w:color="auto"/>
            <w:right w:val="none" w:sz="0" w:space="0" w:color="auto"/>
          </w:divBdr>
        </w:div>
        <w:div w:id="1244528866">
          <w:marLeft w:val="0"/>
          <w:marRight w:val="0"/>
          <w:marTop w:val="120"/>
          <w:marBottom w:val="0"/>
          <w:divBdr>
            <w:top w:val="none" w:sz="0" w:space="0" w:color="auto"/>
            <w:left w:val="none" w:sz="0" w:space="0" w:color="auto"/>
            <w:bottom w:val="none" w:sz="0" w:space="0" w:color="auto"/>
            <w:right w:val="none" w:sz="0" w:space="0" w:color="auto"/>
          </w:divBdr>
        </w:div>
        <w:div w:id="1417945290">
          <w:marLeft w:val="0"/>
          <w:marRight w:val="0"/>
          <w:marTop w:val="120"/>
          <w:marBottom w:val="0"/>
          <w:divBdr>
            <w:top w:val="none" w:sz="0" w:space="0" w:color="auto"/>
            <w:left w:val="none" w:sz="0" w:space="0" w:color="auto"/>
            <w:bottom w:val="none" w:sz="0" w:space="0" w:color="auto"/>
            <w:right w:val="none" w:sz="0" w:space="0" w:color="auto"/>
          </w:divBdr>
        </w:div>
        <w:div w:id="1479884782">
          <w:marLeft w:val="0"/>
          <w:marRight w:val="0"/>
          <w:marTop w:val="120"/>
          <w:marBottom w:val="0"/>
          <w:divBdr>
            <w:top w:val="none" w:sz="0" w:space="0" w:color="auto"/>
            <w:left w:val="none" w:sz="0" w:space="0" w:color="auto"/>
            <w:bottom w:val="none" w:sz="0" w:space="0" w:color="auto"/>
            <w:right w:val="none" w:sz="0" w:space="0" w:color="auto"/>
          </w:divBdr>
        </w:div>
        <w:div w:id="1484542466">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sultant.ru/document/cons_doc_LAW_51040/94c6113a642e3b7baf717942f7cda2bef5b80541/" TargetMode="External"/><Relationship Id="rId18" Type="http://schemas.openxmlformats.org/officeDocument/2006/relationships/hyperlink" Target="normacs://normacs.ru/VRJT?dob=40634.000000&amp;dol=40708.587801" TargetMode="External"/><Relationship Id="rId26" Type="http://schemas.openxmlformats.org/officeDocument/2006/relationships/hyperlink" Target="http://www.consultant.ru/document/cons_doc_LAW_196294/3d0cac60971a511280cbba229d9b6329c07731f7/" TargetMode="External"/><Relationship Id="rId3" Type="http://schemas.openxmlformats.org/officeDocument/2006/relationships/styles" Target="styles.xml"/><Relationship Id="rId21" Type="http://schemas.openxmlformats.org/officeDocument/2006/relationships/hyperlink" Target="normacs://normacs.ru/VRJT?dob=40634.000000&amp;dol=40708.587801" TargetMode="External"/><Relationship Id="rId7" Type="http://schemas.openxmlformats.org/officeDocument/2006/relationships/endnotes" Target="endnotes.xml"/><Relationship Id="rId12" Type="http://schemas.openxmlformats.org/officeDocument/2006/relationships/hyperlink" Target="http://www.consultant.ru/document/cons_doc_LAW_51040/f111b9e03a38b2b3937951a4e8401a29754eeb8d/" TargetMode="External"/><Relationship Id="rId17" Type="http://schemas.openxmlformats.org/officeDocument/2006/relationships/hyperlink" Target="normacs://normacs.ru/VRJT?dob=40634.000000&amp;dol=40708.587801" TargetMode="External"/><Relationship Id="rId25" Type="http://schemas.openxmlformats.org/officeDocument/2006/relationships/hyperlink" Target="http://www.consultant.ru/document/cons_doc_LAW_3731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70636874.0" TargetMode="External"/><Relationship Id="rId20" Type="http://schemas.openxmlformats.org/officeDocument/2006/relationships/hyperlink" Target="normacs://normacs.ru/VRJT?dob=40634.000000&amp;dol=40708.587801"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636874.0" TargetMode="External"/><Relationship Id="rId24" Type="http://schemas.openxmlformats.org/officeDocument/2006/relationships/hyperlink" Target="http://base.garant.ru/10440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7DF54DB516977BC54804E24788E22A1015667349FE6EB66D50E33E29887715kCc0H" TargetMode="External"/><Relationship Id="rId23" Type="http://schemas.openxmlformats.org/officeDocument/2006/relationships/hyperlink" Target="normacs://normacs.ru/VRJT?dob=40634.000000&amp;dol=40708.587801" TargetMode="External"/><Relationship Id="rId28" Type="http://schemas.openxmlformats.org/officeDocument/2006/relationships/footer" Target="footer3.xml"/><Relationship Id="rId10" Type="http://schemas.openxmlformats.org/officeDocument/2006/relationships/footer" Target="footer2.xml"/><Relationship Id="rId19" Type="http://schemas.openxmlformats.org/officeDocument/2006/relationships/hyperlink" Target="normacs://normacs.ru/VRJT?dob=40634.000000&amp;dol=40708.587801"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onsultant.ru/document/cons_doc_LAW_51040/fc68154d0457446d0a1e7d3fcf938f717ebb4397/" TargetMode="External"/><Relationship Id="rId22" Type="http://schemas.openxmlformats.org/officeDocument/2006/relationships/hyperlink" Target="normacs://normacs.ru/VRJT?dob=40634.000000&amp;dol=40708.587801" TargetMode="External"/><Relationship Id="rId27" Type="http://schemas.openxmlformats.org/officeDocument/2006/relationships/header" Target="header1.xml"/><Relationship Id="rId30"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21FF53-C963-4EE4-BFA1-1D34098BF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105</Pages>
  <Words>48620</Words>
  <Characters>277135</Characters>
  <Application>Microsoft Office Word</Application>
  <DocSecurity>0</DocSecurity>
  <Lines>2309</Lines>
  <Paragraphs>650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325105</CharactersWithSpaces>
  <SharedDoc>false</SharedDoc>
  <HLinks>
    <vt:vector size="618" baseType="variant">
      <vt:variant>
        <vt:i4>6684742</vt:i4>
      </vt:variant>
      <vt:variant>
        <vt:i4>537</vt:i4>
      </vt:variant>
      <vt:variant>
        <vt:i4>0</vt:i4>
      </vt:variant>
      <vt:variant>
        <vt:i4>5</vt:i4>
      </vt:variant>
      <vt:variant>
        <vt:lpwstr>http://www.consultant.ru/document/cons_doc_LAW_196294/3d0cac60971a511280cbba229d9b6329c07731f7/</vt:lpwstr>
      </vt:variant>
      <vt:variant>
        <vt:lpwstr>dst100016</vt:lpwstr>
      </vt:variant>
      <vt:variant>
        <vt:i4>65593</vt:i4>
      </vt:variant>
      <vt:variant>
        <vt:i4>534</vt:i4>
      </vt:variant>
      <vt:variant>
        <vt:i4>0</vt:i4>
      </vt:variant>
      <vt:variant>
        <vt:i4>5</vt:i4>
      </vt:variant>
      <vt:variant>
        <vt:lpwstr>http://www.consultant.ru/document/cons_doc_LAW_37318/</vt:lpwstr>
      </vt:variant>
      <vt:variant>
        <vt:lpwstr/>
      </vt:variant>
      <vt:variant>
        <vt:i4>65560</vt:i4>
      </vt:variant>
      <vt:variant>
        <vt:i4>531</vt:i4>
      </vt:variant>
      <vt:variant>
        <vt:i4>0</vt:i4>
      </vt:variant>
      <vt:variant>
        <vt:i4>5</vt:i4>
      </vt:variant>
      <vt:variant>
        <vt:lpwstr>http://base.garant.ru/104408/</vt:lpwstr>
      </vt:variant>
      <vt:variant>
        <vt:lpwstr/>
      </vt:variant>
      <vt:variant>
        <vt:i4>2293806</vt:i4>
      </vt:variant>
      <vt:variant>
        <vt:i4>528</vt:i4>
      </vt:variant>
      <vt:variant>
        <vt:i4>0</vt:i4>
      </vt:variant>
      <vt:variant>
        <vt:i4>5</vt:i4>
      </vt:variant>
      <vt:variant>
        <vt:lpwstr>normacs://normacs.ru/VRJT?dob=40634.000000&amp;dol=40708.587801</vt:lpwstr>
      </vt:variant>
      <vt:variant>
        <vt:lpwstr/>
      </vt:variant>
      <vt:variant>
        <vt:i4>2228241</vt:i4>
      </vt:variant>
      <vt:variant>
        <vt:i4>525</vt:i4>
      </vt:variant>
      <vt:variant>
        <vt:i4>0</vt:i4>
      </vt:variant>
      <vt:variant>
        <vt:i4>5</vt:i4>
      </vt:variant>
      <vt:variant>
        <vt:lpwstr/>
      </vt:variant>
      <vt:variant>
        <vt:lpwstr>sub_1018</vt:lpwstr>
      </vt:variant>
      <vt:variant>
        <vt:i4>2621457</vt:i4>
      </vt:variant>
      <vt:variant>
        <vt:i4>522</vt:i4>
      </vt:variant>
      <vt:variant>
        <vt:i4>0</vt:i4>
      </vt:variant>
      <vt:variant>
        <vt:i4>5</vt:i4>
      </vt:variant>
      <vt:variant>
        <vt:lpwstr/>
      </vt:variant>
      <vt:variant>
        <vt:lpwstr>sub_1012</vt:lpwstr>
      </vt:variant>
      <vt:variant>
        <vt:i4>2293806</vt:i4>
      </vt:variant>
      <vt:variant>
        <vt:i4>519</vt:i4>
      </vt:variant>
      <vt:variant>
        <vt:i4>0</vt:i4>
      </vt:variant>
      <vt:variant>
        <vt:i4>5</vt:i4>
      </vt:variant>
      <vt:variant>
        <vt:lpwstr>normacs://normacs.ru/VRJT?dob=40634.000000&amp;dol=40708.587801</vt:lpwstr>
      </vt:variant>
      <vt:variant>
        <vt:lpwstr/>
      </vt:variant>
      <vt:variant>
        <vt:i4>3080212</vt:i4>
      </vt:variant>
      <vt:variant>
        <vt:i4>516</vt:i4>
      </vt:variant>
      <vt:variant>
        <vt:i4>0</vt:i4>
      </vt:variant>
      <vt:variant>
        <vt:i4>5</vt:i4>
      </vt:variant>
      <vt:variant>
        <vt:lpwstr/>
      </vt:variant>
      <vt:variant>
        <vt:lpwstr>sub_1045</vt:lpwstr>
      </vt:variant>
      <vt:variant>
        <vt:i4>2293806</vt:i4>
      </vt:variant>
      <vt:variant>
        <vt:i4>513</vt:i4>
      </vt:variant>
      <vt:variant>
        <vt:i4>0</vt:i4>
      </vt:variant>
      <vt:variant>
        <vt:i4>5</vt:i4>
      </vt:variant>
      <vt:variant>
        <vt:lpwstr>normacs://normacs.ru/VRJT?dob=40634.000000&amp;dol=40708.587801</vt:lpwstr>
      </vt:variant>
      <vt:variant>
        <vt:lpwstr/>
      </vt:variant>
      <vt:variant>
        <vt:i4>3080212</vt:i4>
      </vt:variant>
      <vt:variant>
        <vt:i4>510</vt:i4>
      </vt:variant>
      <vt:variant>
        <vt:i4>0</vt:i4>
      </vt:variant>
      <vt:variant>
        <vt:i4>5</vt:i4>
      </vt:variant>
      <vt:variant>
        <vt:lpwstr/>
      </vt:variant>
      <vt:variant>
        <vt:lpwstr>sub_1045</vt:lpwstr>
      </vt:variant>
      <vt:variant>
        <vt:i4>2818067</vt:i4>
      </vt:variant>
      <vt:variant>
        <vt:i4>507</vt:i4>
      </vt:variant>
      <vt:variant>
        <vt:i4>0</vt:i4>
      </vt:variant>
      <vt:variant>
        <vt:i4>5</vt:i4>
      </vt:variant>
      <vt:variant>
        <vt:lpwstr/>
      </vt:variant>
      <vt:variant>
        <vt:lpwstr>sub_1031</vt:lpwstr>
      </vt:variant>
      <vt:variant>
        <vt:i4>2818066</vt:i4>
      </vt:variant>
      <vt:variant>
        <vt:i4>504</vt:i4>
      </vt:variant>
      <vt:variant>
        <vt:i4>0</vt:i4>
      </vt:variant>
      <vt:variant>
        <vt:i4>5</vt:i4>
      </vt:variant>
      <vt:variant>
        <vt:lpwstr/>
      </vt:variant>
      <vt:variant>
        <vt:lpwstr>sub_1021</vt:lpwstr>
      </vt:variant>
      <vt:variant>
        <vt:i4>2752532</vt:i4>
      </vt:variant>
      <vt:variant>
        <vt:i4>501</vt:i4>
      </vt:variant>
      <vt:variant>
        <vt:i4>0</vt:i4>
      </vt:variant>
      <vt:variant>
        <vt:i4>5</vt:i4>
      </vt:variant>
      <vt:variant>
        <vt:lpwstr/>
      </vt:variant>
      <vt:variant>
        <vt:lpwstr>sub_1040</vt:lpwstr>
      </vt:variant>
      <vt:variant>
        <vt:i4>2752531</vt:i4>
      </vt:variant>
      <vt:variant>
        <vt:i4>498</vt:i4>
      </vt:variant>
      <vt:variant>
        <vt:i4>0</vt:i4>
      </vt:variant>
      <vt:variant>
        <vt:i4>5</vt:i4>
      </vt:variant>
      <vt:variant>
        <vt:lpwstr/>
      </vt:variant>
      <vt:variant>
        <vt:lpwstr>sub_1030</vt:lpwstr>
      </vt:variant>
      <vt:variant>
        <vt:i4>3080212</vt:i4>
      </vt:variant>
      <vt:variant>
        <vt:i4>495</vt:i4>
      </vt:variant>
      <vt:variant>
        <vt:i4>0</vt:i4>
      </vt:variant>
      <vt:variant>
        <vt:i4>5</vt:i4>
      </vt:variant>
      <vt:variant>
        <vt:lpwstr/>
      </vt:variant>
      <vt:variant>
        <vt:lpwstr>sub_1045</vt:lpwstr>
      </vt:variant>
      <vt:variant>
        <vt:i4>2818067</vt:i4>
      </vt:variant>
      <vt:variant>
        <vt:i4>492</vt:i4>
      </vt:variant>
      <vt:variant>
        <vt:i4>0</vt:i4>
      </vt:variant>
      <vt:variant>
        <vt:i4>5</vt:i4>
      </vt:variant>
      <vt:variant>
        <vt:lpwstr/>
      </vt:variant>
      <vt:variant>
        <vt:lpwstr>sub_1031</vt:lpwstr>
      </vt:variant>
      <vt:variant>
        <vt:i4>2818067</vt:i4>
      </vt:variant>
      <vt:variant>
        <vt:i4>489</vt:i4>
      </vt:variant>
      <vt:variant>
        <vt:i4>0</vt:i4>
      </vt:variant>
      <vt:variant>
        <vt:i4>5</vt:i4>
      </vt:variant>
      <vt:variant>
        <vt:lpwstr/>
      </vt:variant>
      <vt:variant>
        <vt:lpwstr>sub_1031</vt:lpwstr>
      </vt:variant>
      <vt:variant>
        <vt:i4>3080212</vt:i4>
      </vt:variant>
      <vt:variant>
        <vt:i4>486</vt:i4>
      </vt:variant>
      <vt:variant>
        <vt:i4>0</vt:i4>
      </vt:variant>
      <vt:variant>
        <vt:i4>5</vt:i4>
      </vt:variant>
      <vt:variant>
        <vt:lpwstr/>
      </vt:variant>
      <vt:variant>
        <vt:lpwstr>sub_1045</vt:lpwstr>
      </vt:variant>
      <vt:variant>
        <vt:i4>2293806</vt:i4>
      </vt:variant>
      <vt:variant>
        <vt:i4>483</vt:i4>
      </vt:variant>
      <vt:variant>
        <vt:i4>0</vt:i4>
      </vt:variant>
      <vt:variant>
        <vt:i4>5</vt:i4>
      </vt:variant>
      <vt:variant>
        <vt:lpwstr>normacs://normacs.ru/VRJT?dob=40634.000000&amp;dol=40708.587801</vt:lpwstr>
      </vt:variant>
      <vt:variant>
        <vt:lpwstr/>
      </vt:variant>
      <vt:variant>
        <vt:i4>3080212</vt:i4>
      </vt:variant>
      <vt:variant>
        <vt:i4>480</vt:i4>
      </vt:variant>
      <vt:variant>
        <vt:i4>0</vt:i4>
      </vt:variant>
      <vt:variant>
        <vt:i4>5</vt:i4>
      </vt:variant>
      <vt:variant>
        <vt:lpwstr/>
      </vt:variant>
      <vt:variant>
        <vt:lpwstr>sub_1045</vt:lpwstr>
      </vt:variant>
      <vt:variant>
        <vt:i4>3080212</vt:i4>
      </vt:variant>
      <vt:variant>
        <vt:i4>477</vt:i4>
      </vt:variant>
      <vt:variant>
        <vt:i4>0</vt:i4>
      </vt:variant>
      <vt:variant>
        <vt:i4>5</vt:i4>
      </vt:variant>
      <vt:variant>
        <vt:lpwstr/>
      </vt:variant>
      <vt:variant>
        <vt:lpwstr>sub_1045</vt:lpwstr>
      </vt:variant>
      <vt:variant>
        <vt:i4>7012407</vt:i4>
      </vt:variant>
      <vt:variant>
        <vt:i4>474</vt:i4>
      </vt:variant>
      <vt:variant>
        <vt:i4>0</vt:i4>
      </vt:variant>
      <vt:variant>
        <vt:i4>5</vt:i4>
      </vt:variant>
      <vt:variant>
        <vt:lpwstr>garantf1://70636874.0/</vt:lpwstr>
      </vt:variant>
      <vt:variant>
        <vt:lpwstr/>
      </vt:variant>
      <vt:variant>
        <vt:i4>1769480</vt:i4>
      </vt:variant>
      <vt:variant>
        <vt:i4>471</vt:i4>
      </vt:variant>
      <vt:variant>
        <vt:i4>0</vt:i4>
      </vt:variant>
      <vt:variant>
        <vt:i4>5</vt:i4>
      </vt:variant>
      <vt:variant>
        <vt:lpwstr>consultantplus://offline/ref=7DF54DB516977BC54804E24788E22A1015667349FE6EB66D50E33E29887715kCc0H</vt:lpwstr>
      </vt:variant>
      <vt:variant>
        <vt:lpwstr/>
      </vt:variant>
      <vt:variant>
        <vt:i4>983145</vt:i4>
      </vt:variant>
      <vt:variant>
        <vt:i4>468</vt:i4>
      </vt:variant>
      <vt:variant>
        <vt:i4>0</vt:i4>
      </vt:variant>
      <vt:variant>
        <vt:i4>5</vt:i4>
      </vt:variant>
      <vt:variant>
        <vt:lpwstr>http://www.consultant.ru/document/cons_doc_LAW_51040/fc68154d0457446d0a1e7d3fcf938f717ebb4397/</vt:lpwstr>
      </vt:variant>
      <vt:variant>
        <vt:lpwstr>dst2274</vt:lpwstr>
      </vt:variant>
      <vt:variant>
        <vt:i4>5767267</vt:i4>
      </vt:variant>
      <vt:variant>
        <vt:i4>465</vt:i4>
      </vt:variant>
      <vt:variant>
        <vt:i4>0</vt:i4>
      </vt:variant>
      <vt:variant>
        <vt:i4>5</vt:i4>
      </vt:variant>
      <vt:variant>
        <vt:lpwstr>http://www.consultant.ru/document/cons_doc_LAW_51040/94c6113a642e3b7baf717942f7cda2bef5b80541/</vt:lpwstr>
      </vt:variant>
      <vt:variant>
        <vt:lpwstr>dst1425</vt:lpwstr>
      </vt:variant>
      <vt:variant>
        <vt:i4>5701737</vt:i4>
      </vt:variant>
      <vt:variant>
        <vt:i4>462</vt:i4>
      </vt:variant>
      <vt:variant>
        <vt:i4>0</vt:i4>
      </vt:variant>
      <vt:variant>
        <vt:i4>5</vt:i4>
      </vt:variant>
      <vt:variant>
        <vt:lpwstr>http://www.consultant.ru/document/cons_doc_LAW_51040/f111b9e03a38b2b3937951a4e8401a29754eeb8d/</vt:lpwstr>
      </vt:variant>
      <vt:variant>
        <vt:lpwstr>dst1400</vt:lpwstr>
      </vt:variant>
      <vt:variant>
        <vt:i4>7012407</vt:i4>
      </vt:variant>
      <vt:variant>
        <vt:i4>459</vt:i4>
      </vt:variant>
      <vt:variant>
        <vt:i4>0</vt:i4>
      </vt:variant>
      <vt:variant>
        <vt:i4>5</vt:i4>
      </vt:variant>
      <vt:variant>
        <vt:lpwstr>garantf1://70636874.0/</vt:lpwstr>
      </vt:variant>
      <vt:variant>
        <vt:lpwstr/>
      </vt:variant>
      <vt:variant>
        <vt:i4>1572920</vt:i4>
      </vt:variant>
      <vt:variant>
        <vt:i4>452</vt:i4>
      </vt:variant>
      <vt:variant>
        <vt:i4>0</vt:i4>
      </vt:variant>
      <vt:variant>
        <vt:i4>5</vt:i4>
      </vt:variant>
      <vt:variant>
        <vt:lpwstr/>
      </vt:variant>
      <vt:variant>
        <vt:lpwstr>_Toc513479935</vt:lpwstr>
      </vt:variant>
      <vt:variant>
        <vt:i4>1572920</vt:i4>
      </vt:variant>
      <vt:variant>
        <vt:i4>446</vt:i4>
      </vt:variant>
      <vt:variant>
        <vt:i4>0</vt:i4>
      </vt:variant>
      <vt:variant>
        <vt:i4>5</vt:i4>
      </vt:variant>
      <vt:variant>
        <vt:lpwstr/>
      </vt:variant>
      <vt:variant>
        <vt:lpwstr>_Toc513479934</vt:lpwstr>
      </vt:variant>
      <vt:variant>
        <vt:i4>1572920</vt:i4>
      </vt:variant>
      <vt:variant>
        <vt:i4>440</vt:i4>
      </vt:variant>
      <vt:variant>
        <vt:i4>0</vt:i4>
      </vt:variant>
      <vt:variant>
        <vt:i4>5</vt:i4>
      </vt:variant>
      <vt:variant>
        <vt:lpwstr/>
      </vt:variant>
      <vt:variant>
        <vt:lpwstr>_Toc513479933</vt:lpwstr>
      </vt:variant>
      <vt:variant>
        <vt:i4>1572920</vt:i4>
      </vt:variant>
      <vt:variant>
        <vt:i4>434</vt:i4>
      </vt:variant>
      <vt:variant>
        <vt:i4>0</vt:i4>
      </vt:variant>
      <vt:variant>
        <vt:i4>5</vt:i4>
      </vt:variant>
      <vt:variant>
        <vt:lpwstr/>
      </vt:variant>
      <vt:variant>
        <vt:lpwstr>_Toc513479932</vt:lpwstr>
      </vt:variant>
      <vt:variant>
        <vt:i4>1572920</vt:i4>
      </vt:variant>
      <vt:variant>
        <vt:i4>428</vt:i4>
      </vt:variant>
      <vt:variant>
        <vt:i4>0</vt:i4>
      </vt:variant>
      <vt:variant>
        <vt:i4>5</vt:i4>
      </vt:variant>
      <vt:variant>
        <vt:lpwstr/>
      </vt:variant>
      <vt:variant>
        <vt:lpwstr>_Toc513479931</vt:lpwstr>
      </vt:variant>
      <vt:variant>
        <vt:i4>1572920</vt:i4>
      </vt:variant>
      <vt:variant>
        <vt:i4>422</vt:i4>
      </vt:variant>
      <vt:variant>
        <vt:i4>0</vt:i4>
      </vt:variant>
      <vt:variant>
        <vt:i4>5</vt:i4>
      </vt:variant>
      <vt:variant>
        <vt:lpwstr/>
      </vt:variant>
      <vt:variant>
        <vt:lpwstr>_Toc513479930</vt:lpwstr>
      </vt:variant>
      <vt:variant>
        <vt:i4>1638456</vt:i4>
      </vt:variant>
      <vt:variant>
        <vt:i4>416</vt:i4>
      </vt:variant>
      <vt:variant>
        <vt:i4>0</vt:i4>
      </vt:variant>
      <vt:variant>
        <vt:i4>5</vt:i4>
      </vt:variant>
      <vt:variant>
        <vt:lpwstr/>
      </vt:variant>
      <vt:variant>
        <vt:lpwstr>_Toc513479929</vt:lpwstr>
      </vt:variant>
      <vt:variant>
        <vt:i4>1638456</vt:i4>
      </vt:variant>
      <vt:variant>
        <vt:i4>410</vt:i4>
      </vt:variant>
      <vt:variant>
        <vt:i4>0</vt:i4>
      </vt:variant>
      <vt:variant>
        <vt:i4>5</vt:i4>
      </vt:variant>
      <vt:variant>
        <vt:lpwstr/>
      </vt:variant>
      <vt:variant>
        <vt:lpwstr>_Toc513479928</vt:lpwstr>
      </vt:variant>
      <vt:variant>
        <vt:i4>1638456</vt:i4>
      </vt:variant>
      <vt:variant>
        <vt:i4>404</vt:i4>
      </vt:variant>
      <vt:variant>
        <vt:i4>0</vt:i4>
      </vt:variant>
      <vt:variant>
        <vt:i4>5</vt:i4>
      </vt:variant>
      <vt:variant>
        <vt:lpwstr/>
      </vt:variant>
      <vt:variant>
        <vt:lpwstr>_Toc513479927</vt:lpwstr>
      </vt:variant>
      <vt:variant>
        <vt:i4>1638456</vt:i4>
      </vt:variant>
      <vt:variant>
        <vt:i4>398</vt:i4>
      </vt:variant>
      <vt:variant>
        <vt:i4>0</vt:i4>
      </vt:variant>
      <vt:variant>
        <vt:i4>5</vt:i4>
      </vt:variant>
      <vt:variant>
        <vt:lpwstr/>
      </vt:variant>
      <vt:variant>
        <vt:lpwstr>_Toc513479926</vt:lpwstr>
      </vt:variant>
      <vt:variant>
        <vt:i4>1638456</vt:i4>
      </vt:variant>
      <vt:variant>
        <vt:i4>392</vt:i4>
      </vt:variant>
      <vt:variant>
        <vt:i4>0</vt:i4>
      </vt:variant>
      <vt:variant>
        <vt:i4>5</vt:i4>
      </vt:variant>
      <vt:variant>
        <vt:lpwstr/>
      </vt:variant>
      <vt:variant>
        <vt:lpwstr>_Toc513479925</vt:lpwstr>
      </vt:variant>
      <vt:variant>
        <vt:i4>1638456</vt:i4>
      </vt:variant>
      <vt:variant>
        <vt:i4>386</vt:i4>
      </vt:variant>
      <vt:variant>
        <vt:i4>0</vt:i4>
      </vt:variant>
      <vt:variant>
        <vt:i4>5</vt:i4>
      </vt:variant>
      <vt:variant>
        <vt:lpwstr/>
      </vt:variant>
      <vt:variant>
        <vt:lpwstr>_Toc513479924</vt:lpwstr>
      </vt:variant>
      <vt:variant>
        <vt:i4>1638456</vt:i4>
      </vt:variant>
      <vt:variant>
        <vt:i4>380</vt:i4>
      </vt:variant>
      <vt:variant>
        <vt:i4>0</vt:i4>
      </vt:variant>
      <vt:variant>
        <vt:i4>5</vt:i4>
      </vt:variant>
      <vt:variant>
        <vt:lpwstr/>
      </vt:variant>
      <vt:variant>
        <vt:lpwstr>_Toc513479923</vt:lpwstr>
      </vt:variant>
      <vt:variant>
        <vt:i4>1638456</vt:i4>
      </vt:variant>
      <vt:variant>
        <vt:i4>374</vt:i4>
      </vt:variant>
      <vt:variant>
        <vt:i4>0</vt:i4>
      </vt:variant>
      <vt:variant>
        <vt:i4>5</vt:i4>
      </vt:variant>
      <vt:variant>
        <vt:lpwstr/>
      </vt:variant>
      <vt:variant>
        <vt:lpwstr>_Toc513479922</vt:lpwstr>
      </vt:variant>
      <vt:variant>
        <vt:i4>1638456</vt:i4>
      </vt:variant>
      <vt:variant>
        <vt:i4>368</vt:i4>
      </vt:variant>
      <vt:variant>
        <vt:i4>0</vt:i4>
      </vt:variant>
      <vt:variant>
        <vt:i4>5</vt:i4>
      </vt:variant>
      <vt:variant>
        <vt:lpwstr/>
      </vt:variant>
      <vt:variant>
        <vt:lpwstr>_Toc513479921</vt:lpwstr>
      </vt:variant>
      <vt:variant>
        <vt:i4>1638456</vt:i4>
      </vt:variant>
      <vt:variant>
        <vt:i4>362</vt:i4>
      </vt:variant>
      <vt:variant>
        <vt:i4>0</vt:i4>
      </vt:variant>
      <vt:variant>
        <vt:i4>5</vt:i4>
      </vt:variant>
      <vt:variant>
        <vt:lpwstr/>
      </vt:variant>
      <vt:variant>
        <vt:lpwstr>_Toc513479920</vt:lpwstr>
      </vt:variant>
      <vt:variant>
        <vt:i4>1703992</vt:i4>
      </vt:variant>
      <vt:variant>
        <vt:i4>356</vt:i4>
      </vt:variant>
      <vt:variant>
        <vt:i4>0</vt:i4>
      </vt:variant>
      <vt:variant>
        <vt:i4>5</vt:i4>
      </vt:variant>
      <vt:variant>
        <vt:lpwstr/>
      </vt:variant>
      <vt:variant>
        <vt:lpwstr>_Toc513479919</vt:lpwstr>
      </vt:variant>
      <vt:variant>
        <vt:i4>1703992</vt:i4>
      </vt:variant>
      <vt:variant>
        <vt:i4>350</vt:i4>
      </vt:variant>
      <vt:variant>
        <vt:i4>0</vt:i4>
      </vt:variant>
      <vt:variant>
        <vt:i4>5</vt:i4>
      </vt:variant>
      <vt:variant>
        <vt:lpwstr/>
      </vt:variant>
      <vt:variant>
        <vt:lpwstr>_Toc513479918</vt:lpwstr>
      </vt:variant>
      <vt:variant>
        <vt:i4>1703992</vt:i4>
      </vt:variant>
      <vt:variant>
        <vt:i4>344</vt:i4>
      </vt:variant>
      <vt:variant>
        <vt:i4>0</vt:i4>
      </vt:variant>
      <vt:variant>
        <vt:i4>5</vt:i4>
      </vt:variant>
      <vt:variant>
        <vt:lpwstr/>
      </vt:variant>
      <vt:variant>
        <vt:lpwstr>_Toc513479917</vt:lpwstr>
      </vt:variant>
      <vt:variant>
        <vt:i4>1703992</vt:i4>
      </vt:variant>
      <vt:variant>
        <vt:i4>338</vt:i4>
      </vt:variant>
      <vt:variant>
        <vt:i4>0</vt:i4>
      </vt:variant>
      <vt:variant>
        <vt:i4>5</vt:i4>
      </vt:variant>
      <vt:variant>
        <vt:lpwstr/>
      </vt:variant>
      <vt:variant>
        <vt:lpwstr>_Toc513479916</vt:lpwstr>
      </vt:variant>
      <vt:variant>
        <vt:i4>1703992</vt:i4>
      </vt:variant>
      <vt:variant>
        <vt:i4>332</vt:i4>
      </vt:variant>
      <vt:variant>
        <vt:i4>0</vt:i4>
      </vt:variant>
      <vt:variant>
        <vt:i4>5</vt:i4>
      </vt:variant>
      <vt:variant>
        <vt:lpwstr/>
      </vt:variant>
      <vt:variant>
        <vt:lpwstr>_Toc513479915</vt:lpwstr>
      </vt:variant>
      <vt:variant>
        <vt:i4>1703992</vt:i4>
      </vt:variant>
      <vt:variant>
        <vt:i4>326</vt:i4>
      </vt:variant>
      <vt:variant>
        <vt:i4>0</vt:i4>
      </vt:variant>
      <vt:variant>
        <vt:i4>5</vt:i4>
      </vt:variant>
      <vt:variant>
        <vt:lpwstr/>
      </vt:variant>
      <vt:variant>
        <vt:lpwstr>_Toc513479914</vt:lpwstr>
      </vt:variant>
      <vt:variant>
        <vt:i4>1703992</vt:i4>
      </vt:variant>
      <vt:variant>
        <vt:i4>320</vt:i4>
      </vt:variant>
      <vt:variant>
        <vt:i4>0</vt:i4>
      </vt:variant>
      <vt:variant>
        <vt:i4>5</vt:i4>
      </vt:variant>
      <vt:variant>
        <vt:lpwstr/>
      </vt:variant>
      <vt:variant>
        <vt:lpwstr>_Toc513479913</vt:lpwstr>
      </vt:variant>
      <vt:variant>
        <vt:i4>1703992</vt:i4>
      </vt:variant>
      <vt:variant>
        <vt:i4>314</vt:i4>
      </vt:variant>
      <vt:variant>
        <vt:i4>0</vt:i4>
      </vt:variant>
      <vt:variant>
        <vt:i4>5</vt:i4>
      </vt:variant>
      <vt:variant>
        <vt:lpwstr/>
      </vt:variant>
      <vt:variant>
        <vt:lpwstr>_Toc513479912</vt:lpwstr>
      </vt:variant>
      <vt:variant>
        <vt:i4>1703992</vt:i4>
      </vt:variant>
      <vt:variant>
        <vt:i4>308</vt:i4>
      </vt:variant>
      <vt:variant>
        <vt:i4>0</vt:i4>
      </vt:variant>
      <vt:variant>
        <vt:i4>5</vt:i4>
      </vt:variant>
      <vt:variant>
        <vt:lpwstr/>
      </vt:variant>
      <vt:variant>
        <vt:lpwstr>_Toc513479911</vt:lpwstr>
      </vt:variant>
      <vt:variant>
        <vt:i4>1703992</vt:i4>
      </vt:variant>
      <vt:variant>
        <vt:i4>302</vt:i4>
      </vt:variant>
      <vt:variant>
        <vt:i4>0</vt:i4>
      </vt:variant>
      <vt:variant>
        <vt:i4>5</vt:i4>
      </vt:variant>
      <vt:variant>
        <vt:lpwstr/>
      </vt:variant>
      <vt:variant>
        <vt:lpwstr>_Toc513479910</vt:lpwstr>
      </vt:variant>
      <vt:variant>
        <vt:i4>1769528</vt:i4>
      </vt:variant>
      <vt:variant>
        <vt:i4>296</vt:i4>
      </vt:variant>
      <vt:variant>
        <vt:i4>0</vt:i4>
      </vt:variant>
      <vt:variant>
        <vt:i4>5</vt:i4>
      </vt:variant>
      <vt:variant>
        <vt:lpwstr/>
      </vt:variant>
      <vt:variant>
        <vt:lpwstr>_Toc513479909</vt:lpwstr>
      </vt:variant>
      <vt:variant>
        <vt:i4>1769528</vt:i4>
      </vt:variant>
      <vt:variant>
        <vt:i4>290</vt:i4>
      </vt:variant>
      <vt:variant>
        <vt:i4>0</vt:i4>
      </vt:variant>
      <vt:variant>
        <vt:i4>5</vt:i4>
      </vt:variant>
      <vt:variant>
        <vt:lpwstr/>
      </vt:variant>
      <vt:variant>
        <vt:lpwstr>_Toc513479908</vt:lpwstr>
      </vt:variant>
      <vt:variant>
        <vt:i4>1769528</vt:i4>
      </vt:variant>
      <vt:variant>
        <vt:i4>284</vt:i4>
      </vt:variant>
      <vt:variant>
        <vt:i4>0</vt:i4>
      </vt:variant>
      <vt:variant>
        <vt:i4>5</vt:i4>
      </vt:variant>
      <vt:variant>
        <vt:lpwstr/>
      </vt:variant>
      <vt:variant>
        <vt:lpwstr>_Toc513479907</vt:lpwstr>
      </vt:variant>
      <vt:variant>
        <vt:i4>1769528</vt:i4>
      </vt:variant>
      <vt:variant>
        <vt:i4>278</vt:i4>
      </vt:variant>
      <vt:variant>
        <vt:i4>0</vt:i4>
      </vt:variant>
      <vt:variant>
        <vt:i4>5</vt:i4>
      </vt:variant>
      <vt:variant>
        <vt:lpwstr/>
      </vt:variant>
      <vt:variant>
        <vt:lpwstr>_Toc513479906</vt:lpwstr>
      </vt:variant>
      <vt:variant>
        <vt:i4>1769528</vt:i4>
      </vt:variant>
      <vt:variant>
        <vt:i4>272</vt:i4>
      </vt:variant>
      <vt:variant>
        <vt:i4>0</vt:i4>
      </vt:variant>
      <vt:variant>
        <vt:i4>5</vt:i4>
      </vt:variant>
      <vt:variant>
        <vt:lpwstr/>
      </vt:variant>
      <vt:variant>
        <vt:lpwstr>_Toc513479905</vt:lpwstr>
      </vt:variant>
      <vt:variant>
        <vt:i4>1769528</vt:i4>
      </vt:variant>
      <vt:variant>
        <vt:i4>266</vt:i4>
      </vt:variant>
      <vt:variant>
        <vt:i4>0</vt:i4>
      </vt:variant>
      <vt:variant>
        <vt:i4>5</vt:i4>
      </vt:variant>
      <vt:variant>
        <vt:lpwstr/>
      </vt:variant>
      <vt:variant>
        <vt:lpwstr>_Toc513479904</vt:lpwstr>
      </vt:variant>
      <vt:variant>
        <vt:i4>1769528</vt:i4>
      </vt:variant>
      <vt:variant>
        <vt:i4>260</vt:i4>
      </vt:variant>
      <vt:variant>
        <vt:i4>0</vt:i4>
      </vt:variant>
      <vt:variant>
        <vt:i4>5</vt:i4>
      </vt:variant>
      <vt:variant>
        <vt:lpwstr/>
      </vt:variant>
      <vt:variant>
        <vt:lpwstr>_Toc513479903</vt:lpwstr>
      </vt:variant>
      <vt:variant>
        <vt:i4>1769528</vt:i4>
      </vt:variant>
      <vt:variant>
        <vt:i4>254</vt:i4>
      </vt:variant>
      <vt:variant>
        <vt:i4>0</vt:i4>
      </vt:variant>
      <vt:variant>
        <vt:i4>5</vt:i4>
      </vt:variant>
      <vt:variant>
        <vt:lpwstr/>
      </vt:variant>
      <vt:variant>
        <vt:lpwstr>_Toc513479902</vt:lpwstr>
      </vt:variant>
      <vt:variant>
        <vt:i4>1769528</vt:i4>
      </vt:variant>
      <vt:variant>
        <vt:i4>248</vt:i4>
      </vt:variant>
      <vt:variant>
        <vt:i4>0</vt:i4>
      </vt:variant>
      <vt:variant>
        <vt:i4>5</vt:i4>
      </vt:variant>
      <vt:variant>
        <vt:lpwstr/>
      </vt:variant>
      <vt:variant>
        <vt:lpwstr>_Toc513479901</vt:lpwstr>
      </vt:variant>
      <vt:variant>
        <vt:i4>1769528</vt:i4>
      </vt:variant>
      <vt:variant>
        <vt:i4>242</vt:i4>
      </vt:variant>
      <vt:variant>
        <vt:i4>0</vt:i4>
      </vt:variant>
      <vt:variant>
        <vt:i4>5</vt:i4>
      </vt:variant>
      <vt:variant>
        <vt:lpwstr/>
      </vt:variant>
      <vt:variant>
        <vt:lpwstr>_Toc513479900</vt:lpwstr>
      </vt:variant>
      <vt:variant>
        <vt:i4>1179705</vt:i4>
      </vt:variant>
      <vt:variant>
        <vt:i4>236</vt:i4>
      </vt:variant>
      <vt:variant>
        <vt:i4>0</vt:i4>
      </vt:variant>
      <vt:variant>
        <vt:i4>5</vt:i4>
      </vt:variant>
      <vt:variant>
        <vt:lpwstr/>
      </vt:variant>
      <vt:variant>
        <vt:lpwstr>_Toc513479899</vt:lpwstr>
      </vt:variant>
      <vt:variant>
        <vt:i4>1179705</vt:i4>
      </vt:variant>
      <vt:variant>
        <vt:i4>230</vt:i4>
      </vt:variant>
      <vt:variant>
        <vt:i4>0</vt:i4>
      </vt:variant>
      <vt:variant>
        <vt:i4>5</vt:i4>
      </vt:variant>
      <vt:variant>
        <vt:lpwstr/>
      </vt:variant>
      <vt:variant>
        <vt:lpwstr>_Toc513479898</vt:lpwstr>
      </vt:variant>
      <vt:variant>
        <vt:i4>1179705</vt:i4>
      </vt:variant>
      <vt:variant>
        <vt:i4>224</vt:i4>
      </vt:variant>
      <vt:variant>
        <vt:i4>0</vt:i4>
      </vt:variant>
      <vt:variant>
        <vt:i4>5</vt:i4>
      </vt:variant>
      <vt:variant>
        <vt:lpwstr/>
      </vt:variant>
      <vt:variant>
        <vt:lpwstr>_Toc513479897</vt:lpwstr>
      </vt:variant>
      <vt:variant>
        <vt:i4>1179705</vt:i4>
      </vt:variant>
      <vt:variant>
        <vt:i4>218</vt:i4>
      </vt:variant>
      <vt:variant>
        <vt:i4>0</vt:i4>
      </vt:variant>
      <vt:variant>
        <vt:i4>5</vt:i4>
      </vt:variant>
      <vt:variant>
        <vt:lpwstr/>
      </vt:variant>
      <vt:variant>
        <vt:lpwstr>_Toc513479896</vt:lpwstr>
      </vt:variant>
      <vt:variant>
        <vt:i4>1179705</vt:i4>
      </vt:variant>
      <vt:variant>
        <vt:i4>212</vt:i4>
      </vt:variant>
      <vt:variant>
        <vt:i4>0</vt:i4>
      </vt:variant>
      <vt:variant>
        <vt:i4>5</vt:i4>
      </vt:variant>
      <vt:variant>
        <vt:lpwstr/>
      </vt:variant>
      <vt:variant>
        <vt:lpwstr>_Toc513479895</vt:lpwstr>
      </vt:variant>
      <vt:variant>
        <vt:i4>1179705</vt:i4>
      </vt:variant>
      <vt:variant>
        <vt:i4>206</vt:i4>
      </vt:variant>
      <vt:variant>
        <vt:i4>0</vt:i4>
      </vt:variant>
      <vt:variant>
        <vt:i4>5</vt:i4>
      </vt:variant>
      <vt:variant>
        <vt:lpwstr/>
      </vt:variant>
      <vt:variant>
        <vt:lpwstr>_Toc513479894</vt:lpwstr>
      </vt:variant>
      <vt:variant>
        <vt:i4>1179705</vt:i4>
      </vt:variant>
      <vt:variant>
        <vt:i4>200</vt:i4>
      </vt:variant>
      <vt:variant>
        <vt:i4>0</vt:i4>
      </vt:variant>
      <vt:variant>
        <vt:i4>5</vt:i4>
      </vt:variant>
      <vt:variant>
        <vt:lpwstr/>
      </vt:variant>
      <vt:variant>
        <vt:lpwstr>_Toc513479893</vt:lpwstr>
      </vt:variant>
      <vt:variant>
        <vt:i4>1179705</vt:i4>
      </vt:variant>
      <vt:variant>
        <vt:i4>194</vt:i4>
      </vt:variant>
      <vt:variant>
        <vt:i4>0</vt:i4>
      </vt:variant>
      <vt:variant>
        <vt:i4>5</vt:i4>
      </vt:variant>
      <vt:variant>
        <vt:lpwstr/>
      </vt:variant>
      <vt:variant>
        <vt:lpwstr>_Toc513479892</vt:lpwstr>
      </vt:variant>
      <vt:variant>
        <vt:i4>1179705</vt:i4>
      </vt:variant>
      <vt:variant>
        <vt:i4>188</vt:i4>
      </vt:variant>
      <vt:variant>
        <vt:i4>0</vt:i4>
      </vt:variant>
      <vt:variant>
        <vt:i4>5</vt:i4>
      </vt:variant>
      <vt:variant>
        <vt:lpwstr/>
      </vt:variant>
      <vt:variant>
        <vt:lpwstr>_Toc513479891</vt:lpwstr>
      </vt:variant>
      <vt:variant>
        <vt:i4>1179705</vt:i4>
      </vt:variant>
      <vt:variant>
        <vt:i4>182</vt:i4>
      </vt:variant>
      <vt:variant>
        <vt:i4>0</vt:i4>
      </vt:variant>
      <vt:variant>
        <vt:i4>5</vt:i4>
      </vt:variant>
      <vt:variant>
        <vt:lpwstr/>
      </vt:variant>
      <vt:variant>
        <vt:lpwstr>_Toc513479890</vt:lpwstr>
      </vt:variant>
      <vt:variant>
        <vt:i4>1245241</vt:i4>
      </vt:variant>
      <vt:variant>
        <vt:i4>176</vt:i4>
      </vt:variant>
      <vt:variant>
        <vt:i4>0</vt:i4>
      </vt:variant>
      <vt:variant>
        <vt:i4>5</vt:i4>
      </vt:variant>
      <vt:variant>
        <vt:lpwstr/>
      </vt:variant>
      <vt:variant>
        <vt:lpwstr>_Toc513479889</vt:lpwstr>
      </vt:variant>
      <vt:variant>
        <vt:i4>1245241</vt:i4>
      </vt:variant>
      <vt:variant>
        <vt:i4>170</vt:i4>
      </vt:variant>
      <vt:variant>
        <vt:i4>0</vt:i4>
      </vt:variant>
      <vt:variant>
        <vt:i4>5</vt:i4>
      </vt:variant>
      <vt:variant>
        <vt:lpwstr/>
      </vt:variant>
      <vt:variant>
        <vt:lpwstr>_Toc513479888</vt:lpwstr>
      </vt:variant>
      <vt:variant>
        <vt:i4>1245241</vt:i4>
      </vt:variant>
      <vt:variant>
        <vt:i4>164</vt:i4>
      </vt:variant>
      <vt:variant>
        <vt:i4>0</vt:i4>
      </vt:variant>
      <vt:variant>
        <vt:i4>5</vt:i4>
      </vt:variant>
      <vt:variant>
        <vt:lpwstr/>
      </vt:variant>
      <vt:variant>
        <vt:lpwstr>_Toc513479887</vt:lpwstr>
      </vt:variant>
      <vt:variant>
        <vt:i4>1245241</vt:i4>
      </vt:variant>
      <vt:variant>
        <vt:i4>158</vt:i4>
      </vt:variant>
      <vt:variant>
        <vt:i4>0</vt:i4>
      </vt:variant>
      <vt:variant>
        <vt:i4>5</vt:i4>
      </vt:variant>
      <vt:variant>
        <vt:lpwstr/>
      </vt:variant>
      <vt:variant>
        <vt:lpwstr>_Toc513479886</vt:lpwstr>
      </vt:variant>
      <vt:variant>
        <vt:i4>1245241</vt:i4>
      </vt:variant>
      <vt:variant>
        <vt:i4>152</vt:i4>
      </vt:variant>
      <vt:variant>
        <vt:i4>0</vt:i4>
      </vt:variant>
      <vt:variant>
        <vt:i4>5</vt:i4>
      </vt:variant>
      <vt:variant>
        <vt:lpwstr/>
      </vt:variant>
      <vt:variant>
        <vt:lpwstr>_Toc513479885</vt:lpwstr>
      </vt:variant>
      <vt:variant>
        <vt:i4>1245241</vt:i4>
      </vt:variant>
      <vt:variant>
        <vt:i4>146</vt:i4>
      </vt:variant>
      <vt:variant>
        <vt:i4>0</vt:i4>
      </vt:variant>
      <vt:variant>
        <vt:i4>5</vt:i4>
      </vt:variant>
      <vt:variant>
        <vt:lpwstr/>
      </vt:variant>
      <vt:variant>
        <vt:lpwstr>_Toc513479884</vt:lpwstr>
      </vt:variant>
      <vt:variant>
        <vt:i4>1245241</vt:i4>
      </vt:variant>
      <vt:variant>
        <vt:i4>140</vt:i4>
      </vt:variant>
      <vt:variant>
        <vt:i4>0</vt:i4>
      </vt:variant>
      <vt:variant>
        <vt:i4>5</vt:i4>
      </vt:variant>
      <vt:variant>
        <vt:lpwstr/>
      </vt:variant>
      <vt:variant>
        <vt:lpwstr>_Toc513479883</vt:lpwstr>
      </vt:variant>
      <vt:variant>
        <vt:i4>1245241</vt:i4>
      </vt:variant>
      <vt:variant>
        <vt:i4>134</vt:i4>
      </vt:variant>
      <vt:variant>
        <vt:i4>0</vt:i4>
      </vt:variant>
      <vt:variant>
        <vt:i4>5</vt:i4>
      </vt:variant>
      <vt:variant>
        <vt:lpwstr/>
      </vt:variant>
      <vt:variant>
        <vt:lpwstr>_Toc513479882</vt:lpwstr>
      </vt:variant>
      <vt:variant>
        <vt:i4>1245241</vt:i4>
      </vt:variant>
      <vt:variant>
        <vt:i4>128</vt:i4>
      </vt:variant>
      <vt:variant>
        <vt:i4>0</vt:i4>
      </vt:variant>
      <vt:variant>
        <vt:i4>5</vt:i4>
      </vt:variant>
      <vt:variant>
        <vt:lpwstr/>
      </vt:variant>
      <vt:variant>
        <vt:lpwstr>_Toc513479881</vt:lpwstr>
      </vt:variant>
      <vt:variant>
        <vt:i4>1245241</vt:i4>
      </vt:variant>
      <vt:variant>
        <vt:i4>122</vt:i4>
      </vt:variant>
      <vt:variant>
        <vt:i4>0</vt:i4>
      </vt:variant>
      <vt:variant>
        <vt:i4>5</vt:i4>
      </vt:variant>
      <vt:variant>
        <vt:lpwstr/>
      </vt:variant>
      <vt:variant>
        <vt:lpwstr>_Toc513479880</vt:lpwstr>
      </vt:variant>
      <vt:variant>
        <vt:i4>1835065</vt:i4>
      </vt:variant>
      <vt:variant>
        <vt:i4>116</vt:i4>
      </vt:variant>
      <vt:variant>
        <vt:i4>0</vt:i4>
      </vt:variant>
      <vt:variant>
        <vt:i4>5</vt:i4>
      </vt:variant>
      <vt:variant>
        <vt:lpwstr/>
      </vt:variant>
      <vt:variant>
        <vt:lpwstr>_Toc513479879</vt:lpwstr>
      </vt:variant>
      <vt:variant>
        <vt:i4>1835065</vt:i4>
      </vt:variant>
      <vt:variant>
        <vt:i4>110</vt:i4>
      </vt:variant>
      <vt:variant>
        <vt:i4>0</vt:i4>
      </vt:variant>
      <vt:variant>
        <vt:i4>5</vt:i4>
      </vt:variant>
      <vt:variant>
        <vt:lpwstr/>
      </vt:variant>
      <vt:variant>
        <vt:lpwstr>_Toc513479878</vt:lpwstr>
      </vt:variant>
      <vt:variant>
        <vt:i4>1835065</vt:i4>
      </vt:variant>
      <vt:variant>
        <vt:i4>104</vt:i4>
      </vt:variant>
      <vt:variant>
        <vt:i4>0</vt:i4>
      </vt:variant>
      <vt:variant>
        <vt:i4>5</vt:i4>
      </vt:variant>
      <vt:variant>
        <vt:lpwstr/>
      </vt:variant>
      <vt:variant>
        <vt:lpwstr>_Toc513479877</vt:lpwstr>
      </vt:variant>
      <vt:variant>
        <vt:i4>1835065</vt:i4>
      </vt:variant>
      <vt:variant>
        <vt:i4>98</vt:i4>
      </vt:variant>
      <vt:variant>
        <vt:i4>0</vt:i4>
      </vt:variant>
      <vt:variant>
        <vt:i4>5</vt:i4>
      </vt:variant>
      <vt:variant>
        <vt:lpwstr/>
      </vt:variant>
      <vt:variant>
        <vt:lpwstr>_Toc513479876</vt:lpwstr>
      </vt:variant>
      <vt:variant>
        <vt:i4>1835065</vt:i4>
      </vt:variant>
      <vt:variant>
        <vt:i4>92</vt:i4>
      </vt:variant>
      <vt:variant>
        <vt:i4>0</vt:i4>
      </vt:variant>
      <vt:variant>
        <vt:i4>5</vt:i4>
      </vt:variant>
      <vt:variant>
        <vt:lpwstr/>
      </vt:variant>
      <vt:variant>
        <vt:lpwstr>_Toc513479875</vt:lpwstr>
      </vt:variant>
      <vt:variant>
        <vt:i4>1835065</vt:i4>
      </vt:variant>
      <vt:variant>
        <vt:i4>86</vt:i4>
      </vt:variant>
      <vt:variant>
        <vt:i4>0</vt:i4>
      </vt:variant>
      <vt:variant>
        <vt:i4>5</vt:i4>
      </vt:variant>
      <vt:variant>
        <vt:lpwstr/>
      </vt:variant>
      <vt:variant>
        <vt:lpwstr>_Toc513479874</vt:lpwstr>
      </vt:variant>
      <vt:variant>
        <vt:i4>1835065</vt:i4>
      </vt:variant>
      <vt:variant>
        <vt:i4>80</vt:i4>
      </vt:variant>
      <vt:variant>
        <vt:i4>0</vt:i4>
      </vt:variant>
      <vt:variant>
        <vt:i4>5</vt:i4>
      </vt:variant>
      <vt:variant>
        <vt:lpwstr/>
      </vt:variant>
      <vt:variant>
        <vt:lpwstr>_Toc513479873</vt:lpwstr>
      </vt:variant>
      <vt:variant>
        <vt:i4>1835065</vt:i4>
      </vt:variant>
      <vt:variant>
        <vt:i4>74</vt:i4>
      </vt:variant>
      <vt:variant>
        <vt:i4>0</vt:i4>
      </vt:variant>
      <vt:variant>
        <vt:i4>5</vt:i4>
      </vt:variant>
      <vt:variant>
        <vt:lpwstr/>
      </vt:variant>
      <vt:variant>
        <vt:lpwstr>_Toc513479872</vt:lpwstr>
      </vt:variant>
      <vt:variant>
        <vt:i4>1835065</vt:i4>
      </vt:variant>
      <vt:variant>
        <vt:i4>68</vt:i4>
      </vt:variant>
      <vt:variant>
        <vt:i4>0</vt:i4>
      </vt:variant>
      <vt:variant>
        <vt:i4>5</vt:i4>
      </vt:variant>
      <vt:variant>
        <vt:lpwstr/>
      </vt:variant>
      <vt:variant>
        <vt:lpwstr>_Toc513479871</vt:lpwstr>
      </vt:variant>
      <vt:variant>
        <vt:i4>1835065</vt:i4>
      </vt:variant>
      <vt:variant>
        <vt:i4>62</vt:i4>
      </vt:variant>
      <vt:variant>
        <vt:i4>0</vt:i4>
      </vt:variant>
      <vt:variant>
        <vt:i4>5</vt:i4>
      </vt:variant>
      <vt:variant>
        <vt:lpwstr/>
      </vt:variant>
      <vt:variant>
        <vt:lpwstr>_Toc513479870</vt:lpwstr>
      </vt:variant>
      <vt:variant>
        <vt:i4>1900601</vt:i4>
      </vt:variant>
      <vt:variant>
        <vt:i4>56</vt:i4>
      </vt:variant>
      <vt:variant>
        <vt:i4>0</vt:i4>
      </vt:variant>
      <vt:variant>
        <vt:i4>5</vt:i4>
      </vt:variant>
      <vt:variant>
        <vt:lpwstr/>
      </vt:variant>
      <vt:variant>
        <vt:lpwstr>_Toc513479869</vt:lpwstr>
      </vt:variant>
      <vt:variant>
        <vt:i4>1900601</vt:i4>
      </vt:variant>
      <vt:variant>
        <vt:i4>50</vt:i4>
      </vt:variant>
      <vt:variant>
        <vt:i4>0</vt:i4>
      </vt:variant>
      <vt:variant>
        <vt:i4>5</vt:i4>
      </vt:variant>
      <vt:variant>
        <vt:lpwstr/>
      </vt:variant>
      <vt:variant>
        <vt:lpwstr>_Toc513479868</vt:lpwstr>
      </vt:variant>
      <vt:variant>
        <vt:i4>1900601</vt:i4>
      </vt:variant>
      <vt:variant>
        <vt:i4>44</vt:i4>
      </vt:variant>
      <vt:variant>
        <vt:i4>0</vt:i4>
      </vt:variant>
      <vt:variant>
        <vt:i4>5</vt:i4>
      </vt:variant>
      <vt:variant>
        <vt:lpwstr/>
      </vt:variant>
      <vt:variant>
        <vt:lpwstr>_Toc513479867</vt:lpwstr>
      </vt:variant>
      <vt:variant>
        <vt:i4>1900601</vt:i4>
      </vt:variant>
      <vt:variant>
        <vt:i4>38</vt:i4>
      </vt:variant>
      <vt:variant>
        <vt:i4>0</vt:i4>
      </vt:variant>
      <vt:variant>
        <vt:i4>5</vt:i4>
      </vt:variant>
      <vt:variant>
        <vt:lpwstr/>
      </vt:variant>
      <vt:variant>
        <vt:lpwstr>_Toc513479866</vt:lpwstr>
      </vt:variant>
      <vt:variant>
        <vt:i4>1900601</vt:i4>
      </vt:variant>
      <vt:variant>
        <vt:i4>32</vt:i4>
      </vt:variant>
      <vt:variant>
        <vt:i4>0</vt:i4>
      </vt:variant>
      <vt:variant>
        <vt:i4>5</vt:i4>
      </vt:variant>
      <vt:variant>
        <vt:lpwstr/>
      </vt:variant>
      <vt:variant>
        <vt:lpwstr>_Toc513479865</vt:lpwstr>
      </vt:variant>
      <vt:variant>
        <vt:i4>1900601</vt:i4>
      </vt:variant>
      <vt:variant>
        <vt:i4>26</vt:i4>
      </vt:variant>
      <vt:variant>
        <vt:i4>0</vt:i4>
      </vt:variant>
      <vt:variant>
        <vt:i4>5</vt:i4>
      </vt:variant>
      <vt:variant>
        <vt:lpwstr/>
      </vt:variant>
      <vt:variant>
        <vt:lpwstr>_Toc513479864</vt:lpwstr>
      </vt:variant>
      <vt:variant>
        <vt:i4>1900601</vt:i4>
      </vt:variant>
      <vt:variant>
        <vt:i4>20</vt:i4>
      </vt:variant>
      <vt:variant>
        <vt:i4>0</vt:i4>
      </vt:variant>
      <vt:variant>
        <vt:i4>5</vt:i4>
      </vt:variant>
      <vt:variant>
        <vt:lpwstr/>
      </vt:variant>
      <vt:variant>
        <vt:lpwstr>_Toc513479863</vt:lpwstr>
      </vt:variant>
      <vt:variant>
        <vt:i4>1900601</vt:i4>
      </vt:variant>
      <vt:variant>
        <vt:i4>14</vt:i4>
      </vt:variant>
      <vt:variant>
        <vt:i4>0</vt:i4>
      </vt:variant>
      <vt:variant>
        <vt:i4>5</vt:i4>
      </vt:variant>
      <vt:variant>
        <vt:lpwstr/>
      </vt:variant>
      <vt:variant>
        <vt:lpwstr>_Toc513479862</vt:lpwstr>
      </vt:variant>
      <vt:variant>
        <vt:i4>1900601</vt:i4>
      </vt:variant>
      <vt:variant>
        <vt:i4>8</vt:i4>
      </vt:variant>
      <vt:variant>
        <vt:i4>0</vt:i4>
      </vt:variant>
      <vt:variant>
        <vt:i4>5</vt:i4>
      </vt:variant>
      <vt:variant>
        <vt:lpwstr/>
      </vt:variant>
      <vt:variant>
        <vt:lpwstr>_Toc513479861</vt:lpwstr>
      </vt:variant>
      <vt:variant>
        <vt:i4>1900601</vt:i4>
      </vt:variant>
      <vt:variant>
        <vt:i4>2</vt:i4>
      </vt:variant>
      <vt:variant>
        <vt:i4>0</vt:i4>
      </vt:variant>
      <vt:variant>
        <vt:i4>5</vt:i4>
      </vt:variant>
      <vt:variant>
        <vt:lpwstr/>
      </vt:variant>
      <vt:variant>
        <vt:lpwstr>_Toc513479860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Egorova_GL</dc:creator>
  <cp:lastModifiedBy>adm-sahno</cp:lastModifiedBy>
  <cp:revision>15</cp:revision>
  <cp:lastPrinted>2017-12-12T17:52:00Z</cp:lastPrinted>
  <dcterms:created xsi:type="dcterms:W3CDTF">2018-05-16T16:25:00Z</dcterms:created>
  <dcterms:modified xsi:type="dcterms:W3CDTF">2018-05-21T12:55:00Z</dcterms:modified>
</cp:coreProperties>
</file>